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AD26A" w14:textId="1BE663EC" w:rsidR="00A278D3" w:rsidRDefault="006D4D97" w:rsidP="00E330E6">
      <w:pPr>
        <w:jc w:val="center"/>
        <w:rPr>
          <w:b/>
          <w:u w:val="single"/>
          <w:lang w:val="en-CA"/>
        </w:rPr>
      </w:pPr>
      <w:r>
        <w:rPr>
          <w:b/>
          <w:u w:val="single"/>
          <w:lang w:val="en-CA"/>
        </w:rPr>
        <w:t xml:space="preserve">Form for </w:t>
      </w:r>
      <w:r w:rsidR="009858AE">
        <w:rPr>
          <w:b/>
          <w:u w:val="single"/>
          <w:lang w:val="en-CA"/>
        </w:rPr>
        <w:t xml:space="preserve">Review of </w:t>
      </w:r>
      <w:r w:rsidR="005C2DF3">
        <w:rPr>
          <w:b/>
          <w:u w:val="single"/>
          <w:lang w:val="en-CA"/>
        </w:rPr>
        <w:t xml:space="preserve">a </w:t>
      </w:r>
      <w:r w:rsidR="009858AE">
        <w:rPr>
          <w:b/>
          <w:u w:val="single"/>
          <w:lang w:val="en-CA"/>
        </w:rPr>
        <w:t xml:space="preserve">Contract for </w:t>
      </w:r>
      <w:r w:rsidR="00C14A6D">
        <w:rPr>
          <w:b/>
          <w:u w:val="single"/>
          <w:lang w:val="en-CA"/>
        </w:rPr>
        <w:t>Cloud</w:t>
      </w:r>
      <w:r w:rsidR="009858AE">
        <w:rPr>
          <w:b/>
          <w:u w:val="single"/>
          <w:lang w:val="en-CA"/>
        </w:rPr>
        <w:t xml:space="preserve"> Services:</w:t>
      </w:r>
    </w:p>
    <w:p w14:paraId="4186EC59" w14:textId="39930031" w:rsidR="00C14A6D" w:rsidRDefault="009858AE" w:rsidP="00C14A6D">
      <w:pPr>
        <w:jc w:val="center"/>
        <w:rPr>
          <w:b/>
          <w:u w:val="single"/>
          <w:lang w:val="en-CA"/>
        </w:rPr>
      </w:pPr>
      <w:r>
        <w:rPr>
          <w:b/>
          <w:u w:val="single"/>
          <w:lang w:val="en-CA"/>
        </w:rPr>
        <w:t>Questions To Be Asked Re Privacy and Security for Personal Information</w:t>
      </w:r>
    </w:p>
    <w:p w14:paraId="61C1CAF2" w14:textId="4B0E3724" w:rsidR="00600394" w:rsidRDefault="00600394" w:rsidP="006D4D97">
      <w:pPr>
        <w:rPr>
          <w:lang w:val="en-CA"/>
        </w:rPr>
      </w:pPr>
      <w:r>
        <w:rPr>
          <w:lang w:val="en-CA"/>
        </w:rPr>
        <w:t xml:space="preserve">Personal information (“PI”) means any information that can, directly or indirectly, identify someone.  The law, especially Ontario’s </w:t>
      </w:r>
      <w:r>
        <w:rPr>
          <w:i/>
          <w:lang w:val="en-CA"/>
        </w:rPr>
        <w:t>Freedom of Information and Protection of Privacy Act</w:t>
      </w:r>
      <w:r>
        <w:rPr>
          <w:lang w:val="en-CA"/>
        </w:rPr>
        <w:t xml:space="preserve"> (“FIPPA”), generally, with some limited exceptions, prohibits disclosure of PI</w:t>
      </w:r>
      <w:r w:rsidR="00C12673">
        <w:rPr>
          <w:lang w:val="en-CA"/>
        </w:rPr>
        <w:t xml:space="preserve"> without the consent of the individual to whom the PI relates</w:t>
      </w:r>
      <w:r>
        <w:rPr>
          <w:lang w:val="en-CA"/>
        </w:rPr>
        <w:t xml:space="preserve">.  The protection of PI from </w:t>
      </w:r>
      <w:r w:rsidR="0083202B">
        <w:rPr>
          <w:lang w:val="en-CA"/>
        </w:rPr>
        <w:t>unauthorized</w:t>
      </w:r>
      <w:r>
        <w:rPr>
          <w:lang w:val="en-CA"/>
        </w:rPr>
        <w:t xml:space="preserve"> access and disclosure in cloud systems is of major concern.  Accordingly, great care should be taken in reviewing contracts involving the collection, use, transfer, retention, and disposal of PI in cloud systems.</w:t>
      </w:r>
    </w:p>
    <w:p w14:paraId="7025E2E1" w14:textId="43CB1A6E" w:rsidR="002F3CC1" w:rsidRDefault="006D4D97" w:rsidP="006D4D97">
      <w:pPr>
        <w:rPr>
          <w:lang w:val="en-CA"/>
        </w:rPr>
      </w:pPr>
      <w:r>
        <w:rPr>
          <w:lang w:val="en-CA"/>
        </w:rPr>
        <w:t>Following are standard questions that University units</w:t>
      </w:r>
      <w:r w:rsidR="00234FC8">
        <w:rPr>
          <w:lang w:val="en-CA"/>
        </w:rPr>
        <w:t xml:space="preserve"> (“Units”)</w:t>
      </w:r>
      <w:r>
        <w:rPr>
          <w:lang w:val="en-CA"/>
        </w:rPr>
        <w:t xml:space="preserve"> contemplating cloud service contracts involving PI should ask.  If assistance is required</w:t>
      </w:r>
      <w:r w:rsidR="002F3CC1">
        <w:rPr>
          <w:lang w:val="en-CA"/>
        </w:rPr>
        <w:t>, please consult:</w:t>
      </w:r>
    </w:p>
    <w:p w14:paraId="09B02D22" w14:textId="43ED1575" w:rsidR="002F3CC1" w:rsidRPr="00475861" w:rsidRDefault="006D4D97" w:rsidP="002F3CC1">
      <w:pPr>
        <w:pStyle w:val="ListParagraph"/>
        <w:numPr>
          <w:ilvl w:val="0"/>
          <w:numId w:val="3"/>
        </w:numPr>
        <w:rPr>
          <w:rFonts w:eastAsia="Times New Roman"/>
          <w:szCs w:val="22"/>
        </w:rPr>
      </w:pPr>
      <w:r w:rsidRPr="00475861">
        <w:rPr>
          <w:lang w:val="en-CA"/>
        </w:rPr>
        <w:t>the University’s General Counsel via the Law Clerk</w:t>
      </w:r>
      <w:r w:rsidR="002F3CC1" w:rsidRPr="00475861">
        <w:rPr>
          <w:lang w:val="en-CA"/>
        </w:rPr>
        <w:t xml:space="preserve"> on general matters;</w:t>
      </w:r>
    </w:p>
    <w:p w14:paraId="46C01F22" w14:textId="0959312A" w:rsidR="002F3CC1" w:rsidRPr="00475861" w:rsidRDefault="006D4D97" w:rsidP="002F3CC1">
      <w:pPr>
        <w:pStyle w:val="ListParagraph"/>
        <w:numPr>
          <w:ilvl w:val="0"/>
          <w:numId w:val="3"/>
        </w:numPr>
        <w:rPr>
          <w:rFonts w:eastAsia="Times New Roman"/>
          <w:szCs w:val="22"/>
        </w:rPr>
      </w:pPr>
      <w:r w:rsidRPr="002F3CC1">
        <w:rPr>
          <w:lang w:val="en-CA"/>
        </w:rPr>
        <w:t>the Director of the Technology Services Centre</w:t>
      </w:r>
      <w:r w:rsidR="002F3CC1">
        <w:rPr>
          <w:lang w:val="en-CA"/>
        </w:rPr>
        <w:t xml:space="preserve"> regarding </w:t>
      </w:r>
      <w:r w:rsidR="002F3CC1" w:rsidRPr="002F3CC1">
        <w:rPr>
          <w:lang w:val="en-CA"/>
        </w:rPr>
        <w:t>security and technical matters</w:t>
      </w:r>
      <w:r w:rsidR="00475861">
        <w:rPr>
          <w:lang w:val="en-CA"/>
        </w:rPr>
        <w:t>; and</w:t>
      </w:r>
      <w:r w:rsidRPr="002F3CC1">
        <w:rPr>
          <w:lang w:val="en-CA"/>
        </w:rPr>
        <w:t xml:space="preserve">  </w:t>
      </w:r>
    </w:p>
    <w:p w14:paraId="4B7D555A" w14:textId="3A16CF92" w:rsidR="00475861" w:rsidRPr="002F3CC1" w:rsidRDefault="00475861" w:rsidP="002F3CC1">
      <w:pPr>
        <w:pStyle w:val="ListParagraph"/>
        <w:numPr>
          <w:ilvl w:val="0"/>
          <w:numId w:val="3"/>
        </w:numPr>
        <w:rPr>
          <w:rFonts w:eastAsia="Times New Roman"/>
          <w:szCs w:val="22"/>
        </w:rPr>
      </w:pPr>
      <w:r w:rsidRPr="00475861">
        <w:rPr>
          <w:rFonts w:eastAsia="Times New Roman"/>
          <w:szCs w:val="22"/>
        </w:rPr>
        <w:t>the Director of Risk Management and Access to Information regarding privacy matters</w:t>
      </w:r>
    </w:p>
    <w:p w14:paraId="53773484" w14:textId="48719484" w:rsidR="006D4D97" w:rsidRPr="002F3CC1" w:rsidRDefault="002F3CC1" w:rsidP="002F3CC1">
      <w:pPr>
        <w:rPr>
          <w:rFonts w:eastAsia="Times New Roman"/>
          <w:szCs w:val="22"/>
        </w:rPr>
      </w:pPr>
      <w:r>
        <w:rPr>
          <w:lang w:val="en-CA"/>
        </w:rPr>
        <w:t>P</w:t>
      </w:r>
      <w:r w:rsidR="006D4D97" w:rsidRPr="002F3CC1">
        <w:rPr>
          <w:lang w:val="en-CA"/>
        </w:rPr>
        <w:t xml:space="preserve">lease </w:t>
      </w:r>
      <w:r w:rsidR="00475861">
        <w:rPr>
          <w:lang w:val="en-CA"/>
        </w:rPr>
        <w:t>email to</w:t>
      </w:r>
      <w:r w:rsidR="00600394">
        <w:rPr>
          <w:lang w:val="en-CA"/>
        </w:rPr>
        <w:t xml:space="preserve"> </w:t>
      </w:r>
      <w:r w:rsidR="004E50B7">
        <w:rPr>
          <w:lang w:val="en-CA"/>
        </w:rPr>
        <w:t xml:space="preserve">all </w:t>
      </w:r>
      <w:r w:rsidR="00600394">
        <w:rPr>
          <w:lang w:val="en-CA"/>
        </w:rPr>
        <w:t xml:space="preserve">three officers </w:t>
      </w:r>
      <w:r w:rsidR="006D4D97" w:rsidRPr="002F3CC1">
        <w:rPr>
          <w:lang w:val="en-CA"/>
        </w:rPr>
        <w:t xml:space="preserve">a copy of this form, completed to the best of your ability, along with a full copy of the contract </w:t>
      </w:r>
      <w:r w:rsidRPr="009B0371">
        <w:rPr>
          <w:lang w:val="en-CA"/>
        </w:rPr>
        <w:t>including all appendices or schedules if applicable</w:t>
      </w:r>
      <w:r w:rsidR="008A2470" w:rsidRPr="009B0371">
        <w:rPr>
          <w:lang w:val="en-CA"/>
        </w:rPr>
        <w:t>, and any supporting documentation relevant to the cloud service provider’s operations.</w:t>
      </w:r>
      <w:r w:rsidRPr="009B0371">
        <w:rPr>
          <w:lang w:val="en-CA"/>
        </w:rPr>
        <w:t xml:space="preserve">  If this is a contract renewal, please ensure that a signed copy of the agreement being renewed is</w:t>
      </w:r>
      <w:r w:rsidR="00475861">
        <w:rPr>
          <w:lang w:val="en-CA"/>
        </w:rPr>
        <w:t xml:space="preserve"> </w:t>
      </w:r>
      <w:r w:rsidRPr="009B0371">
        <w:rPr>
          <w:lang w:val="en-CA"/>
        </w:rPr>
        <w:t>included or has been provided in the past.</w:t>
      </w:r>
      <w:r>
        <w:rPr>
          <w:lang w:val="en-CA"/>
        </w:rPr>
        <w:t xml:space="preserve">  </w:t>
      </w:r>
    </w:p>
    <w:p w14:paraId="1F268BA4" w14:textId="1E305E37" w:rsidR="006D4D97" w:rsidRDefault="00DD241D" w:rsidP="00DD241D">
      <w:pPr>
        <w:spacing w:after="0" w:line="240" w:lineRule="auto"/>
        <w:ind w:firstLine="720"/>
        <w:jc w:val="center"/>
        <w:rPr>
          <w:rFonts w:eastAsia="Times New Roman"/>
          <w:b/>
          <w:szCs w:val="22"/>
        </w:rPr>
      </w:pPr>
      <w:r>
        <w:rPr>
          <w:rFonts w:eastAsia="Times New Roman"/>
          <w:b/>
          <w:szCs w:val="22"/>
          <w:u w:val="single"/>
        </w:rPr>
        <w:t>I.  Questions Concerning the Cloud Service Provider and Its Services</w:t>
      </w:r>
      <w:r>
        <w:rPr>
          <w:rFonts w:eastAsia="Times New Roman"/>
          <w:b/>
          <w:szCs w:val="22"/>
        </w:rPr>
        <w:t>:</w:t>
      </w:r>
    </w:p>
    <w:p w14:paraId="409B2FBC" w14:textId="1C830B47" w:rsidR="008A2470" w:rsidRDefault="008A2470" w:rsidP="00DD241D">
      <w:pPr>
        <w:spacing w:after="0" w:line="240" w:lineRule="auto"/>
        <w:ind w:firstLine="720"/>
        <w:jc w:val="center"/>
        <w:rPr>
          <w:rFonts w:eastAsia="Times New Roman"/>
          <w:b/>
          <w:szCs w:val="22"/>
        </w:rPr>
      </w:pPr>
    </w:p>
    <w:p w14:paraId="6A545D4F" w14:textId="30C5B1B1" w:rsidR="008A2470" w:rsidRDefault="008A2470" w:rsidP="009B0371">
      <w:pPr>
        <w:rPr>
          <w:rFonts w:eastAsia="Times New Roman"/>
          <w:b/>
          <w:szCs w:val="22"/>
        </w:rPr>
      </w:pPr>
      <w:r>
        <w:rPr>
          <w:lang w:val="en-CA"/>
        </w:rPr>
        <w:t>(</w:t>
      </w:r>
      <w:r w:rsidRPr="002F3CC1">
        <w:rPr>
          <w:lang w:val="en-CA"/>
        </w:rPr>
        <w:t xml:space="preserve">The cloud service </w:t>
      </w:r>
      <w:r>
        <w:rPr>
          <w:lang w:val="en-CA"/>
        </w:rPr>
        <w:t>provider</w:t>
      </w:r>
      <w:r w:rsidRPr="002F3CC1">
        <w:rPr>
          <w:lang w:val="en-CA"/>
        </w:rPr>
        <w:t xml:space="preserve"> whose services you are considering should be able to </w:t>
      </w:r>
      <w:r w:rsidR="00475861">
        <w:rPr>
          <w:lang w:val="en-CA"/>
        </w:rPr>
        <w:t xml:space="preserve">assist you with </w:t>
      </w:r>
      <w:r w:rsidRPr="002F3CC1">
        <w:rPr>
          <w:lang w:val="en-CA"/>
        </w:rPr>
        <w:t>answers to most of the</w:t>
      </w:r>
      <w:r>
        <w:rPr>
          <w:lang w:val="en-CA"/>
        </w:rPr>
        <w:t>se</w:t>
      </w:r>
      <w:r w:rsidRPr="002F3CC1">
        <w:rPr>
          <w:lang w:val="en-CA"/>
        </w:rPr>
        <w:t xml:space="preserve"> questions</w:t>
      </w:r>
      <w:r>
        <w:rPr>
          <w:lang w:val="en-CA"/>
        </w:rPr>
        <w:t>):</w:t>
      </w:r>
    </w:p>
    <w:p w14:paraId="54E3B8AC" w14:textId="77777777" w:rsidR="00DD241D" w:rsidRPr="009B0371" w:rsidRDefault="00DD241D" w:rsidP="009B0371">
      <w:pPr>
        <w:spacing w:after="0" w:line="240" w:lineRule="auto"/>
        <w:ind w:firstLine="720"/>
        <w:jc w:val="center"/>
        <w:rPr>
          <w:rFonts w:eastAsia="Times New Roman"/>
          <w:b/>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4"/>
        <w:gridCol w:w="142"/>
        <w:gridCol w:w="708"/>
        <w:gridCol w:w="717"/>
        <w:gridCol w:w="672"/>
      </w:tblGrid>
      <w:tr w:rsidR="006D4D97" w:rsidRPr="00060C2D" w14:paraId="0B093554" w14:textId="77777777" w:rsidTr="008A1F47">
        <w:tc>
          <w:tcPr>
            <w:tcW w:w="9923" w:type="dxa"/>
            <w:gridSpan w:val="5"/>
            <w:tcBorders>
              <w:bottom w:val="single" w:sz="4" w:space="0" w:color="auto"/>
            </w:tcBorders>
            <w:shd w:val="clear" w:color="auto" w:fill="auto"/>
          </w:tcPr>
          <w:p w14:paraId="24C7C455" w14:textId="77777777" w:rsidR="006D4D97" w:rsidRDefault="006D4D97" w:rsidP="00060C2D">
            <w:pPr>
              <w:spacing w:after="0"/>
              <w:rPr>
                <w:rFonts w:eastAsia="Times New Roman"/>
                <w:szCs w:val="22"/>
              </w:rPr>
            </w:pPr>
            <w:r>
              <w:rPr>
                <w:rFonts w:eastAsia="Times New Roman"/>
                <w:szCs w:val="22"/>
              </w:rPr>
              <w:t>(1) Please provide a summary of the services</w:t>
            </w:r>
            <w:r w:rsidR="00234FC8">
              <w:rPr>
                <w:rFonts w:eastAsia="Times New Roman"/>
                <w:szCs w:val="22"/>
              </w:rPr>
              <w:t xml:space="preserve"> (“Services”)</w:t>
            </w:r>
            <w:r>
              <w:rPr>
                <w:rFonts w:eastAsia="Times New Roman"/>
                <w:szCs w:val="22"/>
              </w:rPr>
              <w:t xml:space="preserve"> that the </w:t>
            </w:r>
            <w:r w:rsidR="00234FC8">
              <w:rPr>
                <w:rFonts w:eastAsia="Times New Roman"/>
                <w:szCs w:val="22"/>
              </w:rPr>
              <w:t xml:space="preserve">cloud </w:t>
            </w:r>
            <w:r>
              <w:rPr>
                <w:rFonts w:eastAsia="Times New Roman"/>
                <w:szCs w:val="22"/>
              </w:rPr>
              <w:t>service provider (the “Vendor”) will provide under the contract:</w:t>
            </w:r>
          </w:p>
          <w:p w14:paraId="1EC3BBBC" w14:textId="77777777" w:rsidR="006D4D97" w:rsidRDefault="006D4D97" w:rsidP="00060C2D">
            <w:pPr>
              <w:spacing w:after="0"/>
              <w:rPr>
                <w:rFonts w:eastAsia="Times New Roman"/>
                <w:szCs w:val="22"/>
              </w:rPr>
            </w:pPr>
            <w:r>
              <w:rPr>
                <w:rFonts w:eastAsia="Times New Roman"/>
                <w:i/>
                <w:szCs w:val="22"/>
                <w:u w:val="single"/>
              </w:rPr>
              <w:t>Answer</w:t>
            </w:r>
            <w:r>
              <w:rPr>
                <w:rFonts w:eastAsia="Times New Roman"/>
                <w:szCs w:val="22"/>
              </w:rPr>
              <w:t>:</w:t>
            </w:r>
          </w:p>
          <w:p w14:paraId="5605E061" w14:textId="77777777" w:rsidR="006D4D97" w:rsidRDefault="006D4D97" w:rsidP="00060C2D">
            <w:pPr>
              <w:spacing w:after="0"/>
              <w:rPr>
                <w:rFonts w:eastAsia="Times New Roman"/>
                <w:szCs w:val="22"/>
              </w:rPr>
            </w:pPr>
          </w:p>
          <w:p w14:paraId="3A7DD536" w14:textId="77777777" w:rsidR="006D4D97" w:rsidRDefault="006D4D97" w:rsidP="00060C2D">
            <w:pPr>
              <w:spacing w:after="0"/>
              <w:rPr>
                <w:rFonts w:eastAsia="Times New Roman"/>
                <w:szCs w:val="22"/>
              </w:rPr>
            </w:pPr>
          </w:p>
          <w:p w14:paraId="086948A5" w14:textId="77777777" w:rsidR="00234FC8" w:rsidRDefault="00234FC8" w:rsidP="00060C2D">
            <w:pPr>
              <w:spacing w:after="0"/>
              <w:rPr>
                <w:rFonts w:eastAsia="Times New Roman"/>
                <w:szCs w:val="22"/>
              </w:rPr>
            </w:pPr>
          </w:p>
          <w:p w14:paraId="4A14951E" w14:textId="77777777" w:rsidR="00234FC8" w:rsidRDefault="00234FC8" w:rsidP="00060C2D">
            <w:pPr>
              <w:spacing w:after="0"/>
              <w:rPr>
                <w:rFonts w:eastAsia="Times New Roman"/>
                <w:szCs w:val="22"/>
              </w:rPr>
            </w:pPr>
          </w:p>
          <w:p w14:paraId="12A97C10" w14:textId="77777777" w:rsidR="006D4D97" w:rsidRPr="006D4D97" w:rsidRDefault="006D4D97" w:rsidP="00060C2D">
            <w:pPr>
              <w:spacing w:after="0"/>
              <w:rPr>
                <w:rFonts w:eastAsia="Times New Roman"/>
                <w:szCs w:val="22"/>
              </w:rPr>
            </w:pPr>
          </w:p>
        </w:tc>
      </w:tr>
      <w:tr w:rsidR="00060C2D" w:rsidRPr="00060C2D" w14:paraId="5991C4F1" w14:textId="77777777" w:rsidTr="00407DD5">
        <w:tc>
          <w:tcPr>
            <w:tcW w:w="8534" w:type="dxa"/>
            <w:gridSpan w:val="3"/>
            <w:tcBorders>
              <w:bottom w:val="nil"/>
            </w:tcBorders>
            <w:shd w:val="clear" w:color="auto" w:fill="auto"/>
          </w:tcPr>
          <w:p w14:paraId="58ED7763" w14:textId="3E95FD6E" w:rsidR="00060C2D" w:rsidRDefault="00060C2D" w:rsidP="00060C2D">
            <w:pPr>
              <w:spacing w:after="0" w:line="240" w:lineRule="auto"/>
              <w:rPr>
                <w:rFonts w:eastAsia="Times New Roman"/>
                <w:szCs w:val="22"/>
              </w:rPr>
            </w:pPr>
            <w:r w:rsidRPr="00060C2D">
              <w:rPr>
                <w:rFonts w:eastAsia="Times New Roman"/>
                <w:szCs w:val="22"/>
              </w:rPr>
              <w:t>(</w:t>
            </w:r>
            <w:r w:rsidR="008636CB">
              <w:rPr>
                <w:rFonts w:eastAsia="Times New Roman"/>
                <w:szCs w:val="22"/>
              </w:rPr>
              <w:t>2</w:t>
            </w:r>
            <w:r w:rsidRPr="00060C2D">
              <w:rPr>
                <w:rFonts w:eastAsia="Times New Roman"/>
                <w:szCs w:val="22"/>
              </w:rPr>
              <w:t>)</w:t>
            </w:r>
            <w:r w:rsidR="006D4D97">
              <w:rPr>
                <w:rFonts w:eastAsia="Times New Roman"/>
                <w:szCs w:val="22"/>
              </w:rPr>
              <w:t>(a)</w:t>
            </w:r>
            <w:r>
              <w:rPr>
                <w:rFonts w:eastAsia="Times New Roman"/>
                <w:szCs w:val="22"/>
              </w:rPr>
              <w:t xml:space="preserve"> </w:t>
            </w:r>
            <w:r w:rsidRPr="00060C2D">
              <w:rPr>
                <w:rFonts w:eastAsia="Times New Roman"/>
                <w:szCs w:val="22"/>
              </w:rPr>
              <w:t xml:space="preserve">Does the Vendor have </w:t>
            </w:r>
            <w:r w:rsidR="006D4D97">
              <w:rPr>
                <w:rFonts w:eastAsia="Times New Roman"/>
                <w:szCs w:val="22"/>
              </w:rPr>
              <w:t xml:space="preserve">a </w:t>
            </w:r>
            <w:r w:rsidRPr="00060C2D">
              <w:rPr>
                <w:rFonts w:eastAsia="Times New Roman"/>
                <w:szCs w:val="22"/>
              </w:rPr>
              <w:t xml:space="preserve">Privacy </w:t>
            </w:r>
            <w:r w:rsidR="006D4D97">
              <w:rPr>
                <w:rFonts w:eastAsia="Times New Roman"/>
                <w:szCs w:val="22"/>
              </w:rPr>
              <w:t>P</w:t>
            </w:r>
            <w:r w:rsidRPr="00060C2D">
              <w:rPr>
                <w:rFonts w:eastAsia="Times New Roman"/>
                <w:szCs w:val="22"/>
              </w:rPr>
              <w:t>olic</w:t>
            </w:r>
            <w:r w:rsidR="006D4D97">
              <w:rPr>
                <w:rFonts w:eastAsia="Times New Roman"/>
                <w:szCs w:val="22"/>
              </w:rPr>
              <w:t>y(-</w:t>
            </w:r>
            <w:proofErr w:type="spellStart"/>
            <w:r w:rsidRPr="00060C2D">
              <w:rPr>
                <w:rFonts w:eastAsia="Times New Roman"/>
                <w:szCs w:val="22"/>
              </w:rPr>
              <w:t>ies</w:t>
            </w:r>
            <w:proofErr w:type="spellEnd"/>
            <w:r w:rsidR="006D4D97">
              <w:rPr>
                <w:rFonts w:eastAsia="Times New Roman"/>
                <w:szCs w:val="22"/>
              </w:rPr>
              <w:t>)</w:t>
            </w:r>
            <w:r w:rsidRPr="00060C2D">
              <w:rPr>
                <w:rFonts w:eastAsia="Times New Roman"/>
                <w:szCs w:val="22"/>
              </w:rPr>
              <w:t>?</w:t>
            </w:r>
          </w:p>
          <w:p w14:paraId="290A03AF" w14:textId="77777777" w:rsidR="00060C2D" w:rsidRDefault="00060C2D" w:rsidP="00060C2D">
            <w:pPr>
              <w:spacing w:after="0" w:line="240" w:lineRule="auto"/>
              <w:rPr>
                <w:rFonts w:eastAsia="Times New Roman"/>
                <w:szCs w:val="22"/>
              </w:rPr>
            </w:pPr>
          </w:p>
        </w:tc>
        <w:tc>
          <w:tcPr>
            <w:tcW w:w="717" w:type="dxa"/>
            <w:tcBorders>
              <w:bottom w:val="single" w:sz="4" w:space="0" w:color="auto"/>
            </w:tcBorders>
            <w:shd w:val="clear" w:color="auto" w:fill="auto"/>
          </w:tcPr>
          <w:p w14:paraId="003C0793" w14:textId="77777777" w:rsidR="00060C2D" w:rsidRPr="00060C2D" w:rsidRDefault="00060C2D" w:rsidP="00060C2D">
            <w:pPr>
              <w:spacing w:after="0" w:line="240" w:lineRule="auto"/>
              <w:rPr>
                <w:rFonts w:eastAsia="Times New Roman"/>
                <w:szCs w:val="22"/>
              </w:rPr>
            </w:pPr>
            <w:r w:rsidRPr="00060C2D">
              <w:rPr>
                <w:rFonts w:eastAsia="Times New Roman"/>
                <w:szCs w:val="22"/>
              </w:rPr>
              <w:t xml:space="preserve"> </w:t>
            </w:r>
            <w:r>
              <w:rPr>
                <w:rFonts w:eastAsia="Times New Roman"/>
                <w:szCs w:val="22"/>
              </w:rPr>
              <w:t>Yes</w:t>
            </w:r>
          </w:p>
        </w:tc>
        <w:tc>
          <w:tcPr>
            <w:tcW w:w="672" w:type="dxa"/>
            <w:tcBorders>
              <w:bottom w:val="single" w:sz="4" w:space="0" w:color="auto"/>
            </w:tcBorders>
            <w:shd w:val="clear" w:color="auto" w:fill="auto"/>
          </w:tcPr>
          <w:p w14:paraId="19FB5252" w14:textId="77777777" w:rsidR="00060C2D" w:rsidRPr="00060C2D" w:rsidRDefault="00060C2D" w:rsidP="00060C2D">
            <w:pPr>
              <w:spacing w:after="0" w:line="240" w:lineRule="auto"/>
              <w:rPr>
                <w:rFonts w:eastAsia="Times New Roman"/>
                <w:szCs w:val="22"/>
              </w:rPr>
            </w:pPr>
            <w:r>
              <w:rPr>
                <w:rFonts w:eastAsia="Times New Roman"/>
                <w:szCs w:val="22"/>
              </w:rPr>
              <w:t>No</w:t>
            </w:r>
          </w:p>
        </w:tc>
      </w:tr>
      <w:tr w:rsidR="006D4D97" w:rsidRPr="00060C2D" w14:paraId="1F4F69A8" w14:textId="77777777" w:rsidTr="00334CCD">
        <w:tc>
          <w:tcPr>
            <w:tcW w:w="8534" w:type="dxa"/>
            <w:gridSpan w:val="3"/>
            <w:tcBorders>
              <w:top w:val="nil"/>
              <w:bottom w:val="nil"/>
            </w:tcBorders>
            <w:shd w:val="clear" w:color="auto" w:fill="auto"/>
          </w:tcPr>
          <w:p w14:paraId="483D3FC0" w14:textId="6A09D11C" w:rsidR="006D4D97" w:rsidRDefault="00234FC8" w:rsidP="006D4D97">
            <w:pPr>
              <w:spacing w:after="0" w:line="240" w:lineRule="auto"/>
              <w:rPr>
                <w:rFonts w:eastAsia="Times New Roman"/>
                <w:szCs w:val="22"/>
              </w:rPr>
            </w:pPr>
            <w:r>
              <w:rPr>
                <w:rFonts w:eastAsia="Times New Roman"/>
                <w:szCs w:val="22"/>
              </w:rPr>
              <w:t xml:space="preserve">    </w:t>
            </w:r>
            <w:r w:rsidR="006D4D97">
              <w:rPr>
                <w:rFonts w:eastAsia="Times New Roman"/>
                <w:szCs w:val="22"/>
              </w:rPr>
              <w:t xml:space="preserve">(b) </w:t>
            </w:r>
            <w:r w:rsidR="006D4D97" w:rsidRPr="00060C2D">
              <w:rPr>
                <w:rFonts w:eastAsia="Times New Roman"/>
                <w:szCs w:val="22"/>
              </w:rPr>
              <w:t xml:space="preserve">Does the Vendor have </w:t>
            </w:r>
            <w:r w:rsidR="006D4D97">
              <w:rPr>
                <w:rFonts w:eastAsia="Times New Roman"/>
                <w:szCs w:val="22"/>
              </w:rPr>
              <w:t>a Security</w:t>
            </w:r>
            <w:r w:rsidR="006D4D97" w:rsidRPr="00060C2D">
              <w:rPr>
                <w:rFonts w:eastAsia="Times New Roman"/>
                <w:szCs w:val="22"/>
              </w:rPr>
              <w:t xml:space="preserve"> </w:t>
            </w:r>
            <w:r w:rsidR="006D4D97">
              <w:rPr>
                <w:rFonts w:eastAsia="Times New Roman"/>
                <w:szCs w:val="22"/>
              </w:rPr>
              <w:t>P</w:t>
            </w:r>
            <w:r w:rsidR="006D4D97" w:rsidRPr="00060C2D">
              <w:rPr>
                <w:rFonts w:eastAsia="Times New Roman"/>
                <w:szCs w:val="22"/>
              </w:rPr>
              <w:t>olic</w:t>
            </w:r>
            <w:r w:rsidR="006D4D97">
              <w:rPr>
                <w:rFonts w:eastAsia="Times New Roman"/>
                <w:szCs w:val="22"/>
              </w:rPr>
              <w:t>y(-</w:t>
            </w:r>
            <w:proofErr w:type="spellStart"/>
            <w:r w:rsidR="006D4D97" w:rsidRPr="00060C2D">
              <w:rPr>
                <w:rFonts w:eastAsia="Times New Roman"/>
                <w:szCs w:val="22"/>
              </w:rPr>
              <w:t>ies</w:t>
            </w:r>
            <w:proofErr w:type="spellEnd"/>
            <w:r w:rsidR="006D4D97">
              <w:rPr>
                <w:rFonts w:eastAsia="Times New Roman"/>
                <w:szCs w:val="22"/>
              </w:rPr>
              <w:t>)</w:t>
            </w:r>
            <w:r w:rsidR="006D4D97" w:rsidRPr="00060C2D">
              <w:rPr>
                <w:rFonts w:eastAsia="Times New Roman"/>
                <w:szCs w:val="22"/>
              </w:rPr>
              <w:t>?</w:t>
            </w:r>
          </w:p>
          <w:p w14:paraId="70C391DF" w14:textId="77777777" w:rsidR="006D4D97" w:rsidRDefault="006D4D97" w:rsidP="006D4D97">
            <w:pPr>
              <w:spacing w:after="0" w:line="240" w:lineRule="auto"/>
              <w:rPr>
                <w:rFonts w:eastAsia="Times New Roman"/>
                <w:szCs w:val="22"/>
              </w:rPr>
            </w:pPr>
          </w:p>
        </w:tc>
        <w:tc>
          <w:tcPr>
            <w:tcW w:w="717" w:type="dxa"/>
            <w:tcBorders>
              <w:bottom w:val="single" w:sz="4" w:space="0" w:color="auto"/>
            </w:tcBorders>
            <w:shd w:val="clear" w:color="auto" w:fill="auto"/>
          </w:tcPr>
          <w:p w14:paraId="19C01226" w14:textId="77777777" w:rsidR="006D4D97" w:rsidRPr="00060C2D" w:rsidRDefault="006D4D97" w:rsidP="006D4D97">
            <w:pPr>
              <w:spacing w:after="0" w:line="240" w:lineRule="auto"/>
              <w:rPr>
                <w:rFonts w:eastAsia="Times New Roman"/>
                <w:szCs w:val="22"/>
              </w:rPr>
            </w:pPr>
            <w:r>
              <w:rPr>
                <w:rFonts w:eastAsia="Times New Roman"/>
                <w:szCs w:val="22"/>
              </w:rPr>
              <w:t>Yes</w:t>
            </w:r>
          </w:p>
        </w:tc>
        <w:tc>
          <w:tcPr>
            <w:tcW w:w="672" w:type="dxa"/>
            <w:tcBorders>
              <w:bottom w:val="single" w:sz="4" w:space="0" w:color="auto"/>
            </w:tcBorders>
            <w:shd w:val="clear" w:color="auto" w:fill="auto"/>
          </w:tcPr>
          <w:p w14:paraId="7884F246" w14:textId="77777777" w:rsidR="006D4D97" w:rsidRDefault="006D4D97" w:rsidP="006D4D97">
            <w:pPr>
              <w:spacing w:after="0" w:line="240" w:lineRule="auto"/>
              <w:rPr>
                <w:rFonts w:eastAsia="Times New Roman"/>
                <w:szCs w:val="22"/>
              </w:rPr>
            </w:pPr>
            <w:r>
              <w:rPr>
                <w:rFonts w:eastAsia="Times New Roman"/>
                <w:szCs w:val="22"/>
              </w:rPr>
              <w:t>No</w:t>
            </w:r>
          </w:p>
        </w:tc>
      </w:tr>
      <w:tr w:rsidR="0052262B" w14:paraId="14F46D7D" w14:textId="77777777" w:rsidTr="00D0435D">
        <w:tc>
          <w:tcPr>
            <w:tcW w:w="8534" w:type="dxa"/>
            <w:gridSpan w:val="3"/>
            <w:tcBorders>
              <w:top w:val="nil"/>
              <w:bottom w:val="nil"/>
            </w:tcBorders>
            <w:shd w:val="clear" w:color="auto" w:fill="auto"/>
          </w:tcPr>
          <w:p w14:paraId="3A9890CB" w14:textId="77777777" w:rsidR="0052262B" w:rsidRDefault="0052262B" w:rsidP="00D0435D">
            <w:pPr>
              <w:spacing w:after="0" w:line="240" w:lineRule="auto"/>
              <w:rPr>
                <w:rFonts w:eastAsia="Times New Roman"/>
                <w:szCs w:val="22"/>
              </w:rPr>
            </w:pPr>
            <w:r>
              <w:rPr>
                <w:rFonts w:eastAsia="Times New Roman"/>
                <w:szCs w:val="22"/>
              </w:rPr>
              <w:t xml:space="preserve">    (c) Does the Vendor have a Data Retention Policy (-</w:t>
            </w:r>
            <w:proofErr w:type="spellStart"/>
            <w:r>
              <w:rPr>
                <w:rFonts w:eastAsia="Times New Roman"/>
                <w:szCs w:val="22"/>
              </w:rPr>
              <w:t>ies</w:t>
            </w:r>
            <w:proofErr w:type="spellEnd"/>
            <w:r>
              <w:rPr>
                <w:rFonts w:eastAsia="Times New Roman"/>
                <w:szCs w:val="22"/>
              </w:rPr>
              <w:t>)?</w:t>
            </w:r>
          </w:p>
        </w:tc>
        <w:tc>
          <w:tcPr>
            <w:tcW w:w="717" w:type="dxa"/>
            <w:tcBorders>
              <w:bottom w:val="single" w:sz="4" w:space="0" w:color="auto"/>
            </w:tcBorders>
            <w:shd w:val="clear" w:color="auto" w:fill="auto"/>
          </w:tcPr>
          <w:p w14:paraId="09F78016" w14:textId="77777777" w:rsidR="0052262B" w:rsidRDefault="0052262B" w:rsidP="00D0435D">
            <w:pPr>
              <w:spacing w:after="0" w:line="240" w:lineRule="auto"/>
              <w:rPr>
                <w:rFonts w:eastAsia="Times New Roman"/>
                <w:szCs w:val="22"/>
              </w:rPr>
            </w:pPr>
            <w:r>
              <w:rPr>
                <w:rFonts w:eastAsia="Times New Roman"/>
                <w:szCs w:val="22"/>
              </w:rPr>
              <w:t>Yes</w:t>
            </w:r>
          </w:p>
        </w:tc>
        <w:tc>
          <w:tcPr>
            <w:tcW w:w="672" w:type="dxa"/>
            <w:tcBorders>
              <w:bottom w:val="single" w:sz="4" w:space="0" w:color="auto"/>
            </w:tcBorders>
            <w:shd w:val="clear" w:color="auto" w:fill="auto"/>
          </w:tcPr>
          <w:p w14:paraId="76F97247" w14:textId="77777777" w:rsidR="0052262B" w:rsidRDefault="0052262B" w:rsidP="00D0435D">
            <w:pPr>
              <w:spacing w:after="0" w:line="240" w:lineRule="auto"/>
              <w:rPr>
                <w:rFonts w:eastAsia="Times New Roman"/>
                <w:szCs w:val="22"/>
              </w:rPr>
            </w:pPr>
            <w:r>
              <w:rPr>
                <w:rFonts w:eastAsia="Times New Roman"/>
                <w:szCs w:val="22"/>
              </w:rPr>
              <w:t>No</w:t>
            </w:r>
          </w:p>
          <w:p w14:paraId="5AA20707" w14:textId="77777777" w:rsidR="0052262B" w:rsidRDefault="0052262B" w:rsidP="00D0435D">
            <w:pPr>
              <w:spacing w:after="0" w:line="240" w:lineRule="auto"/>
              <w:rPr>
                <w:rFonts w:eastAsia="Times New Roman"/>
                <w:szCs w:val="22"/>
              </w:rPr>
            </w:pPr>
          </w:p>
        </w:tc>
      </w:tr>
      <w:tr w:rsidR="0052262B" w:rsidDel="0052262B" w14:paraId="6CCAF9B6" w14:textId="77777777" w:rsidTr="00D0435D">
        <w:tc>
          <w:tcPr>
            <w:tcW w:w="8534" w:type="dxa"/>
            <w:gridSpan w:val="3"/>
            <w:tcBorders>
              <w:top w:val="nil"/>
              <w:bottom w:val="nil"/>
            </w:tcBorders>
            <w:shd w:val="clear" w:color="auto" w:fill="auto"/>
          </w:tcPr>
          <w:p w14:paraId="217BBAB0" w14:textId="77777777" w:rsidR="0052262B" w:rsidDel="0052262B" w:rsidRDefault="0052262B" w:rsidP="00D0435D">
            <w:pPr>
              <w:spacing w:after="0" w:line="240" w:lineRule="auto"/>
              <w:rPr>
                <w:rFonts w:eastAsia="Times New Roman"/>
                <w:szCs w:val="22"/>
              </w:rPr>
            </w:pPr>
            <w:r>
              <w:rPr>
                <w:rFonts w:eastAsia="Times New Roman"/>
                <w:szCs w:val="22"/>
              </w:rPr>
              <w:lastRenderedPageBreak/>
              <w:t xml:space="preserve">    (d) Does the Vendor have an Incident Management Protocol?</w:t>
            </w:r>
          </w:p>
        </w:tc>
        <w:tc>
          <w:tcPr>
            <w:tcW w:w="717" w:type="dxa"/>
            <w:tcBorders>
              <w:bottom w:val="single" w:sz="4" w:space="0" w:color="auto"/>
            </w:tcBorders>
            <w:shd w:val="clear" w:color="auto" w:fill="auto"/>
          </w:tcPr>
          <w:p w14:paraId="22B5A68A" w14:textId="77777777" w:rsidR="0052262B" w:rsidDel="0052262B" w:rsidRDefault="0052262B" w:rsidP="00D0435D">
            <w:pPr>
              <w:spacing w:after="0" w:line="240" w:lineRule="auto"/>
              <w:rPr>
                <w:rFonts w:eastAsia="Times New Roman"/>
                <w:szCs w:val="22"/>
              </w:rPr>
            </w:pPr>
            <w:r>
              <w:rPr>
                <w:rFonts w:eastAsia="Times New Roman"/>
                <w:szCs w:val="22"/>
              </w:rPr>
              <w:t>Yes</w:t>
            </w:r>
          </w:p>
        </w:tc>
        <w:tc>
          <w:tcPr>
            <w:tcW w:w="672" w:type="dxa"/>
            <w:tcBorders>
              <w:bottom w:val="single" w:sz="4" w:space="0" w:color="auto"/>
            </w:tcBorders>
            <w:shd w:val="clear" w:color="auto" w:fill="auto"/>
          </w:tcPr>
          <w:p w14:paraId="2DC2C33E" w14:textId="77777777" w:rsidR="0052262B" w:rsidRDefault="0052262B" w:rsidP="00D0435D">
            <w:pPr>
              <w:spacing w:after="0" w:line="240" w:lineRule="auto"/>
              <w:rPr>
                <w:rFonts w:eastAsia="Times New Roman"/>
                <w:szCs w:val="22"/>
              </w:rPr>
            </w:pPr>
            <w:r>
              <w:rPr>
                <w:rFonts w:eastAsia="Times New Roman"/>
                <w:szCs w:val="22"/>
              </w:rPr>
              <w:t>No</w:t>
            </w:r>
          </w:p>
          <w:p w14:paraId="23C8E376" w14:textId="77777777" w:rsidR="0052262B" w:rsidDel="0052262B" w:rsidRDefault="0052262B" w:rsidP="00D0435D">
            <w:pPr>
              <w:spacing w:after="0" w:line="240" w:lineRule="auto"/>
              <w:rPr>
                <w:rFonts w:eastAsia="Times New Roman"/>
                <w:szCs w:val="22"/>
              </w:rPr>
            </w:pPr>
          </w:p>
        </w:tc>
      </w:tr>
      <w:tr w:rsidR="0052262B" w14:paraId="6B54C642" w14:textId="77777777" w:rsidTr="00D0435D">
        <w:tc>
          <w:tcPr>
            <w:tcW w:w="8534" w:type="dxa"/>
            <w:gridSpan w:val="3"/>
            <w:tcBorders>
              <w:top w:val="nil"/>
              <w:bottom w:val="nil"/>
            </w:tcBorders>
            <w:shd w:val="clear" w:color="auto" w:fill="auto"/>
          </w:tcPr>
          <w:p w14:paraId="799F16E6" w14:textId="77777777" w:rsidR="0052262B" w:rsidRDefault="0052262B" w:rsidP="00D0435D">
            <w:pPr>
              <w:spacing w:after="0" w:line="240" w:lineRule="auto"/>
              <w:rPr>
                <w:rFonts w:eastAsia="Times New Roman"/>
                <w:szCs w:val="22"/>
              </w:rPr>
            </w:pPr>
            <w:r>
              <w:rPr>
                <w:rFonts w:eastAsia="Times New Roman"/>
                <w:szCs w:val="22"/>
              </w:rPr>
              <w:t xml:space="preserve">    (e) Does the Vendor have a Disaster Recovery Protocol?</w:t>
            </w:r>
          </w:p>
        </w:tc>
        <w:tc>
          <w:tcPr>
            <w:tcW w:w="717" w:type="dxa"/>
            <w:tcBorders>
              <w:bottom w:val="single" w:sz="4" w:space="0" w:color="auto"/>
            </w:tcBorders>
            <w:shd w:val="clear" w:color="auto" w:fill="auto"/>
          </w:tcPr>
          <w:p w14:paraId="673E5F93" w14:textId="77777777" w:rsidR="0052262B" w:rsidRDefault="0052262B" w:rsidP="00D0435D">
            <w:pPr>
              <w:spacing w:after="0" w:line="240" w:lineRule="auto"/>
              <w:rPr>
                <w:rFonts w:eastAsia="Times New Roman"/>
                <w:szCs w:val="22"/>
              </w:rPr>
            </w:pPr>
            <w:r>
              <w:rPr>
                <w:rFonts w:eastAsia="Times New Roman"/>
                <w:szCs w:val="22"/>
              </w:rPr>
              <w:t>Yes</w:t>
            </w:r>
          </w:p>
        </w:tc>
        <w:tc>
          <w:tcPr>
            <w:tcW w:w="672" w:type="dxa"/>
            <w:tcBorders>
              <w:bottom w:val="single" w:sz="4" w:space="0" w:color="auto"/>
            </w:tcBorders>
            <w:shd w:val="clear" w:color="auto" w:fill="auto"/>
          </w:tcPr>
          <w:p w14:paraId="5EE58B81" w14:textId="77777777" w:rsidR="0052262B" w:rsidRDefault="0052262B" w:rsidP="00D0435D">
            <w:pPr>
              <w:spacing w:after="0" w:line="240" w:lineRule="auto"/>
              <w:rPr>
                <w:rFonts w:eastAsia="Times New Roman"/>
                <w:szCs w:val="22"/>
              </w:rPr>
            </w:pPr>
            <w:r>
              <w:rPr>
                <w:rFonts w:eastAsia="Times New Roman"/>
                <w:szCs w:val="22"/>
              </w:rPr>
              <w:t>No</w:t>
            </w:r>
          </w:p>
          <w:p w14:paraId="2725AC6E" w14:textId="77777777" w:rsidR="0052262B" w:rsidRDefault="0052262B" w:rsidP="00D0435D">
            <w:pPr>
              <w:spacing w:after="0" w:line="240" w:lineRule="auto"/>
              <w:rPr>
                <w:rFonts w:eastAsia="Times New Roman"/>
                <w:szCs w:val="22"/>
              </w:rPr>
            </w:pPr>
          </w:p>
        </w:tc>
      </w:tr>
      <w:tr w:rsidR="002F3CC1" w:rsidRPr="00060C2D" w14:paraId="51A96F53" w14:textId="77777777" w:rsidTr="00334CCD">
        <w:tc>
          <w:tcPr>
            <w:tcW w:w="8534" w:type="dxa"/>
            <w:gridSpan w:val="3"/>
            <w:tcBorders>
              <w:top w:val="nil"/>
              <w:bottom w:val="nil"/>
            </w:tcBorders>
            <w:shd w:val="clear" w:color="auto" w:fill="auto"/>
          </w:tcPr>
          <w:p w14:paraId="4495202E" w14:textId="0BD0B1BE" w:rsidR="002F3CC1" w:rsidRDefault="002F3CC1" w:rsidP="006D4D97">
            <w:pPr>
              <w:spacing w:after="0" w:line="240" w:lineRule="auto"/>
              <w:rPr>
                <w:rFonts w:eastAsia="Times New Roman"/>
                <w:szCs w:val="22"/>
              </w:rPr>
            </w:pPr>
            <w:r>
              <w:rPr>
                <w:rFonts w:eastAsia="Times New Roman"/>
                <w:szCs w:val="22"/>
              </w:rPr>
              <w:t xml:space="preserve">    </w:t>
            </w:r>
            <w:r w:rsidR="0052262B">
              <w:rPr>
                <w:rFonts w:eastAsia="Times New Roman"/>
                <w:szCs w:val="22"/>
              </w:rPr>
              <w:t>(f</w:t>
            </w:r>
            <w:r w:rsidR="0052262B" w:rsidRPr="009B0371">
              <w:rPr>
                <w:rFonts w:eastAsia="Times New Roman"/>
                <w:szCs w:val="22"/>
              </w:rPr>
              <w:t xml:space="preserve">) </w:t>
            </w:r>
            <w:r w:rsidRPr="009B0371">
              <w:rPr>
                <w:rFonts w:eastAsia="Times New Roman"/>
                <w:szCs w:val="22"/>
              </w:rPr>
              <w:t xml:space="preserve">  Does the Vendor require users</w:t>
            </w:r>
            <w:r w:rsidR="004E50B7" w:rsidRPr="009B0371">
              <w:rPr>
                <w:rFonts w:eastAsia="Times New Roman"/>
                <w:szCs w:val="22"/>
              </w:rPr>
              <w:t xml:space="preserve"> of its services</w:t>
            </w:r>
            <w:r w:rsidRPr="009B0371">
              <w:rPr>
                <w:rFonts w:eastAsia="Times New Roman"/>
                <w:szCs w:val="22"/>
              </w:rPr>
              <w:t xml:space="preserve"> to agree to terms and conditions prior to use?</w:t>
            </w:r>
          </w:p>
        </w:tc>
        <w:tc>
          <w:tcPr>
            <w:tcW w:w="717" w:type="dxa"/>
            <w:tcBorders>
              <w:bottom w:val="single" w:sz="4" w:space="0" w:color="auto"/>
            </w:tcBorders>
            <w:shd w:val="clear" w:color="auto" w:fill="auto"/>
          </w:tcPr>
          <w:p w14:paraId="28006FDC" w14:textId="77777777" w:rsidR="002F3CC1" w:rsidRDefault="002F3CC1" w:rsidP="006D4D97">
            <w:pPr>
              <w:spacing w:after="0" w:line="240" w:lineRule="auto"/>
              <w:rPr>
                <w:rFonts w:eastAsia="Times New Roman"/>
                <w:szCs w:val="22"/>
              </w:rPr>
            </w:pPr>
            <w:r>
              <w:rPr>
                <w:rFonts w:eastAsia="Times New Roman"/>
                <w:szCs w:val="22"/>
              </w:rPr>
              <w:t>Yes</w:t>
            </w:r>
          </w:p>
        </w:tc>
        <w:tc>
          <w:tcPr>
            <w:tcW w:w="672" w:type="dxa"/>
            <w:tcBorders>
              <w:bottom w:val="single" w:sz="4" w:space="0" w:color="auto"/>
            </w:tcBorders>
            <w:shd w:val="clear" w:color="auto" w:fill="auto"/>
          </w:tcPr>
          <w:p w14:paraId="33D01B05" w14:textId="77777777" w:rsidR="002F3CC1" w:rsidRDefault="002F3CC1" w:rsidP="006D4D97">
            <w:pPr>
              <w:spacing w:after="0" w:line="240" w:lineRule="auto"/>
              <w:rPr>
                <w:rFonts w:eastAsia="Times New Roman"/>
                <w:szCs w:val="22"/>
              </w:rPr>
            </w:pPr>
            <w:r>
              <w:rPr>
                <w:rFonts w:eastAsia="Times New Roman"/>
                <w:szCs w:val="22"/>
              </w:rPr>
              <w:t>No</w:t>
            </w:r>
          </w:p>
        </w:tc>
      </w:tr>
      <w:tr w:rsidR="006D4D97" w:rsidRPr="00060C2D" w14:paraId="32574EFE" w14:textId="77777777" w:rsidTr="008A1F47">
        <w:tc>
          <w:tcPr>
            <w:tcW w:w="9923" w:type="dxa"/>
            <w:gridSpan w:val="5"/>
            <w:tcBorders>
              <w:top w:val="nil"/>
            </w:tcBorders>
            <w:shd w:val="clear" w:color="auto" w:fill="auto"/>
          </w:tcPr>
          <w:p w14:paraId="4321802F" w14:textId="77777777" w:rsidR="000C6C79" w:rsidRDefault="00234FC8" w:rsidP="006D4D97">
            <w:pPr>
              <w:spacing w:after="0" w:line="240" w:lineRule="auto"/>
              <w:rPr>
                <w:rFonts w:eastAsia="Times New Roman"/>
                <w:szCs w:val="22"/>
              </w:rPr>
            </w:pPr>
            <w:r>
              <w:rPr>
                <w:rFonts w:eastAsia="Times New Roman"/>
                <w:szCs w:val="22"/>
              </w:rPr>
              <w:t xml:space="preserve">    </w:t>
            </w:r>
          </w:p>
          <w:p w14:paraId="6C209B31" w14:textId="4241706B" w:rsidR="006D4D97" w:rsidRDefault="0052262B" w:rsidP="006D4D97">
            <w:pPr>
              <w:spacing w:after="0" w:line="240" w:lineRule="auto"/>
              <w:rPr>
                <w:rFonts w:eastAsia="Times New Roman"/>
                <w:szCs w:val="22"/>
              </w:rPr>
            </w:pPr>
            <w:r>
              <w:rPr>
                <w:rFonts w:eastAsia="Times New Roman"/>
                <w:szCs w:val="22"/>
              </w:rPr>
              <w:t xml:space="preserve">   (g) If the answer to </w:t>
            </w:r>
            <w:r w:rsidR="00BD6C67">
              <w:rPr>
                <w:rFonts w:eastAsia="Times New Roman"/>
                <w:szCs w:val="22"/>
              </w:rPr>
              <w:t xml:space="preserve">any of </w:t>
            </w:r>
            <w:r>
              <w:rPr>
                <w:rFonts w:eastAsia="Times New Roman"/>
                <w:szCs w:val="22"/>
              </w:rPr>
              <w:t>(a), (b), (c), (d), (e),</w:t>
            </w:r>
            <w:r w:rsidR="00BD6C67">
              <w:rPr>
                <w:rFonts w:eastAsia="Times New Roman"/>
                <w:szCs w:val="22"/>
              </w:rPr>
              <w:t xml:space="preserve"> and</w:t>
            </w:r>
            <w:r>
              <w:rPr>
                <w:rFonts w:eastAsia="Times New Roman"/>
                <w:szCs w:val="22"/>
              </w:rPr>
              <w:t xml:space="preserve"> (f)</w:t>
            </w:r>
            <w:r w:rsidR="00475861">
              <w:rPr>
                <w:rFonts w:eastAsia="Times New Roman"/>
                <w:szCs w:val="22"/>
              </w:rPr>
              <w:t xml:space="preserve"> </w:t>
            </w:r>
            <w:r w:rsidR="006D4D97">
              <w:rPr>
                <w:rFonts w:eastAsia="Times New Roman"/>
                <w:szCs w:val="22"/>
              </w:rPr>
              <w:t>is “Yes”, the policies</w:t>
            </w:r>
            <w:r>
              <w:rPr>
                <w:rFonts w:eastAsia="Times New Roman"/>
                <w:szCs w:val="22"/>
              </w:rPr>
              <w:t>, protocols,</w:t>
            </w:r>
            <w:r w:rsidR="002F3CC1">
              <w:rPr>
                <w:rFonts w:eastAsia="Times New Roman"/>
                <w:szCs w:val="22"/>
              </w:rPr>
              <w:t xml:space="preserve"> and terms &amp; conditions</w:t>
            </w:r>
            <w:r w:rsidR="006D4D97">
              <w:rPr>
                <w:rFonts w:eastAsia="Times New Roman"/>
                <w:szCs w:val="22"/>
              </w:rPr>
              <w:t xml:space="preserve"> should be included in the contract review.</w:t>
            </w:r>
            <w:r w:rsidR="00334CCD">
              <w:rPr>
                <w:rFonts w:eastAsia="Times New Roman"/>
                <w:szCs w:val="22"/>
              </w:rPr>
              <w:t xml:space="preserve">  </w:t>
            </w:r>
            <w:r w:rsidR="006D4D97">
              <w:rPr>
                <w:rFonts w:eastAsia="Times New Roman"/>
                <w:szCs w:val="22"/>
              </w:rPr>
              <w:t xml:space="preserve">If they have links, </w:t>
            </w:r>
            <w:r w:rsidR="00642362">
              <w:rPr>
                <w:rFonts w:eastAsia="Times New Roman"/>
                <w:szCs w:val="22"/>
              </w:rPr>
              <w:t>copy</w:t>
            </w:r>
            <w:r w:rsidR="006D4D97">
              <w:rPr>
                <w:rFonts w:eastAsia="Times New Roman"/>
                <w:szCs w:val="22"/>
              </w:rPr>
              <w:t xml:space="preserve"> them here:</w:t>
            </w:r>
          </w:p>
          <w:p w14:paraId="39EE910D" w14:textId="3A93B441" w:rsidR="006D4D97" w:rsidRDefault="00334CCD" w:rsidP="006D4D97">
            <w:pPr>
              <w:spacing w:after="0"/>
              <w:rPr>
                <w:lang w:val="en-CA"/>
              </w:rPr>
            </w:pPr>
            <w:r>
              <w:rPr>
                <w:i/>
                <w:u w:val="single"/>
                <w:lang w:val="en-CA"/>
              </w:rPr>
              <w:t>Comment</w:t>
            </w:r>
            <w:r w:rsidR="006D4D97">
              <w:rPr>
                <w:lang w:val="en-CA"/>
              </w:rPr>
              <w:t>:</w:t>
            </w:r>
          </w:p>
          <w:p w14:paraId="4F76F35C" w14:textId="2162F0C8" w:rsidR="00396BC5" w:rsidRDefault="00396BC5" w:rsidP="006D4D97">
            <w:pPr>
              <w:spacing w:after="0"/>
              <w:rPr>
                <w:lang w:val="en-CA"/>
              </w:rPr>
            </w:pPr>
          </w:p>
          <w:p w14:paraId="6BBBF2C2" w14:textId="77777777" w:rsidR="00396BC5" w:rsidRPr="00060C2D" w:rsidRDefault="00396BC5" w:rsidP="006D4D97">
            <w:pPr>
              <w:spacing w:after="0"/>
              <w:rPr>
                <w:lang w:val="en-CA"/>
              </w:rPr>
            </w:pPr>
          </w:p>
          <w:p w14:paraId="103F6915" w14:textId="77777777" w:rsidR="006D4D97" w:rsidRDefault="006D4D97" w:rsidP="006D4D97">
            <w:pPr>
              <w:spacing w:after="0" w:line="240" w:lineRule="auto"/>
              <w:rPr>
                <w:rFonts w:eastAsia="Times New Roman"/>
                <w:szCs w:val="22"/>
              </w:rPr>
            </w:pPr>
          </w:p>
          <w:p w14:paraId="6BAEF76F" w14:textId="77777777" w:rsidR="006D4D97" w:rsidRPr="00060C2D" w:rsidRDefault="006D4D97" w:rsidP="006D4D97">
            <w:pPr>
              <w:spacing w:after="0" w:line="240" w:lineRule="auto"/>
              <w:rPr>
                <w:rFonts w:eastAsia="Times New Roman"/>
                <w:szCs w:val="22"/>
              </w:rPr>
            </w:pPr>
          </w:p>
        </w:tc>
      </w:tr>
      <w:tr w:rsidR="0066089F" w:rsidRPr="00060C2D" w14:paraId="448D59C5" w14:textId="77777777" w:rsidTr="000F3056">
        <w:tc>
          <w:tcPr>
            <w:tcW w:w="9923" w:type="dxa"/>
            <w:gridSpan w:val="5"/>
            <w:shd w:val="clear" w:color="auto" w:fill="auto"/>
          </w:tcPr>
          <w:p w14:paraId="57B6181A" w14:textId="3EA83069" w:rsidR="0066089F" w:rsidRDefault="0066089F" w:rsidP="006D4D97">
            <w:pPr>
              <w:spacing w:after="0" w:line="240" w:lineRule="auto"/>
              <w:rPr>
                <w:rFonts w:eastAsia="Times New Roman"/>
                <w:szCs w:val="22"/>
                <w:lang w:val="en-CA"/>
              </w:rPr>
            </w:pPr>
            <w:r>
              <w:rPr>
                <w:rFonts w:eastAsia="Times New Roman"/>
                <w:szCs w:val="22"/>
                <w:lang w:val="en-CA"/>
              </w:rPr>
              <w:t>(</w:t>
            </w:r>
            <w:r w:rsidR="008636CB">
              <w:rPr>
                <w:rFonts w:eastAsia="Times New Roman"/>
                <w:szCs w:val="22"/>
                <w:lang w:val="en-CA"/>
              </w:rPr>
              <w:t>3</w:t>
            </w:r>
            <w:r>
              <w:rPr>
                <w:rFonts w:eastAsia="Times New Roman"/>
                <w:szCs w:val="22"/>
                <w:lang w:val="en-CA"/>
              </w:rPr>
              <w:t>) How does the Vendor authenticate users of its system?</w:t>
            </w:r>
          </w:p>
          <w:p w14:paraId="7FC782AB" w14:textId="77777777" w:rsidR="0066089F" w:rsidRDefault="0066089F" w:rsidP="006D4D97">
            <w:pPr>
              <w:spacing w:after="0" w:line="240" w:lineRule="auto"/>
              <w:rPr>
                <w:rFonts w:eastAsia="Times New Roman"/>
                <w:szCs w:val="22"/>
                <w:lang w:val="en-CA"/>
              </w:rPr>
            </w:pPr>
            <w:r w:rsidRPr="0066089F">
              <w:rPr>
                <w:rFonts w:eastAsia="Times New Roman"/>
                <w:i/>
                <w:szCs w:val="22"/>
                <w:u w:val="single"/>
                <w:lang w:val="en-CA"/>
              </w:rPr>
              <w:t>Answer</w:t>
            </w:r>
            <w:r w:rsidRPr="0066089F">
              <w:rPr>
                <w:rFonts w:eastAsia="Times New Roman"/>
                <w:szCs w:val="22"/>
                <w:lang w:val="en-CA"/>
              </w:rPr>
              <w:t>:</w:t>
            </w:r>
          </w:p>
          <w:p w14:paraId="23ECE989" w14:textId="77777777" w:rsidR="0066089F" w:rsidRPr="0066089F" w:rsidRDefault="0066089F" w:rsidP="006D4D97">
            <w:pPr>
              <w:spacing w:after="0" w:line="240" w:lineRule="auto"/>
              <w:rPr>
                <w:rFonts w:eastAsia="Times New Roman"/>
                <w:szCs w:val="22"/>
                <w:lang w:val="en-CA"/>
              </w:rPr>
            </w:pPr>
          </w:p>
          <w:p w14:paraId="52C7F9B8" w14:textId="77777777" w:rsidR="0066089F" w:rsidRDefault="0066089F" w:rsidP="006D4D97">
            <w:pPr>
              <w:spacing w:after="0" w:line="240" w:lineRule="auto"/>
              <w:rPr>
                <w:rFonts w:eastAsia="Times New Roman"/>
                <w:i/>
                <w:szCs w:val="22"/>
                <w:lang w:val="en-CA"/>
              </w:rPr>
            </w:pPr>
          </w:p>
          <w:p w14:paraId="5CC3F696" w14:textId="77777777" w:rsidR="0066089F" w:rsidRDefault="0066089F" w:rsidP="006D4D97">
            <w:pPr>
              <w:spacing w:after="0" w:line="240" w:lineRule="auto"/>
              <w:rPr>
                <w:rFonts w:eastAsia="Times New Roman"/>
                <w:i/>
                <w:szCs w:val="22"/>
                <w:lang w:val="en-CA"/>
              </w:rPr>
            </w:pPr>
          </w:p>
          <w:p w14:paraId="64D7C42A" w14:textId="77777777" w:rsidR="0066089F" w:rsidRPr="0066089F" w:rsidRDefault="0066089F" w:rsidP="006D4D97">
            <w:pPr>
              <w:spacing w:after="0" w:line="240" w:lineRule="auto"/>
              <w:rPr>
                <w:rFonts w:eastAsia="Times New Roman"/>
                <w:i/>
                <w:szCs w:val="22"/>
                <w:lang w:val="en-CA"/>
              </w:rPr>
            </w:pPr>
          </w:p>
        </w:tc>
      </w:tr>
      <w:tr w:rsidR="006D4D97" w:rsidRPr="00060C2D" w14:paraId="71C8FB16" w14:textId="77777777" w:rsidTr="000F3056">
        <w:tc>
          <w:tcPr>
            <w:tcW w:w="9923" w:type="dxa"/>
            <w:gridSpan w:val="5"/>
            <w:shd w:val="clear" w:color="auto" w:fill="auto"/>
          </w:tcPr>
          <w:p w14:paraId="7DB9C496" w14:textId="61BA3480" w:rsidR="006D4D97" w:rsidRDefault="006D4D97" w:rsidP="006D4D97">
            <w:pPr>
              <w:spacing w:after="0" w:line="240" w:lineRule="auto"/>
              <w:rPr>
                <w:rFonts w:eastAsia="Times New Roman"/>
                <w:szCs w:val="22"/>
                <w:lang w:val="en-CA"/>
              </w:rPr>
            </w:pPr>
            <w:r>
              <w:rPr>
                <w:rFonts w:eastAsia="Times New Roman"/>
                <w:szCs w:val="22"/>
                <w:lang w:val="en-CA"/>
              </w:rPr>
              <w:t>(</w:t>
            </w:r>
            <w:r w:rsidR="008636CB">
              <w:rPr>
                <w:rFonts w:eastAsia="Times New Roman"/>
                <w:szCs w:val="22"/>
                <w:lang w:val="en-CA"/>
              </w:rPr>
              <w:t>4</w:t>
            </w:r>
            <w:r>
              <w:rPr>
                <w:rFonts w:eastAsia="Times New Roman"/>
                <w:szCs w:val="22"/>
                <w:lang w:val="en-CA"/>
              </w:rPr>
              <w:t xml:space="preserve">) </w:t>
            </w:r>
            <w:r w:rsidRPr="00060C2D">
              <w:rPr>
                <w:rFonts w:eastAsia="Times New Roman"/>
                <w:szCs w:val="22"/>
                <w:lang w:val="en-CA"/>
              </w:rPr>
              <w:t>Is the PI encrypted both</w:t>
            </w:r>
            <w:r w:rsidR="00C12673">
              <w:rPr>
                <w:rFonts w:eastAsia="Times New Roman"/>
                <w:szCs w:val="22"/>
                <w:lang w:val="en-CA"/>
              </w:rPr>
              <w:t xml:space="preserve"> in</w:t>
            </w:r>
            <w:r w:rsidRPr="00060C2D">
              <w:rPr>
                <w:rFonts w:eastAsia="Times New Roman"/>
                <w:szCs w:val="22"/>
                <w:lang w:val="en-CA"/>
              </w:rPr>
              <w:t xml:space="preserve"> transmission and at rest - or only in transmission?</w:t>
            </w:r>
          </w:p>
          <w:p w14:paraId="5AB7AF84" w14:textId="77777777" w:rsidR="006D4D97" w:rsidRPr="00060C2D" w:rsidRDefault="006D4D97" w:rsidP="006D4D97">
            <w:pPr>
              <w:spacing w:after="0" w:line="240" w:lineRule="auto"/>
              <w:rPr>
                <w:rFonts w:eastAsia="Times New Roman"/>
                <w:szCs w:val="22"/>
                <w:lang w:val="en-CA"/>
              </w:rPr>
            </w:pPr>
            <w:r>
              <w:rPr>
                <w:rFonts w:eastAsia="Times New Roman"/>
                <w:i/>
                <w:szCs w:val="22"/>
                <w:u w:val="single"/>
                <w:lang w:val="en-CA"/>
              </w:rPr>
              <w:t>Answer</w:t>
            </w:r>
            <w:r>
              <w:rPr>
                <w:rFonts w:eastAsia="Times New Roman"/>
                <w:szCs w:val="22"/>
                <w:lang w:val="en-CA"/>
              </w:rPr>
              <w:t>:</w:t>
            </w:r>
          </w:p>
          <w:p w14:paraId="53D55310" w14:textId="77777777" w:rsidR="006D4D97" w:rsidRPr="00060C2D" w:rsidRDefault="006D4D97" w:rsidP="006D4D97">
            <w:pPr>
              <w:spacing w:after="0" w:line="240" w:lineRule="auto"/>
              <w:rPr>
                <w:rFonts w:eastAsia="Times New Roman"/>
                <w:szCs w:val="22"/>
                <w:lang w:val="en-CA"/>
              </w:rPr>
            </w:pPr>
          </w:p>
          <w:p w14:paraId="39E06D2C" w14:textId="77777777" w:rsidR="006D4D97" w:rsidRPr="00060C2D" w:rsidRDefault="006D4D97" w:rsidP="006D4D97">
            <w:pPr>
              <w:spacing w:after="0" w:line="240" w:lineRule="auto"/>
              <w:rPr>
                <w:rFonts w:eastAsia="Times New Roman"/>
                <w:szCs w:val="22"/>
              </w:rPr>
            </w:pPr>
          </w:p>
        </w:tc>
      </w:tr>
      <w:tr w:rsidR="006D4D97" w:rsidRPr="00060C2D" w14:paraId="62F50BFD" w14:textId="77777777" w:rsidTr="000F3056">
        <w:tc>
          <w:tcPr>
            <w:tcW w:w="9923" w:type="dxa"/>
            <w:gridSpan w:val="5"/>
            <w:shd w:val="clear" w:color="auto" w:fill="auto"/>
          </w:tcPr>
          <w:p w14:paraId="46556D7C" w14:textId="3F7CF6C1" w:rsidR="006D4D97" w:rsidRDefault="006D4D97" w:rsidP="006D4D97">
            <w:pPr>
              <w:spacing w:after="0"/>
              <w:rPr>
                <w:lang w:val="en-CA"/>
              </w:rPr>
            </w:pPr>
            <w:r w:rsidRPr="0024000A">
              <w:rPr>
                <w:rFonts w:eastAsia="Times New Roman"/>
                <w:szCs w:val="22"/>
                <w:lang w:val="en-CA"/>
              </w:rPr>
              <w:t>(</w:t>
            </w:r>
            <w:r w:rsidR="008636CB">
              <w:rPr>
                <w:rFonts w:eastAsia="Times New Roman"/>
                <w:szCs w:val="22"/>
                <w:lang w:val="en-CA"/>
              </w:rPr>
              <w:t>5</w:t>
            </w:r>
            <w:r w:rsidRPr="0024000A">
              <w:rPr>
                <w:rFonts w:eastAsia="Times New Roman"/>
                <w:szCs w:val="22"/>
                <w:lang w:val="en-CA"/>
              </w:rPr>
              <w:t xml:space="preserve">) </w:t>
            </w:r>
            <w:r w:rsidRPr="0024000A">
              <w:rPr>
                <w:lang w:val="en-CA"/>
              </w:rPr>
              <w:t xml:space="preserve">What is the level of encryption (should be at least industry standard)?  </w:t>
            </w:r>
          </w:p>
          <w:p w14:paraId="5655F680" w14:textId="77777777" w:rsidR="006D4D97" w:rsidRDefault="006D4D97" w:rsidP="006D4D97">
            <w:pPr>
              <w:spacing w:after="0" w:line="240" w:lineRule="auto"/>
              <w:rPr>
                <w:lang w:val="en-CA"/>
              </w:rPr>
            </w:pPr>
            <w:r>
              <w:rPr>
                <w:rFonts w:eastAsia="Times New Roman"/>
                <w:i/>
                <w:szCs w:val="22"/>
                <w:u w:val="single"/>
                <w:lang w:val="en-CA"/>
              </w:rPr>
              <w:t>Answer</w:t>
            </w:r>
            <w:r>
              <w:rPr>
                <w:rFonts w:eastAsia="Times New Roman"/>
                <w:szCs w:val="22"/>
                <w:lang w:val="en-CA"/>
              </w:rPr>
              <w:t>:</w:t>
            </w:r>
          </w:p>
          <w:p w14:paraId="3ADE7F24" w14:textId="77777777" w:rsidR="006D4D97" w:rsidRPr="0024000A" w:rsidRDefault="006D4D97" w:rsidP="006D4D97">
            <w:pPr>
              <w:rPr>
                <w:lang w:val="en-CA"/>
              </w:rPr>
            </w:pPr>
          </w:p>
          <w:p w14:paraId="04C05E79" w14:textId="77777777" w:rsidR="006D4D97" w:rsidRDefault="006D4D97" w:rsidP="006D4D97">
            <w:pPr>
              <w:spacing w:after="0" w:line="240" w:lineRule="auto"/>
              <w:rPr>
                <w:rFonts w:eastAsia="Times New Roman"/>
                <w:szCs w:val="22"/>
                <w:lang w:val="en-CA"/>
              </w:rPr>
            </w:pPr>
          </w:p>
        </w:tc>
      </w:tr>
      <w:tr w:rsidR="000E2061" w:rsidRPr="00060C2D" w14:paraId="3E3D085E" w14:textId="77777777" w:rsidTr="002A0729">
        <w:tc>
          <w:tcPr>
            <w:tcW w:w="9923" w:type="dxa"/>
            <w:gridSpan w:val="5"/>
            <w:tcBorders>
              <w:bottom w:val="single" w:sz="4" w:space="0" w:color="auto"/>
            </w:tcBorders>
            <w:shd w:val="clear" w:color="auto" w:fill="auto"/>
          </w:tcPr>
          <w:p w14:paraId="6DD9E66A" w14:textId="3813254D" w:rsidR="000E2061" w:rsidRDefault="000E2061" w:rsidP="006D4D97">
            <w:pPr>
              <w:spacing w:after="0"/>
              <w:rPr>
                <w:rFonts w:eastAsia="Times New Roman"/>
                <w:szCs w:val="22"/>
                <w:lang w:val="en-CA"/>
              </w:rPr>
            </w:pPr>
            <w:r>
              <w:rPr>
                <w:rFonts w:eastAsia="Times New Roman"/>
                <w:szCs w:val="22"/>
                <w:lang w:val="en-CA"/>
              </w:rPr>
              <w:t>(</w:t>
            </w:r>
            <w:r w:rsidR="008636CB">
              <w:rPr>
                <w:rFonts w:eastAsia="Times New Roman"/>
                <w:szCs w:val="22"/>
                <w:lang w:val="en-CA"/>
              </w:rPr>
              <w:t>6</w:t>
            </w:r>
            <w:r w:rsidR="002A0729">
              <w:rPr>
                <w:rFonts w:eastAsia="Times New Roman"/>
                <w:szCs w:val="22"/>
                <w:lang w:val="en-CA"/>
              </w:rPr>
              <w:t xml:space="preserve">) </w:t>
            </w:r>
            <w:r w:rsidR="002A0729" w:rsidRPr="002A0729">
              <w:rPr>
                <w:rFonts w:eastAsia="Times New Roman"/>
                <w:szCs w:val="22"/>
                <w:lang w:val="en-CA"/>
              </w:rPr>
              <w:t xml:space="preserve">What processes </w:t>
            </w:r>
            <w:r w:rsidR="002A0729">
              <w:rPr>
                <w:rFonts w:eastAsia="Times New Roman"/>
                <w:szCs w:val="22"/>
                <w:lang w:val="en-CA"/>
              </w:rPr>
              <w:t xml:space="preserve">does </w:t>
            </w:r>
            <w:r w:rsidR="002A0729" w:rsidRPr="002A0729">
              <w:rPr>
                <w:rFonts w:eastAsia="Times New Roman"/>
                <w:szCs w:val="22"/>
                <w:lang w:val="en-CA"/>
              </w:rPr>
              <w:t xml:space="preserve">the </w:t>
            </w:r>
            <w:r w:rsidR="002A0729">
              <w:rPr>
                <w:rFonts w:eastAsia="Times New Roman"/>
                <w:szCs w:val="22"/>
                <w:lang w:val="en-CA"/>
              </w:rPr>
              <w:t>Vendor</w:t>
            </w:r>
            <w:r w:rsidR="002A0729" w:rsidRPr="002A0729">
              <w:rPr>
                <w:rFonts w:eastAsia="Times New Roman"/>
                <w:szCs w:val="22"/>
                <w:lang w:val="en-CA"/>
              </w:rPr>
              <w:t xml:space="preserve"> employ to "harden" their Services system/platform (to improve their system's/platform’s security).</w:t>
            </w:r>
          </w:p>
          <w:p w14:paraId="5B6953DD" w14:textId="77777777" w:rsidR="002A0729" w:rsidRDefault="002A0729" w:rsidP="006D4D97">
            <w:pPr>
              <w:spacing w:after="0"/>
              <w:rPr>
                <w:rFonts w:eastAsia="Times New Roman"/>
                <w:szCs w:val="22"/>
                <w:lang w:val="en-CA"/>
              </w:rPr>
            </w:pPr>
            <w:r>
              <w:rPr>
                <w:rFonts w:eastAsia="Times New Roman"/>
                <w:i/>
                <w:szCs w:val="22"/>
                <w:u w:val="single"/>
                <w:lang w:val="en-CA"/>
              </w:rPr>
              <w:t>Answer</w:t>
            </w:r>
            <w:r>
              <w:rPr>
                <w:rFonts w:eastAsia="Times New Roman"/>
                <w:szCs w:val="22"/>
                <w:lang w:val="en-CA"/>
              </w:rPr>
              <w:t>:</w:t>
            </w:r>
          </w:p>
          <w:p w14:paraId="72C319BA" w14:textId="77777777" w:rsidR="002A0729" w:rsidRDefault="002A0729" w:rsidP="006D4D97">
            <w:pPr>
              <w:spacing w:after="0"/>
              <w:rPr>
                <w:rFonts w:eastAsia="Times New Roman"/>
                <w:szCs w:val="22"/>
                <w:lang w:val="en-CA"/>
              </w:rPr>
            </w:pPr>
          </w:p>
          <w:p w14:paraId="41BEE99C" w14:textId="77777777" w:rsidR="002A0729" w:rsidRDefault="002A0729" w:rsidP="006D4D97">
            <w:pPr>
              <w:spacing w:after="0"/>
              <w:rPr>
                <w:rFonts w:eastAsia="Times New Roman"/>
                <w:szCs w:val="22"/>
                <w:lang w:val="en-CA"/>
              </w:rPr>
            </w:pPr>
          </w:p>
          <w:p w14:paraId="5414D505" w14:textId="77777777" w:rsidR="002A0729" w:rsidRPr="002A0729" w:rsidRDefault="002A0729" w:rsidP="006D4D97">
            <w:pPr>
              <w:spacing w:after="0"/>
              <w:rPr>
                <w:rFonts w:eastAsia="Times New Roman"/>
                <w:szCs w:val="22"/>
                <w:lang w:val="en-CA"/>
              </w:rPr>
            </w:pPr>
          </w:p>
        </w:tc>
      </w:tr>
      <w:tr w:rsidR="002A0729" w:rsidRPr="00060C2D" w14:paraId="1EF07E62" w14:textId="77777777" w:rsidTr="002A0729">
        <w:tc>
          <w:tcPr>
            <w:tcW w:w="8534" w:type="dxa"/>
            <w:gridSpan w:val="3"/>
            <w:tcBorders>
              <w:bottom w:val="nil"/>
            </w:tcBorders>
            <w:shd w:val="clear" w:color="auto" w:fill="auto"/>
          </w:tcPr>
          <w:p w14:paraId="4676D909" w14:textId="56665D7C" w:rsidR="002A0729" w:rsidRDefault="002A0729" w:rsidP="006D4D97">
            <w:pPr>
              <w:spacing w:after="0"/>
              <w:rPr>
                <w:rFonts w:eastAsia="Times New Roman"/>
                <w:szCs w:val="22"/>
                <w:lang w:val="en-CA"/>
              </w:rPr>
            </w:pPr>
            <w:r>
              <w:rPr>
                <w:rFonts w:eastAsia="Times New Roman"/>
                <w:szCs w:val="22"/>
                <w:lang w:val="en-CA"/>
              </w:rPr>
              <w:t>(</w:t>
            </w:r>
            <w:r w:rsidR="008636CB">
              <w:rPr>
                <w:rFonts w:eastAsia="Times New Roman"/>
                <w:szCs w:val="22"/>
                <w:lang w:val="en-CA"/>
              </w:rPr>
              <w:t>7</w:t>
            </w:r>
            <w:r>
              <w:rPr>
                <w:rFonts w:eastAsia="Times New Roman"/>
                <w:szCs w:val="22"/>
                <w:lang w:val="en-CA"/>
              </w:rPr>
              <w:t>) Does the Vendor have</w:t>
            </w:r>
            <w:r w:rsidR="000C6C79">
              <w:rPr>
                <w:rFonts w:eastAsia="Times New Roman"/>
                <w:szCs w:val="22"/>
                <w:lang w:val="en-CA"/>
              </w:rPr>
              <w:t xml:space="preserve"> at least </w:t>
            </w:r>
            <w:r>
              <w:rPr>
                <w:rFonts w:eastAsia="Times New Roman"/>
                <w:szCs w:val="22"/>
                <w:lang w:val="en-CA"/>
              </w:rPr>
              <w:t>System and Organization Controls (“SOC”) Type 2 certification</w:t>
            </w:r>
            <w:r w:rsidR="000C6C79">
              <w:rPr>
                <w:rFonts w:eastAsia="Times New Roman"/>
                <w:szCs w:val="22"/>
                <w:lang w:val="en-CA"/>
              </w:rPr>
              <w:t xml:space="preserve"> or</w:t>
            </w:r>
            <w:r w:rsidR="008B627D">
              <w:rPr>
                <w:rFonts w:eastAsia="Times New Roman"/>
                <w:szCs w:val="22"/>
                <w:lang w:val="en-CA"/>
              </w:rPr>
              <w:t xml:space="preserve"> </w:t>
            </w:r>
            <w:r w:rsidR="00593391">
              <w:rPr>
                <w:rFonts w:eastAsia="Times New Roman"/>
                <w:szCs w:val="22"/>
                <w:lang w:val="en-CA"/>
              </w:rPr>
              <w:t xml:space="preserve">some </w:t>
            </w:r>
            <w:r w:rsidR="008B627D">
              <w:rPr>
                <w:rFonts w:eastAsia="Times New Roman"/>
                <w:szCs w:val="22"/>
                <w:lang w:val="en-CA"/>
              </w:rPr>
              <w:t xml:space="preserve">other </w:t>
            </w:r>
            <w:r w:rsidR="00593391">
              <w:rPr>
                <w:rFonts w:eastAsia="Times New Roman"/>
                <w:szCs w:val="22"/>
                <w:lang w:val="en-CA"/>
              </w:rPr>
              <w:t>independent and comprehensive audit of the Vendor’s cloud security and privacy controls</w:t>
            </w:r>
            <w:r w:rsidR="00A32FBA">
              <w:rPr>
                <w:rFonts w:eastAsia="Times New Roman"/>
                <w:szCs w:val="22"/>
                <w:lang w:val="en-CA"/>
              </w:rPr>
              <w:t xml:space="preserve"> (for example, the Higher Education Community Vendor Assessment Toolkit (“HECVAT”))</w:t>
            </w:r>
            <w:r>
              <w:rPr>
                <w:rFonts w:eastAsia="Times New Roman"/>
                <w:szCs w:val="22"/>
                <w:lang w:val="en-CA"/>
              </w:rPr>
              <w:t>?</w:t>
            </w:r>
          </w:p>
        </w:tc>
        <w:tc>
          <w:tcPr>
            <w:tcW w:w="717" w:type="dxa"/>
            <w:tcBorders>
              <w:bottom w:val="single" w:sz="4" w:space="0" w:color="auto"/>
            </w:tcBorders>
            <w:shd w:val="clear" w:color="auto" w:fill="auto"/>
          </w:tcPr>
          <w:p w14:paraId="587114C5" w14:textId="77777777" w:rsidR="002A0729" w:rsidRDefault="002A0729" w:rsidP="006D4D97">
            <w:pPr>
              <w:spacing w:after="0"/>
              <w:rPr>
                <w:rFonts w:eastAsia="Times New Roman"/>
                <w:szCs w:val="22"/>
                <w:lang w:val="en-CA"/>
              </w:rPr>
            </w:pPr>
            <w:r>
              <w:rPr>
                <w:rFonts w:eastAsia="Times New Roman"/>
                <w:szCs w:val="22"/>
                <w:lang w:val="en-CA"/>
              </w:rPr>
              <w:t>Yes</w:t>
            </w:r>
          </w:p>
        </w:tc>
        <w:tc>
          <w:tcPr>
            <w:tcW w:w="672" w:type="dxa"/>
            <w:tcBorders>
              <w:bottom w:val="single" w:sz="4" w:space="0" w:color="auto"/>
            </w:tcBorders>
            <w:shd w:val="clear" w:color="auto" w:fill="auto"/>
          </w:tcPr>
          <w:p w14:paraId="0536B5FE" w14:textId="77777777" w:rsidR="002A0729" w:rsidRDefault="002A0729" w:rsidP="006D4D97">
            <w:pPr>
              <w:spacing w:after="0"/>
              <w:rPr>
                <w:rFonts w:eastAsia="Times New Roman"/>
                <w:szCs w:val="22"/>
                <w:lang w:val="en-CA"/>
              </w:rPr>
            </w:pPr>
            <w:r>
              <w:rPr>
                <w:rFonts w:eastAsia="Times New Roman"/>
                <w:szCs w:val="22"/>
                <w:lang w:val="en-CA"/>
              </w:rPr>
              <w:t>No</w:t>
            </w:r>
          </w:p>
        </w:tc>
      </w:tr>
      <w:tr w:rsidR="002A0729" w:rsidRPr="00060C2D" w14:paraId="6CB26D15" w14:textId="77777777" w:rsidTr="002A0729">
        <w:tc>
          <w:tcPr>
            <w:tcW w:w="9923" w:type="dxa"/>
            <w:gridSpan w:val="5"/>
            <w:tcBorders>
              <w:top w:val="nil"/>
            </w:tcBorders>
            <w:shd w:val="clear" w:color="auto" w:fill="auto"/>
          </w:tcPr>
          <w:p w14:paraId="0B2D366B" w14:textId="04684DFD" w:rsidR="002A0729" w:rsidRDefault="00642362" w:rsidP="006D4D97">
            <w:pPr>
              <w:spacing w:after="0"/>
              <w:rPr>
                <w:rFonts w:eastAsia="Times New Roman"/>
                <w:szCs w:val="22"/>
                <w:lang w:val="en-CA"/>
              </w:rPr>
            </w:pPr>
            <w:r>
              <w:rPr>
                <w:rFonts w:eastAsia="Times New Roman"/>
                <w:szCs w:val="22"/>
                <w:lang w:val="en-CA"/>
              </w:rPr>
              <w:t xml:space="preserve">(a) </w:t>
            </w:r>
            <w:r w:rsidR="00593391">
              <w:rPr>
                <w:rFonts w:eastAsia="Times New Roman"/>
                <w:i/>
                <w:szCs w:val="22"/>
                <w:u w:val="single"/>
                <w:lang w:val="en-CA"/>
              </w:rPr>
              <w:t>If the audit report is not SOC 2</w:t>
            </w:r>
            <w:r w:rsidR="00A32FBA">
              <w:rPr>
                <w:rFonts w:eastAsia="Times New Roman"/>
                <w:i/>
                <w:szCs w:val="22"/>
                <w:u w:val="single"/>
                <w:lang w:val="en-CA"/>
              </w:rPr>
              <w:t xml:space="preserve"> or HECVAT</w:t>
            </w:r>
            <w:r w:rsidR="00593391">
              <w:rPr>
                <w:rFonts w:eastAsia="Times New Roman"/>
                <w:i/>
                <w:szCs w:val="22"/>
                <w:u w:val="single"/>
                <w:lang w:val="en-CA"/>
              </w:rPr>
              <w:t xml:space="preserve"> please describe it here</w:t>
            </w:r>
            <w:r w:rsidR="002A0729">
              <w:rPr>
                <w:rFonts w:eastAsia="Times New Roman"/>
                <w:szCs w:val="22"/>
                <w:lang w:val="en-CA"/>
              </w:rPr>
              <w:t>:</w:t>
            </w:r>
          </w:p>
          <w:p w14:paraId="608D5EEA" w14:textId="77777777" w:rsidR="002A0729" w:rsidRDefault="002A0729" w:rsidP="006D4D97">
            <w:pPr>
              <w:spacing w:after="0"/>
              <w:rPr>
                <w:rFonts w:eastAsia="Times New Roman"/>
                <w:szCs w:val="22"/>
                <w:lang w:val="en-CA"/>
              </w:rPr>
            </w:pPr>
          </w:p>
          <w:p w14:paraId="0167AF79" w14:textId="77777777" w:rsidR="00AE29DC" w:rsidRDefault="00AE29DC" w:rsidP="006D4D97">
            <w:pPr>
              <w:spacing w:after="0"/>
              <w:rPr>
                <w:rFonts w:eastAsia="Times New Roman"/>
                <w:szCs w:val="22"/>
                <w:lang w:val="en-CA"/>
              </w:rPr>
            </w:pPr>
          </w:p>
          <w:p w14:paraId="42A6A3AF" w14:textId="77777777" w:rsidR="00642362" w:rsidRDefault="00642362" w:rsidP="006D4D97">
            <w:pPr>
              <w:spacing w:after="0"/>
              <w:rPr>
                <w:rFonts w:eastAsia="Times New Roman"/>
                <w:szCs w:val="22"/>
                <w:lang w:val="en-CA"/>
              </w:rPr>
            </w:pPr>
          </w:p>
          <w:p w14:paraId="2A7F321E" w14:textId="01C37686" w:rsidR="00642362" w:rsidRPr="002A0729" w:rsidRDefault="00642362" w:rsidP="006D4D97">
            <w:pPr>
              <w:spacing w:after="0"/>
              <w:rPr>
                <w:rFonts w:eastAsia="Times New Roman"/>
                <w:szCs w:val="22"/>
                <w:lang w:val="en-CA"/>
              </w:rPr>
            </w:pPr>
          </w:p>
        </w:tc>
      </w:tr>
      <w:tr w:rsidR="00642362" w:rsidRPr="00060C2D" w14:paraId="4E78A752" w14:textId="77777777" w:rsidTr="00642362">
        <w:tc>
          <w:tcPr>
            <w:tcW w:w="7826" w:type="dxa"/>
            <w:gridSpan w:val="2"/>
            <w:tcBorders>
              <w:top w:val="nil"/>
            </w:tcBorders>
            <w:shd w:val="clear" w:color="auto" w:fill="auto"/>
          </w:tcPr>
          <w:p w14:paraId="70887E65" w14:textId="77777777" w:rsidR="00642362" w:rsidRDefault="00642362" w:rsidP="006D4D97">
            <w:pPr>
              <w:spacing w:after="0"/>
              <w:rPr>
                <w:rFonts w:eastAsia="Times New Roman"/>
                <w:szCs w:val="22"/>
                <w:lang w:val="en-CA"/>
              </w:rPr>
            </w:pPr>
            <w:r>
              <w:rPr>
                <w:rFonts w:eastAsia="Times New Roman"/>
                <w:szCs w:val="22"/>
                <w:lang w:val="en-CA"/>
              </w:rPr>
              <w:lastRenderedPageBreak/>
              <w:t>(b</w:t>
            </w:r>
            <w:r w:rsidRPr="00642362">
              <w:rPr>
                <w:rFonts w:eastAsia="Times New Roman"/>
                <w:szCs w:val="22"/>
                <w:lang w:val="en-CA"/>
              </w:rPr>
              <w:t xml:space="preserve">) If there is certification or audit of any kind, </w:t>
            </w:r>
            <w:r>
              <w:rPr>
                <w:rFonts w:eastAsia="Times New Roman"/>
                <w:szCs w:val="22"/>
                <w:lang w:val="en-CA"/>
              </w:rPr>
              <w:t xml:space="preserve">has it been </w:t>
            </w:r>
            <w:r w:rsidRPr="00642362">
              <w:rPr>
                <w:rFonts w:eastAsia="Times New Roman"/>
                <w:szCs w:val="22"/>
                <w:lang w:val="en-CA"/>
              </w:rPr>
              <w:t>attach</w:t>
            </w:r>
            <w:r>
              <w:rPr>
                <w:rFonts w:eastAsia="Times New Roman"/>
                <w:szCs w:val="22"/>
                <w:lang w:val="en-CA"/>
              </w:rPr>
              <w:t>ed</w:t>
            </w:r>
            <w:r w:rsidRPr="00642362">
              <w:rPr>
                <w:rFonts w:eastAsia="Times New Roman"/>
                <w:szCs w:val="22"/>
                <w:lang w:val="en-CA"/>
              </w:rPr>
              <w:t xml:space="preserve"> to, or suppl</w:t>
            </w:r>
            <w:r>
              <w:rPr>
                <w:rFonts w:eastAsia="Times New Roman"/>
                <w:szCs w:val="22"/>
                <w:lang w:val="en-CA"/>
              </w:rPr>
              <w:t>ied</w:t>
            </w:r>
            <w:r w:rsidRPr="00642362">
              <w:rPr>
                <w:rFonts w:eastAsia="Times New Roman"/>
                <w:szCs w:val="22"/>
                <w:lang w:val="en-CA"/>
              </w:rPr>
              <w:t xml:space="preserve"> with, this Report</w:t>
            </w:r>
            <w:r>
              <w:rPr>
                <w:rFonts w:eastAsia="Times New Roman"/>
                <w:szCs w:val="22"/>
                <w:lang w:val="en-CA"/>
              </w:rPr>
              <w:t>?</w:t>
            </w:r>
          </w:p>
          <w:p w14:paraId="458F1F64" w14:textId="6817B505" w:rsidR="00642362" w:rsidRDefault="00642362" w:rsidP="006D4D97">
            <w:pPr>
              <w:spacing w:after="0"/>
              <w:rPr>
                <w:rFonts w:eastAsia="Times New Roman"/>
                <w:szCs w:val="22"/>
                <w:lang w:val="en-CA"/>
              </w:rPr>
            </w:pPr>
          </w:p>
        </w:tc>
        <w:tc>
          <w:tcPr>
            <w:tcW w:w="708" w:type="dxa"/>
            <w:tcBorders>
              <w:top w:val="nil"/>
            </w:tcBorders>
            <w:shd w:val="clear" w:color="auto" w:fill="auto"/>
          </w:tcPr>
          <w:p w14:paraId="63B74874" w14:textId="4D569179" w:rsidR="00642362" w:rsidRDefault="00642362" w:rsidP="006D4D97">
            <w:pPr>
              <w:spacing w:after="0"/>
              <w:rPr>
                <w:rFonts w:eastAsia="Times New Roman"/>
                <w:szCs w:val="22"/>
                <w:lang w:val="en-CA"/>
              </w:rPr>
            </w:pPr>
            <w:r>
              <w:rPr>
                <w:rFonts w:eastAsia="Times New Roman"/>
                <w:szCs w:val="22"/>
                <w:lang w:val="en-CA"/>
              </w:rPr>
              <w:t>N/A</w:t>
            </w:r>
          </w:p>
        </w:tc>
        <w:tc>
          <w:tcPr>
            <w:tcW w:w="717" w:type="dxa"/>
            <w:tcBorders>
              <w:top w:val="nil"/>
            </w:tcBorders>
            <w:shd w:val="clear" w:color="auto" w:fill="auto"/>
          </w:tcPr>
          <w:p w14:paraId="096367BB" w14:textId="485F43B2" w:rsidR="00642362" w:rsidRDefault="00642362" w:rsidP="006D4D97">
            <w:pPr>
              <w:spacing w:after="0"/>
              <w:rPr>
                <w:rFonts w:eastAsia="Times New Roman"/>
                <w:szCs w:val="22"/>
                <w:lang w:val="en-CA"/>
              </w:rPr>
            </w:pPr>
            <w:r>
              <w:rPr>
                <w:rFonts w:eastAsia="Times New Roman"/>
                <w:szCs w:val="22"/>
                <w:lang w:val="en-CA"/>
              </w:rPr>
              <w:t>Yes</w:t>
            </w:r>
          </w:p>
        </w:tc>
        <w:tc>
          <w:tcPr>
            <w:tcW w:w="672" w:type="dxa"/>
            <w:tcBorders>
              <w:top w:val="nil"/>
            </w:tcBorders>
            <w:shd w:val="clear" w:color="auto" w:fill="auto"/>
          </w:tcPr>
          <w:p w14:paraId="69286A08" w14:textId="7CDE75CC" w:rsidR="00642362" w:rsidRDefault="00642362" w:rsidP="006D4D97">
            <w:pPr>
              <w:spacing w:after="0"/>
              <w:rPr>
                <w:rFonts w:eastAsia="Times New Roman"/>
                <w:szCs w:val="22"/>
                <w:lang w:val="en-CA"/>
              </w:rPr>
            </w:pPr>
            <w:r>
              <w:rPr>
                <w:rFonts w:eastAsia="Times New Roman"/>
                <w:szCs w:val="22"/>
                <w:lang w:val="en-CA"/>
              </w:rPr>
              <w:t>No</w:t>
            </w:r>
          </w:p>
        </w:tc>
      </w:tr>
      <w:tr w:rsidR="006D4D97" w:rsidRPr="00060C2D" w14:paraId="37F29238" w14:textId="77777777" w:rsidTr="00083F15">
        <w:tc>
          <w:tcPr>
            <w:tcW w:w="9923" w:type="dxa"/>
            <w:gridSpan w:val="5"/>
            <w:tcBorders>
              <w:bottom w:val="single" w:sz="4" w:space="0" w:color="auto"/>
            </w:tcBorders>
            <w:shd w:val="clear" w:color="auto" w:fill="auto"/>
          </w:tcPr>
          <w:p w14:paraId="140FA3B6" w14:textId="50842236" w:rsidR="006D4D97" w:rsidRDefault="006D4D97" w:rsidP="006D4D97">
            <w:pPr>
              <w:spacing w:after="0"/>
              <w:rPr>
                <w:lang w:val="en-CA"/>
              </w:rPr>
            </w:pPr>
            <w:r>
              <w:rPr>
                <w:lang w:val="en-CA"/>
              </w:rPr>
              <w:t>(</w:t>
            </w:r>
            <w:r w:rsidR="008636CB">
              <w:rPr>
                <w:lang w:val="en-CA"/>
              </w:rPr>
              <w:t>8</w:t>
            </w:r>
            <w:r>
              <w:rPr>
                <w:lang w:val="en-CA"/>
              </w:rPr>
              <w:t xml:space="preserve">) </w:t>
            </w:r>
            <w:r w:rsidRPr="000D28BA">
              <w:rPr>
                <w:lang w:val="en-CA"/>
              </w:rPr>
              <w:t>What PI</w:t>
            </w:r>
            <w:r w:rsidR="00BD6C67">
              <w:rPr>
                <w:lang w:val="en-CA"/>
              </w:rPr>
              <w:t>, if any,</w:t>
            </w:r>
            <w:r w:rsidRPr="000D28BA">
              <w:rPr>
                <w:lang w:val="en-CA"/>
              </w:rPr>
              <w:t xml:space="preserve"> does the Vendor pass on to third parties - and for what purposes?</w:t>
            </w:r>
          </w:p>
          <w:p w14:paraId="370831F1" w14:textId="77777777" w:rsidR="006D4D97" w:rsidRDefault="006D4D97" w:rsidP="006D4D97">
            <w:pPr>
              <w:spacing w:after="0" w:line="240" w:lineRule="auto"/>
              <w:rPr>
                <w:lang w:val="en-CA"/>
              </w:rPr>
            </w:pPr>
            <w:r>
              <w:rPr>
                <w:rFonts w:eastAsia="Times New Roman"/>
                <w:i/>
                <w:szCs w:val="22"/>
                <w:u w:val="single"/>
                <w:lang w:val="en-CA"/>
              </w:rPr>
              <w:t>Answer</w:t>
            </w:r>
            <w:r>
              <w:rPr>
                <w:rFonts w:eastAsia="Times New Roman"/>
                <w:szCs w:val="22"/>
                <w:lang w:val="en-CA"/>
              </w:rPr>
              <w:t>:</w:t>
            </w:r>
          </w:p>
          <w:p w14:paraId="5070C690" w14:textId="77777777" w:rsidR="006D4D97" w:rsidRPr="000D28BA" w:rsidRDefault="006D4D97" w:rsidP="006D4D97">
            <w:pPr>
              <w:rPr>
                <w:lang w:val="en-CA"/>
              </w:rPr>
            </w:pPr>
          </w:p>
          <w:p w14:paraId="117E5E41" w14:textId="77777777" w:rsidR="006D4D97" w:rsidRPr="0024000A" w:rsidRDefault="006D4D97" w:rsidP="006D4D97">
            <w:pPr>
              <w:spacing w:after="0"/>
              <w:rPr>
                <w:rFonts w:eastAsia="Times New Roman"/>
                <w:szCs w:val="22"/>
                <w:lang w:val="en-CA"/>
              </w:rPr>
            </w:pPr>
          </w:p>
        </w:tc>
      </w:tr>
      <w:tr w:rsidR="006D4D97" w:rsidRPr="00060C2D" w14:paraId="4FF4AF74" w14:textId="77777777" w:rsidTr="00083F15">
        <w:tc>
          <w:tcPr>
            <w:tcW w:w="9923" w:type="dxa"/>
            <w:gridSpan w:val="5"/>
            <w:tcBorders>
              <w:bottom w:val="nil"/>
            </w:tcBorders>
            <w:shd w:val="clear" w:color="auto" w:fill="auto"/>
          </w:tcPr>
          <w:p w14:paraId="6FE0476E" w14:textId="30B4950A" w:rsidR="006D4D97" w:rsidRDefault="006D4D97" w:rsidP="006D4D97">
            <w:pPr>
              <w:spacing w:after="0"/>
              <w:rPr>
                <w:lang w:val="en-CA"/>
              </w:rPr>
            </w:pPr>
            <w:r>
              <w:rPr>
                <w:lang w:val="en-CA"/>
              </w:rPr>
              <w:t>(</w:t>
            </w:r>
            <w:r w:rsidR="008636CB">
              <w:rPr>
                <w:lang w:val="en-CA"/>
              </w:rPr>
              <w:t>9</w:t>
            </w:r>
            <w:r>
              <w:rPr>
                <w:lang w:val="en-CA"/>
              </w:rPr>
              <w:t xml:space="preserve">) </w:t>
            </w:r>
            <w:r w:rsidRPr="002323EE">
              <w:rPr>
                <w:lang w:val="en-CA"/>
              </w:rPr>
              <w:t xml:space="preserve">What internal security measures does the Vendor have in place - with regard to </w:t>
            </w:r>
            <w:r w:rsidR="006F3ACF">
              <w:rPr>
                <w:lang w:val="en-CA"/>
              </w:rPr>
              <w:t xml:space="preserve">both </w:t>
            </w:r>
            <w:r w:rsidRPr="002323EE">
              <w:rPr>
                <w:lang w:val="en-CA"/>
              </w:rPr>
              <w:t>its own employees' and</w:t>
            </w:r>
            <w:r w:rsidR="006F3ACF">
              <w:rPr>
                <w:lang w:val="en-CA"/>
              </w:rPr>
              <w:t xml:space="preserve"> </w:t>
            </w:r>
            <w:r w:rsidRPr="002323EE">
              <w:rPr>
                <w:lang w:val="en-CA"/>
              </w:rPr>
              <w:t>its subcontractors' (if any) access to and handling of PI?</w:t>
            </w:r>
          </w:p>
          <w:p w14:paraId="0A21460B" w14:textId="77777777" w:rsidR="006D4D97" w:rsidRDefault="006D4D97" w:rsidP="006D4D97">
            <w:pPr>
              <w:spacing w:after="0" w:line="240" w:lineRule="auto"/>
              <w:rPr>
                <w:lang w:val="en-CA"/>
              </w:rPr>
            </w:pPr>
            <w:r>
              <w:rPr>
                <w:rFonts w:eastAsia="Times New Roman"/>
                <w:i/>
                <w:szCs w:val="22"/>
                <w:u w:val="single"/>
                <w:lang w:val="en-CA"/>
              </w:rPr>
              <w:t>Answer</w:t>
            </w:r>
            <w:r>
              <w:rPr>
                <w:rFonts w:eastAsia="Times New Roman"/>
                <w:szCs w:val="22"/>
                <w:lang w:val="en-CA"/>
              </w:rPr>
              <w:t>:</w:t>
            </w:r>
          </w:p>
          <w:p w14:paraId="3988C9DF" w14:textId="77777777" w:rsidR="006F3ACF" w:rsidRDefault="006F3ACF" w:rsidP="006D4D97">
            <w:pPr>
              <w:rPr>
                <w:lang w:val="en-CA"/>
              </w:rPr>
            </w:pPr>
          </w:p>
          <w:p w14:paraId="4FB53A7D" w14:textId="77777777" w:rsidR="00AE29DC" w:rsidRPr="002323EE" w:rsidRDefault="00AE29DC" w:rsidP="006D4D97">
            <w:pPr>
              <w:rPr>
                <w:lang w:val="en-CA"/>
              </w:rPr>
            </w:pPr>
          </w:p>
          <w:p w14:paraId="7691BC60" w14:textId="77777777" w:rsidR="006D4D97" w:rsidRDefault="006D4D97" w:rsidP="006D4D97">
            <w:pPr>
              <w:spacing w:after="0"/>
              <w:rPr>
                <w:lang w:val="en-CA"/>
              </w:rPr>
            </w:pPr>
          </w:p>
        </w:tc>
      </w:tr>
      <w:tr w:rsidR="006D4D97" w:rsidRPr="00060C2D" w14:paraId="47323EB0" w14:textId="77777777" w:rsidTr="006F3ACF">
        <w:trPr>
          <w:trHeight w:val="560"/>
        </w:trPr>
        <w:tc>
          <w:tcPr>
            <w:tcW w:w="8534" w:type="dxa"/>
            <w:gridSpan w:val="3"/>
            <w:tcBorders>
              <w:top w:val="nil"/>
              <w:bottom w:val="nil"/>
            </w:tcBorders>
            <w:shd w:val="clear" w:color="auto" w:fill="auto"/>
          </w:tcPr>
          <w:p w14:paraId="78FBC34A" w14:textId="77777777" w:rsidR="006D4D97" w:rsidRPr="00060C2D" w:rsidRDefault="006D4D97" w:rsidP="006F3ACF">
            <w:pPr>
              <w:spacing w:after="0"/>
              <w:rPr>
                <w:rFonts w:eastAsia="Times New Roman"/>
                <w:szCs w:val="22"/>
              </w:rPr>
            </w:pPr>
            <w:r w:rsidRPr="002323EE">
              <w:rPr>
                <w:rFonts w:eastAsia="Times New Roman"/>
                <w:szCs w:val="22"/>
              </w:rPr>
              <w:t xml:space="preserve">(a) </w:t>
            </w:r>
            <w:r w:rsidRPr="002323EE">
              <w:rPr>
                <w:lang w:val="en-CA"/>
              </w:rPr>
              <w:t xml:space="preserve">In particular, does the Vendor give employees and sub-contractors access </w:t>
            </w:r>
            <w:r w:rsidRPr="002323EE">
              <w:rPr>
                <w:u w:val="single"/>
                <w:lang w:val="en-CA"/>
              </w:rPr>
              <w:t>only</w:t>
            </w:r>
            <w:r w:rsidRPr="002323EE">
              <w:rPr>
                <w:lang w:val="en-CA"/>
              </w:rPr>
              <w:t xml:space="preserve"> to PI that they need to carry out their duties vis-à-vis services to the</w:t>
            </w:r>
          </w:p>
        </w:tc>
        <w:tc>
          <w:tcPr>
            <w:tcW w:w="717" w:type="dxa"/>
            <w:shd w:val="clear" w:color="auto" w:fill="auto"/>
          </w:tcPr>
          <w:p w14:paraId="6D7FD907" w14:textId="77777777" w:rsidR="006D4D97" w:rsidRPr="00060C2D" w:rsidRDefault="006D4D97" w:rsidP="006F3ACF">
            <w:pPr>
              <w:spacing w:after="0" w:line="240" w:lineRule="auto"/>
              <w:rPr>
                <w:rFonts w:eastAsia="Times New Roman"/>
                <w:szCs w:val="22"/>
              </w:rPr>
            </w:pPr>
            <w:r w:rsidRPr="00060C2D">
              <w:rPr>
                <w:rFonts w:eastAsia="Times New Roman"/>
                <w:szCs w:val="22"/>
              </w:rPr>
              <w:t>Yes</w:t>
            </w:r>
          </w:p>
        </w:tc>
        <w:tc>
          <w:tcPr>
            <w:tcW w:w="672" w:type="dxa"/>
            <w:shd w:val="clear" w:color="auto" w:fill="auto"/>
          </w:tcPr>
          <w:p w14:paraId="5CB5D827" w14:textId="77777777" w:rsidR="006D4D97" w:rsidRPr="00060C2D" w:rsidRDefault="006D4D97" w:rsidP="006F3ACF">
            <w:pPr>
              <w:spacing w:after="0" w:line="240" w:lineRule="auto"/>
              <w:rPr>
                <w:rFonts w:eastAsia="Times New Roman"/>
                <w:szCs w:val="22"/>
              </w:rPr>
            </w:pPr>
            <w:r w:rsidRPr="00060C2D">
              <w:rPr>
                <w:rFonts w:eastAsia="Times New Roman"/>
                <w:szCs w:val="22"/>
              </w:rPr>
              <w:t>No</w:t>
            </w:r>
          </w:p>
        </w:tc>
      </w:tr>
      <w:tr w:rsidR="006F3ACF" w:rsidRPr="00060C2D" w14:paraId="2988DCED" w14:textId="77777777" w:rsidTr="00016CEC">
        <w:tc>
          <w:tcPr>
            <w:tcW w:w="9923" w:type="dxa"/>
            <w:gridSpan w:val="5"/>
            <w:tcBorders>
              <w:top w:val="nil"/>
            </w:tcBorders>
            <w:shd w:val="clear" w:color="auto" w:fill="auto"/>
          </w:tcPr>
          <w:p w14:paraId="6D9BBCB4" w14:textId="77777777" w:rsidR="006F3ACF" w:rsidRDefault="006F3ACF" w:rsidP="006D4D97">
            <w:pPr>
              <w:spacing w:after="0" w:line="240" w:lineRule="auto"/>
              <w:rPr>
                <w:rFonts w:eastAsia="Times New Roman"/>
                <w:szCs w:val="22"/>
              </w:rPr>
            </w:pPr>
            <w:r w:rsidRPr="006F3ACF">
              <w:rPr>
                <w:rFonts w:eastAsia="Times New Roman"/>
                <w:szCs w:val="22"/>
              </w:rPr>
              <w:t>University, the Vendor’s essential internal operations, and compliance with legal requirements?</w:t>
            </w:r>
          </w:p>
          <w:p w14:paraId="0AA32C45" w14:textId="77777777" w:rsidR="00AE29DC" w:rsidRDefault="00AE29DC" w:rsidP="006D4D97">
            <w:pPr>
              <w:spacing w:after="0" w:line="240" w:lineRule="auto"/>
              <w:rPr>
                <w:rFonts w:eastAsia="Times New Roman"/>
                <w:szCs w:val="22"/>
              </w:rPr>
            </w:pPr>
            <w:r>
              <w:rPr>
                <w:rFonts w:eastAsia="Times New Roman"/>
                <w:i/>
                <w:szCs w:val="22"/>
                <w:u w:val="single"/>
              </w:rPr>
              <w:t>Comment</w:t>
            </w:r>
            <w:r>
              <w:rPr>
                <w:rFonts w:eastAsia="Times New Roman"/>
                <w:szCs w:val="22"/>
              </w:rPr>
              <w:t>:</w:t>
            </w:r>
          </w:p>
          <w:p w14:paraId="30E615AE" w14:textId="77777777" w:rsidR="00AE29DC" w:rsidRPr="00AE29DC" w:rsidRDefault="00AE29DC" w:rsidP="006D4D97">
            <w:pPr>
              <w:spacing w:after="0" w:line="240" w:lineRule="auto"/>
              <w:rPr>
                <w:rFonts w:eastAsia="Times New Roman"/>
                <w:szCs w:val="22"/>
              </w:rPr>
            </w:pPr>
          </w:p>
          <w:p w14:paraId="05DA7A0C" w14:textId="77777777" w:rsidR="006F3ACF" w:rsidRDefault="006F3ACF" w:rsidP="006D4D97">
            <w:pPr>
              <w:spacing w:after="0" w:line="240" w:lineRule="auto"/>
              <w:rPr>
                <w:rFonts w:eastAsia="Times New Roman"/>
                <w:szCs w:val="22"/>
              </w:rPr>
            </w:pPr>
          </w:p>
        </w:tc>
      </w:tr>
      <w:tr w:rsidR="00212E84" w:rsidRPr="00060C2D" w14:paraId="4594C333" w14:textId="77777777" w:rsidTr="00016CEC">
        <w:tc>
          <w:tcPr>
            <w:tcW w:w="9923" w:type="dxa"/>
            <w:gridSpan w:val="5"/>
            <w:tcBorders>
              <w:top w:val="nil"/>
            </w:tcBorders>
            <w:shd w:val="clear" w:color="auto" w:fill="auto"/>
          </w:tcPr>
          <w:p w14:paraId="02903D47" w14:textId="77777777" w:rsidR="00212E84" w:rsidRDefault="00212E84" w:rsidP="006D4D97">
            <w:pPr>
              <w:spacing w:after="0" w:line="240" w:lineRule="auto"/>
              <w:rPr>
                <w:rFonts w:eastAsia="Times New Roman"/>
                <w:szCs w:val="22"/>
              </w:rPr>
            </w:pPr>
            <w:r>
              <w:rPr>
                <w:rFonts w:eastAsia="Times New Roman"/>
                <w:szCs w:val="22"/>
              </w:rPr>
              <w:t>(b) In particular, what security measures does the Vendor have in place at the point of recruiting its personnel (e.g. criminal records checks)?</w:t>
            </w:r>
          </w:p>
          <w:p w14:paraId="728B83B6" w14:textId="77777777" w:rsidR="00212E84" w:rsidRDefault="00212E84" w:rsidP="006D4D97">
            <w:pPr>
              <w:spacing w:after="0" w:line="240" w:lineRule="auto"/>
              <w:rPr>
                <w:rFonts w:eastAsia="Times New Roman"/>
                <w:szCs w:val="22"/>
              </w:rPr>
            </w:pPr>
            <w:r>
              <w:rPr>
                <w:rFonts w:eastAsia="Times New Roman"/>
                <w:i/>
                <w:szCs w:val="22"/>
                <w:u w:val="single"/>
              </w:rPr>
              <w:t>Answer</w:t>
            </w:r>
            <w:r>
              <w:rPr>
                <w:rFonts w:eastAsia="Times New Roman"/>
                <w:szCs w:val="22"/>
              </w:rPr>
              <w:t>:</w:t>
            </w:r>
          </w:p>
          <w:p w14:paraId="6D48E2CA" w14:textId="77777777" w:rsidR="00212E84" w:rsidRDefault="00212E84" w:rsidP="006D4D97">
            <w:pPr>
              <w:spacing w:after="0" w:line="240" w:lineRule="auto"/>
              <w:rPr>
                <w:rFonts w:eastAsia="Times New Roman"/>
                <w:szCs w:val="22"/>
              </w:rPr>
            </w:pPr>
          </w:p>
          <w:p w14:paraId="2031521A" w14:textId="77777777" w:rsidR="00212E84" w:rsidRDefault="00212E84" w:rsidP="006D4D97">
            <w:pPr>
              <w:spacing w:after="0" w:line="240" w:lineRule="auto"/>
              <w:rPr>
                <w:rFonts w:eastAsia="Times New Roman"/>
                <w:szCs w:val="22"/>
              </w:rPr>
            </w:pPr>
          </w:p>
          <w:p w14:paraId="1F276685" w14:textId="77777777" w:rsidR="00212E84" w:rsidRPr="00212E84" w:rsidRDefault="00212E84" w:rsidP="006D4D97">
            <w:pPr>
              <w:spacing w:after="0" w:line="240" w:lineRule="auto"/>
              <w:rPr>
                <w:rFonts w:eastAsia="Times New Roman"/>
                <w:szCs w:val="22"/>
              </w:rPr>
            </w:pPr>
          </w:p>
        </w:tc>
      </w:tr>
      <w:tr w:rsidR="006D4D97" w:rsidRPr="00060C2D" w14:paraId="5D0C6512" w14:textId="77777777" w:rsidTr="00AE29DC">
        <w:tc>
          <w:tcPr>
            <w:tcW w:w="8534" w:type="dxa"/>
            <w:gridSpan w:val="3"/>
            <w:tcBorders>
              <w:top w:val="nil"/>
              <w:bottom w:val="nil"/>
            </w:tcBorders>
            <w:shd w:val="clear" w:color="auto" w:fill="auto"/>
          </w:tcPr>
          <w:p w14:paraId="77114EEB" w14:textId="77777777" w:rsidR="006D4D97" w:rsidRPr="002323EE" w:rsidRDefault="006D4D97" w:rsidP="00AE29DC">
            <w:pPr>
              <w:spacing w:after="0"/>
              <w:rPr>
                <w:rFonts w:eastAsia="Times New Roman"/>
                <w:szCs w:val="22"/>
              </w:rPr>
            </w:pPr>
            <w:r w:rsidRPr="00083F15">
              <w:rPr>
                <w:rFonts w:eastAsia="Times New Roman"/>
                <w:szCs w:val="22"/>
              </w:rPr>
              <w:t>(</w:t>
            </w:r>
            <w:r w:rsidR="00212E84">
              <w:rPr>
                <w:rFonts w:eastAsia="Times New Roman"/>
                <w:szCs w:val="22"/>
              </w:rPr>
              <w:t>c</w:t>
            </w:r>
            <w:r w:rsidRPr="00083F15">
              <w:rPr>
                <w:rFonts w:eastAsia="Times New Roman"/>
                <w:szCs w:val="22"/>
              </w:rPr>
              <w:t xml:space="preserve">) </w:t>
            </w:r>
            <w:r w:rsidR="000D6CF6">
              <w:rPr>
                <w:rFonts w:eastAsia="Times New Roman"/>
                <w:szCs w:val="22"/>
              </w:rPr>
              <w:t>In particular, d</w:t>
            </w:r>
            <w:proofErr w:type="spellStart"/>
            <w:r w:rsidRPr="00083F15">
              <w:rPr>
                <w:lang w:val="en-CA"/>
              </w:rPr>
              <w:t>oes</w:t>
            </w:r>
            <w:proofErr w:type="spellEnd"/>
            <w:r w:rsidRPr="00083F15">
              <w:rPr>
                <w:lang w:val="en-CA"/>
              </w:rPr>
              <w:t xml:space="preserve"> the Vendor have Non-Disclosure Agreements (“NDA’s”) with its employees and contractors to preserve the confidentiality of the PI?</w:t>
            </w:r>
          </w:p>
        </w:tc>
        <w:tc>
          <w:tcPr>
            <w:tcW w:w="717" w:type="dxa"/>
            <w:tcBorders>
              <w:bottom w:val="single" w:sz="4" w:space="0" w:color="auto"/>
            </w:tcBorders>
            <w:shd w:val="clear" w:color="auto" w:fill="auto"/>
          </w:tcPr>
          <w:p w14:paraId="6E0D93F1" w14:textId="77777777" w:rsidR="006D4D97" w:rsidRPr="00060C2D" w:rsidRDefault="006D4D97" w:rsidP="00AE29DC">
            <w:pPr>
              <w:spacing w:after="0" w:line="240" w:lineRule="auto"/>
              <w:rPr>
                <w:rFonts w:eastAsia="Times New Roman"/>
                <w:szCs w:val="22"/>
              </w:rPr>
            </w:pPr>
            <w:r>
              <w:rPr>
                <w:rFonts w:eastAsia="Times New Roman"/>
                <w:szCs w:val="22"/>
              </w:rPr>
              <w:t>Yes</w:t>
            </w:r>
          </w:p>
        </w:tc>
        <w:tc>
          <w:tcPr>
            <w:tcW w:w="672" w:type="dxa"/>
            <w:tcBorders>
              <w:bottom w:val="single" w:sz="4" w:space="0" w:color="auto"/>
            </w:tcBorders>
            <w:shd w:val="clear" w:color="auto" w:fill="auto"/>
          </w:tcPr>
          <w:p w14:paraId="19F16716" w14:textId="77777777" w:rsidR="006D4D97" w:rsidRPr="00060C2D" w:rsidRDefault="006D4D97" w:rsidP="00AE29DC">
            <w:pPr>
              <w:spacing w:after="0" w:line="240" w:lineRule="auto"/>
              <w:rPr>
                <w:rFonts w:eastAsia="Times New Roman"/>
                <w:szCs w:val="22"/>
              </w:rPr>
            </w:pPr>
            <w:r>
              <w:rPr>
                <w:rFonts w:eastAsia="Times New Roman"/>
                <w:szCs w:val="22"/>
              </w:rPr>
              <w:t>No</w:t>
            </w:r>
          </w:p>
        </w:tc>
      </w:tr>
      <w:tr w:rsidR="00AE29DC" w:rsidRPr="00060C2D" w14:paraId="4E0A8158" w14:textId="77777777" w:rsidTr="00AE29DC">
        <w:tc>
          <w:tcPr>
            <w:tcW w:w="9923" w:type="dxa"/>
            <w:gridSpan w:val="5"/>
            <w:tcBorders>
              <w:top w:val="nil"/>
            </w:tcBorders>
            <w:shd w:val="clear" w:color="auto" w:fill="auto"/>
          </w:tcPr>
          <w:p w14:paraId="3F8E5894" w14:textId="73AA04FA" w:rsidR="00AE29DC" w:rsidRDefault="00AE29DC" w:rsidP="006D4D97">
            <w:pPr>
              <w:spacing w:after="0"/>
              <w:rPr>
                <w:rFonts w:eastAsia="Times New Roman"/>
                <w:szCs w:val="22"/>
              </w:rPr>
            </w:pPr>
            <w:r>
              <w:rPr>
                <w:rFonts w:eastAsia="Times New Roman"/>
                <w:i/>
                <w:szCs w:val="22"/>
                <w:u w:val="single"/>
              </w:rPr>
              <w:t>Comment</w:t>
            </w:r>
            <w:r>
              <w:rPr>
                <w:rFonts w:eastAsia="Times New Roman"/>
                <w:szCs w:val="22"/>
              </w:rPr>
              <w:t>:</w:t>
            </w:r>
          </w:p>
          <w:p w14:paraId="5C8DE8EC" w14:textId="77777777" w:rsidR="00BF3391" w:rsidRDefault="00BF3391" w:rsidP="006D4D97">
            <w:pPr>
              <w:spacing w:after="0"/>
              <w:rPr>
                <w:rFonts w:eastAsia="Times New Roman"/>
                <w:szCs w:val="22"/>
              </w:rPr>
            </w:pPr>
          </w:p>
          <w:p w14:paraId="52E8F4F7" w14:textId="77777777" w:rsidR="00AE29DC" w:rsidRPr="00AE29DC" w:rsidRDefault="00AE29DC" w:rsidP="006D4D97">
            <w:pPr>
              <w:spacing w:after="0"/>
              <w:rPr>
                <w:rFonts w:eastAsia="Times New Roman"/>
                <w:szCs w:val="22"/>
              </w:rPr>
            </w:pPr>
          </w:p>
        </w:tc>
      </w:tr>
      <w:tr w:rsidR="00BA4E81" w:rsidRPr="00060C2D" w14:paraId="0BBC0F0B" w14:textId="77777777" w:rsidTr="00AF0A3D">
        <w:tc>
          <w:tcPr>
            <w:tcW w:w="9923" w:type="dxa"/>
            <w:gridSpan w:val="5"/>
            <w:shd w:val="clear" w:color="auto" w:fill="auto"/>
          </w:tcPr>
          <w:p w14:paraId="0410F01A" w14:textId="1AC66964" w:rsidR="00BA4E81" w:rsidRDefault="00BA4E81" w:rsidP="006D4D97">
            <w:pPr>
              <w:spacing w:after="0"/>
              <w:rPr>
                <w:rFonts w:eastAsia="Times New Roman"/>
                <w:szCs w:val="22"/>
              </w:rPr>
            </w:pPr>
            <w:r>
              <w:rPr>
                <w:rFonts w:eastAsia="Times New Roman"/>
                <w:szCs w:val="22"/>
              </w:rPr>
              <w:t>(1</w:t>
            </w:r>
            <w:r w:rsidR="008636CB">
              <w:rPr>
                <w:rFonts w:eastAsia="Times New Roman"/>
                <w:szCs w:val="22"/>
              </w:rPr>
              <w:t>0</w:t>
            </w:r>
            <w:r>
              <w:rPr>
                <w:rFonts w:eastAsia="Times New Roman"/>
                <w:szCs w:val="22"/>
              </w:rPr>
              <w:t>) What is the Vendor’s protocol, especially vis-à-vis the Unit, for responding to statutory or other legal requirements (e.g. court orders) to disclose PI to a government agency or other third party?</w:t>
            </w:r>
          </w:p>
          <w:p w14:paraId="18D7D4D6" w14:textId="77777777" w:rsidR="00BA4E81" w:rsidRDefault="00BA4E81" w:rsidP="006D4D97">
            <w:pPr>
              <w:spacing w:after="0"/>
              <w:rPr>
                <w:rFonts w:eastAsia="Times New Roman"/>
                <w:szCs w:val="22"/>
              </w:rPr>
            </w:pPr>
            <w:r>
              <w:rPr>
                <w:rFonts w:eastAsia="Times New Roman"/>
                <w:i/>
                <w:szCs w:val="22"/>
                <w:u w:val="single"/>
              </w:rPr>
              <w:t>Answer</w:t>
            </w:r>
            <w:r>
              <w:rPr>
                <w:rFonts w:eastAsia="Times New Roman"/>
                <w:szCs w:val="22"/>
              </w:rPr>
              <w:t>:</w:t>
            </w:r>
          </w:p>
          <w:p w14:paraId="2B0CE2D8" w14:textId="77777777" w:rsidR="00BA4E81" w:rsidRDefault="00BA4E81" w:rsidP="006D4D97">
            <w:pPr>
              <w:spacing w:after="0"/>
              <w:rPr>
                <w:rFonts w:eastAsia="Times New Roman"/>
                <w:szCs w:val="22"/>
              </w:rPr>
            </w:pPr>
          </w:p>
          <w:p w14:paraId="28674ECA" w14:textId="77777777" w:rsidR="00BA4E81" w:rsidRDefault="00BA4E81" w:rsidP="006D4D97">
            <w:pPr>
              <w:spacing w:after="0"/>
              <w:rPr>
                <w:rFonts w:eastAsia="Times New Roman"/>
                <w:szCs w:val="22"/>
              </w:rPr>
            </w:pPr>
          </w:p>
          <w:p w14:paraId="1E465874" w14:textId="77777777" w:rsidR="00BA4E81" w:rsidRPr="00BA4E81" w:rsidRDefault="00BA4E81" w:rsidP="006D4D97">
            <w:pPr>
              <w:spacing w:after="0"/>
              <w:rPr>
                <w:rFonts w:eastAsia="Times New Roman"/>
                <w:szCs w:val="22"/>
              </w:rPr>
            </w:pPr>
          </w:p>
        </w:tc>
      </w:tr>
      <w:tr w:rsidR="006D4D97" w:rsidRPr="00060C2D" w14:paraId="39E0FF9C" w14:textId="77777777" w:rsidTr="00AF0A3D">
        <w:tc>
          <w:tcPr>
            <w:tcW w:w="9923" w:type="dxa"/>
            <w:gridSpan w:val="5"/>
            <w:shd w:val="clear" w:color="auto" w:fill="auto"/>
          </w:tcPr>
          <w:p w14:paraId="4899D59D" w14:textId="48C5E31D" w:rsidR="006D4D97" w:rsidRDefault="006D4D97" w:rsidP="006D4D97">
            <w:pPr>
              <w:spacing w:after="0"/>
              <w:rPr>
                <w:lang w:val="en-CA"/>
              </w:rPr>
            </w:pPr>
            <w:r w:rsidRPr="00083F15">
              <w:rPr>
                <w:rFonts w:eastAsia="Times New Roman"/>
                <w:szCs w:val="22"/>
              </w:rPr>
              <w:t>(</w:t>
            </w:r>
            <w:r w:rsidR="006F3ACF">
              <w:rPr>
                <w:rFonts w:eastAsia="Times New Roman"/>
                <w:szCs w:val="22"/>
              </w:rPr>
              <w:t>1</w:t>
            </w:r>
            <w:r w:rsidR="008636CB">
              <w:rPr>
                <w:rFonts w:eastAsia="Times New Roman"/>
                <w:szCs w:val="22"/>
              </w:rPr>
              <w:t>1</w:t>
            </w:r>
            <w:r w:rsidRPr="00083F15">
              <w:rPr>
                <w:rFonts w:eastAsia="Times New Roman"/>
                <w:szCs w:val="22"/>
              </w:rPr>
              <w:t xml:space="preserve">) </w:t>
            </w:r>
            <w:r w:rsidRPr="00083F15">
              <w:rPr>
                <w:lang w:val="en-CA"/>
              </w:rPr>
              <w:t>Where is the Vendor’s equipment storing the PI physically located?</w:t>
            </w:r>
          </w:p>
          <w:p w14:paraId="50A4BFDA" w14:textId="77777777" w:rsidR="006D4D97" w:rsidRPr="00083F15" w:rsidRDefault="006D4D97" w:rsidP="006D4D97">
            <w:pPr>
              <w:spacing w:after="0"/>
              <w:rPr>
                <w:lang w:val="en-CA"/>
              </w:rPr>
            </w:pPr>
            <w:r>
              <w:rPr>
                <w:i/>
                <w:u w:val="single"/>
                <w:lang w:val="en-CA"/>
              </w:rPr>
              <w:t>Answer</w:t>
            </w:r>
            <w:r>
              <w:rPr>
                <w:lang w:val="en-CA"/>
              </w:rPr>
              <w:t>:</w:t>
            </w:r>
          </w:p>
          <w:p w14:paraId="5B60E38A" w14:textId="77777777" w:rsidR="006D4D97" w:rsidRDefault="006D4D97" w:rsidP="006D4D97">
            <w:pPr>
              <w:spacing w:after="0" w:line="240" w:lineRule="auto"/>
              <w:rPr>
                <w:rFonts w:eastAsia="Times New Roman"/>
                <w:szCs w:val="22"/>
              </w:rPr>
            </w:pPr>
          </w:p>
          <w:p w14:paraId="2F05FAB4" w14:textId="77777777" w:rsidR="006D4D97" w:rsidRDefault="006D4D97" w:rsidP="006D4D97">
            <w:pPr>
              <w:spacing w:after="0" w:line="240" w:lineRule="auto"/>
              <w:rPr>
                <w:rFonts w:eastAsia="Times New Roman"/>
                <w:szCs w:val="22"/>
              </w:rPr>
            </w:pPr>
          </w:p>
          <w:p w14:paraId="136F8F81" w14:textId="77777777" w:rsidR="006D4D97" w:rsidRPr="00060C2D" w:rsidRDefault="006D4D97" w:rsidP="006D4D97">
            <w:pPr>
              <w:spacing w:after="0" w:line="240" w:lineRule="auto"/>
              <w:rPr>
                <w:rFonts w:eastAsia="Times New Roman"/>
                <w:szCs w:val="22"/>
              </w:rPr>
            </w:pPr>
          </w:p>
        </w:tc>
      </w:tr>
      <w:tr w:rsidR="00AE29DC" w:rsidRPr="00060C2D" w14:paraId="57F22529" w14:textId="77777777" w:rsidTr="00AF0A3D">
        <w:tc>
          <w:tcPr>
            <w:tcW w:w="9923" w:type="dxa"/>
            <w:gridSpan w:val="5"/>
            <w:shd w:val="clear" w:color="auto" w:fill="auto"/>
          </w:tcPr>
          <w:p w14:paraId="07BAE2E9" w14:textId="6AA6BBCE" w:rsidR="00AE29DC" w:rsidRDefault="00AE29DC" w:rsidP="006D4D97">
            <w:pPr>
              <w:spacing w:after="0"/>
              <w:rPr>
                <w:lang w:val="en-CA"/>
              </w:rPr>
            </w:pPr>
            <w:r>
              <w:rPr>
                <w:lang w:val="en-CA"/>
              </w:rPr>
              <w:lastRenderedPageBreak/>
              <w:t>(1</w:t>
            </w:r>
            <w:r w:rsidR="008636CB">
              <w:rPr>
                <w:lang w:val="en-CA"/>
              </w:rPr>
              <w:t>2</w:t>
            </w:r>
            <w:r>
              <w:rPr>
                <w:lang w:val="en-CA"/>
              </w:rPr>
              <w:t>) What security measures for its hardware/equipment (e.g. servers) does the Vendor have in place?</w:t>
            </w:r>
          </w:p>
          <w:p w14:paraId="279FB2F4" w14:textId="3766F83D" w:rsidR="00AE29DC" w:rsidRDefault="00AE29DC" w:rsidP="006D4D97">
            <w:pPr>
              <w:spacing w:after="0"/>
              <w:rPr>
                <w:lang w:val="en-CA"/>
              </w:rPr>
            </w:pPr>
            <w:r w:rsidRPr="00AE29DC">
              <w:rPr>
                <w:i/>
                <w:u w:val="single"/>
                <w:lang w:val="en-CA"/>
              </w:rPr>
              <w:t>Answer</w:t>
            </w:r>
            <w:r>
              <w:rPr>
                <w:lang w:val="en-CA"/>
              </w:rPr>
              <w:t>:</w:t>
            </w:r>
          </w:p>
          <w:p w14:paraId="044DFC27" w14:textId="77777777" w:rsidR="009B0371" w:rsidRDefault="009B0371" w:rsidP="006D4D97">
            <w:pPr>
              <w:spacing w:after="0"/>
              <w:rPr>
                <w:lang w:val="en-CA"/>
              </w:rPr>
            </w:pPr>
          </w:p>
          <w:p w14:paraId="34A0F7DC" w14:textId="77777777" w:rsidR="00AE29DC" w:rsidRDefault="00AE29DC" w:rsidP="006D4D97">
            <w:pPr>
              <w:spacing w:after="0"/>
              <w:rPr>
                <w:lang w:val="en-CA"/>
              </w:rPr>
            </w:pPr>
          </w:p>
          <w:p w14:paraId="1E5175C3" w14:textId="77777777" w:rsidR="00AE29DC" w:rsidRDefault="00AE29DC" w:rsidP="006D4D97">
            <w:pPr>
              <w:spacing w:after="0"/>
              <w:rPr>
                <w:lang w:val="en-CA"/>
              </w:rPr>
            </w:pPr>
          </w:p>
          <w:p w14:paraId="361F6E37" w14:textId="77777777" w:rsidR="000A5C0E" w:rsidRDefault="000A5C0E" w:rsidP="006D4D97">
            <w:pPr>
              <w:spacing w:after="0"/>
              <w:rPr>
                <w:lang w:val="en-CA"/>
              </w:rPr>
            </w:pPr>
          </w:p>
          <w:p w14:paraId="6ED40C8B" w14:textId="77777777" w:rsidR="00AE29DC" w:rsidRPr="00AE29DC" w:rsidRDefault="00AE29DC" w:rsidP="006D4D97">
            <w:pPr>
              <w:spacing w:after="0"/>
              <w:rPr>
                <w:lang w:val="en-CA"/>
              </w:rPr>
            </w:pPr>
          </w:p>
        </w:tc>
      </w:tr>
      <w:tr w:rsidR="006D4D97" w:rsidRPr="00060C2D" w14:paraId="25FC2316" w14:textId="77777777" w:rsidTr="00AF0A3D">
        <w:tc>
          <w:tcPr>
            <w:tcW w:w="9923" w:type="dxa"/>
            <w:gridSpan w:val="5"/>
            <w:shd w:val="clear" w:color="auto" w:fill="auto"/>
          </w:tcPr>
          <w:p w14:paraId="7F8868B0" w14:textId="197FB9BC" w:rsidR="006D4D97" w:rsidRDefault="006D4D97" w:rsidP="006D4D97">
            <w:pPr>
              <w:spacing w:after="0"/>
              <w:rPr>
                <w:lang w:val="en-CA"/>
              </w:rPr>
            </w:pPr>
            <w:r>
              <w:rPr>
                <w:lang w:val="en-CA"/>
              </w:rPr>
              <w:t>(</w:t>
            </w:r>
            <w:r w:rsidR="006F3ACF">
              <w:rPr>
                <w:lang w:val="en-CA"/>
              </w:rPr>
              <w:t>1</w:t>
            </w:r>
            <w:r w:rsidR="008636CB">
              <w:rPr>
                <w:lang w:val="en-CA"/>
              </w:rPr>
              <w:t>3</w:t>
            </w:r>
            <w:r>
              <w:rPr>
                <w:lang w:val="en-CA"/>
              </w:rPr>
              <w:t xml:space="preserve">) </w:t>
            </w:r>
            <w:r w:rsidR="0037195C">
              <w:rPr>
                <w:lang w:val="en-CA"/>
              </w:rPr>
              <w:t>For h</w:t>
            </w:r>
            <w:r w:rsidRPr="00083F15">
              <w:rPr>
                <w:lang w:val="en-CA"/>
              </w:rPr>
              <w:t>ow long does the Vendor preserve PI in its system?</w:t>
            </w:r>
          </w:p>
          <w:p w14:paraId="2F251D20" w14:textId="77777777" w:rsidR="006D4D97" w:rsidRPr="00083F15" w:rsidRDefault="006D4D97" w:rsidP="006D4D97">
            <w:pPr>
              <w:spacing w:after="0"/>
              <w:rPr>
                <w:lang w:val="en-CA"/>
              </w:rPr>
            </w:pPr>
            <w:r>
              <w:rPr>
                <w:i/>
                <w:u w:val="single"/>
                <w:lang w:val="en-CA"/>
              </w:rPr>
              <w:t>Answer</w:t>
            </w:r>
            <w:r>
              <w:rPr>
                <w:lang w:val="en-CA"/>
              </w:rPr>
              <w:t>:</w:t>
            </w:r>
          </w:p>
          <w:p w14:paraId="3DDB31C3" w14:textId="77777777" w:rsidR="006D4D97" w:rsidRDefault="006D4D97" w:rsidP="006D4D97">
            <w:pPr>
              <w:rPr>
                <w:lang w:val="en-CA"/>
              </w:rPr>
            </w:pPr>
          </w:p>
          <w:p w14:paraId="38F4E4D9" w14:textId="77777777" w:rsidR="006D4D97" w:rsidRPr="00083F15" w:rsidRDefault="006D4D97" w:rsidP="009B0371">
            <w:pPr>
              <w:rPr>
                <w:rFonts w:eastAsia="Times New Roman"/>
                <w:szCs w:val="22"/>
              </w:rPr>
            </w:pPr>
          </w:p>
        </w:tc>
      </w:tr>
      <w:tr w:rsidR="006D4D97" w:rsidRPr="00060C2D" w14:paraId="2D1F9AEB" w14:textId="77777777" w:rsidTr="00AF0A3D">
        <w:tc>
          <w:tcPr>
            <w:tcW w:w="9923" w:type="dxa"/>
            <w:gridSpan w:val="5"/>
            <w:shd w:val="clear" w:color="auto" w:fill="auto"/>
          </w:tcPr>
          <w:p w14:paraId="54DADD0E" w14:textId="7B192AD8" w:rsidR="006D4D97" w:rsidRDefault="006D4D97" w:rsidP="006D4D97">
            <w:pPr>
              <w:spacing w:after="0"/>
              <w:rPr>
                <w:lang w:val="en-CA"/>
              </w:rPr>
            </w:pPr>
            <w:r>
              <w:rPr>
                <w:lang w:val="en-CA"/>
              </w:rPr>
              <w:t>(</w:t>
            </w:r>
            <w:r w:rsidR="006F3ACF">
              <w:rPr>
                <w:lang w:val="en-CA"/>
              </w:rPr>
              <w:t>1</w:t>
            </w:r>
            <w:r w:rsidR="008636CB">
              <w:rPr>
                <w:lang w:val="en-CA"/>
              </w:rPr>
              <w:t>4</w:t>
            </w:r>
            <w:r>
              <w:rPr>
                <w:lang w:val="en-CA"/>
              </w:rPr>
              <w:t xml:space="preserve">) </w:t>
            </w:r>
            <w:r w:rsidRPr="00916F96">
              <w:rPr>
                <w:lang w:val="en-CA"/>
              </w:rPr>
              <w:t>How does the Vendor discard PI - and with what security?</w:t>
            </w:r>
          </w:p>
          <w:p w14:paraId="6B5F48A9" w14:textId="77777777" w:rsidR="006D4D97" w:rsidRPr="00916F96" w:rsidRDefault="006D4D97" w:rsidP="006D4D97">
            <w:pPr>
              <w:spacing w:after="0"/>
              <w:rPr>
                <w:lang w:val="en-CA"/>
              </w:rPr>
            </w:pPr>
            <w:r>
              <w:rPr>
                <w:i/>
                <w:u w:val="single"/>
                <w:lang w:val="en-CA"/>
              </w:rPr>
              <w:t>Answer</w:t>
            </w:r>
            <w:r>
              <w:rPr>
                <w:lang w:val="en-CA"/>
              </w:rPr>
              <w:t>:</w:t>
            </w:r>
          </w:p>
          <w:p w14:paraId="41736EC9" w14:textId="77777777" w:rsidR="006D4D97" w:rsidRDefault="006D4D97" w:rsidP="006D4D97">
            <w:pPr>
              <w:pStyle w:val="ListParagraph"/>
              <w:ind w:left="360"/>
              <w:rPr>
                <w:lang w:val="en-CA"/>
              </w:rPr>
            </w:pPr>
          </w:p>
          <w:p w14:paraId="046DE45F" w14:textId="77777777" w:rsidR="00C6100D" w:rsidRPr="00C14A6D" w:rsidRDefault="00C6100D" w:rsidP="006D4D97">
            <w:pPr>
              <w:pStyle w:val="ListParagraph"/>
              <w:ind w:left="360"/>
              <w:rPr>
                <w:lang w:val="en-CA"/>
              </w:rPr>
            </w:pPr>
          </w:p>
          <w:p w14:paraId="06DED1B4" w14:textId="77777777" w:rsidR="006D4D97" w:rsidRDefault="006D4D97" w:rsidP="006D4D97">
            <w:pPr>
              <w:spacing w:after="0"/>
              <w:rPr>
                <w:lang w:val="en-CA"/>
              </w:rPr>
            </w:pPr>
          </w:p>
        </w:tc>
      </w:tr>
      <w:tr w:rsidR="002A0729" w:rsidRPr="00060C2D" w14:paraId="5465F116" w14:textId="77777777" w:rsidTr="00AF0A3D">
        <w:tc>
          <w:tcPr>
            <w:tcW w:w="9923" w:type="dxa"/>
            <w:gridSpan w:val="5"/>
            <w:shd w:val="clear" w:color="auto" w:fill="auto"/>
          </w:tcPr>
          <w:p w14:paraId="3086E983" w14:textId="0F8D8DDE" w:rsidR="002A0729" w:rsidRDefault="006F3ACF" w:rsidP="006D4D97">
            <w:pPr>
              <w:spacing w:after="0"/>
              <w:rPr>
                <w:lang w:val="en-CA"/>
              </w:rPr>
            </w:pPr>
            <w:r>
              <w:rPr>
                <w:lang w:val="en-CA"/>
              </w:rPr>
              <w:t>(1</w:t>
            </w:r>
            <w:r w:rsidR="008636CB">
              <w:rPr>
                <w:lang w:val="en-CA"/>
              </w:rPr>
              <w:t>5</w:t>
            </w:r>
            <w:r>
              <w:rPr>
                <w:lang w:val="en-CA"/>
              </w:rPr>
              <w:t xml:space="preserve">) </w:t>
            </w:r>
            <w:r w:rsidR="002A0729">
              <w:rPr>
                <w:lang w:val="en-CA"/>
              </w:rPr>
              <w:t>What are the Ven</w:t>
            </w:r>
            <w:r w:rsidR="000D6CF6">
              <w:rPr>
                <w:lang w:val="en-CA"/>
              </w:rPr>
              <w:t>d</w:t>
            </w:r>
            <w:r w:rsidR="002A0729">
              <w:rPr>
                <w:lang w:val="en-CA"/>
              </w:rPr>
              <w:t>or’s processes for backup and disaster recovery?</w:t>
            </w:r>
          </w:p>
          <w:p w14:paraId="42B90CA6" w14:textId="77777777" w:rsidR="002A0729" w:rsidRDefault="002A0729" w:rsidP="006D4D97">
            <w:pPr>
              <w:spacing w:after="0"/>
              <w:rPr>
                <w:u w:val="single"/>
                <w:lang w:val="en-CA"/>
              </w:rPr>
            </w:pPr>
            <w:r>
              <w:rPr>
                <w:i/>
                <w:u w:val="single"/>
                <w:lang w:val="en-CA"/>
              </w:rPr>
              <w:t>Answer</w:t>
            </w:r>
            <w:r>
              <w:rPr>
                <w:u w:val="single"/>
                <w:lang w:val="en-CA"/>
              </w:rPr>
              <w:t>:</w:t>
            </w:r>
          </w:p>
          <w:p w14:paraId="50270FC6" w14:textId="77777777" w:rsidR="002A0729" w:rsidRDefault="002A0729" w:rsidP="006D4D97">
            <w:pPr>
              <w:spacing w:after="0"/>
              <w:rPr>
                <w:lang w:val="en-CA"/>
              </w:rPr>
            </w:pPr>
          </w:p>
          <w:p w14:paraId="0595061C" w14:textId="77777777" w:rsidR="002A0729" w:rsidRDefault="002A0729" w:rsidP="006D4D97">
            <w:pPr>
              <w:spacing w:after="0"/>
              <w:rPr>
                <w:lang w:val="en-CA"/>
              </w:rPr>
            </w:pPr>
          </w:p>
          <w:p w14:paraId="41181838" w14:textId="77777777" w:rsidR="002A0729" w:rsidRPr="002A0729" w:rsidRDefault="002A0729" w:rsidP="006D4D97">
            <w:pPr>
              <w:spacing w:after="0"/>
              <w:rPr>
                <w:lang w:val="en-CA"/>
              </w:rPr>
            </w:pPr>
          </w:p>
        </w:tc>
      </w:tr>
      <w:tr w:rsidR="006D4D97" w:rsidRPr="00060C2D" w14:paraId="6AB63854" w14:textId="77777777" w:rsidTr="009B0371">
        <w:trPr>
          <w:trHeight w:val="1727"/>
        </w:trPr>
        <w:tc>
          <w:tcPr>
            <w:tcW w:w="9923" w:type="dxa"/>
            <w:gridSpan w:val="5"/>
            <w:tcBorders>
              <w:bottom w:val="single" w:sz="4" w:space="0" w:color="auto"/>
            </w:tcBorders>
            <w:shd w:val="clear" w:color="auto" w:fill="auto"/>
          </w:tcPr>
          <w:p w14:paraId="65DEC38A" w14:textId="4488389E" w:rsidR="006D4D97" w:rsidRDefault="006D4D97" w:rsidP="006D4D97">
            <w:pPr>
              <w:spacing w:after="0"/>
              <w:rPr>
                <w:lang w:val="en-CA"/>
              </w:rPr>
            </w:pPr>
            <w:r>
              <w:rPr>
                <w:lang w:val="en-CA"/>
              </w:rPr>
              <w:t>(1</w:t>
            </w:r>
            <w:r w:rsidR="008636CB">
              <w:rPr>
                <w:lang w:val="en-CA"/>
              </w:rPr>
              <w:t>6</w:t>
            </w:r>
            <w:r>
              <w:rPr>
                <w:lang w:val="en-CA"/>
              </w:rPr>
              <w:t xml:space="preserve">) </w:t>
            </w:r>
            <w:r w:rsidRPr="00916F96">
              <w:rPr>
                <w:lang w:val="en-CA"/>
              </w:rPr>
              <w:t>What protocol(s) does the Vendor have in place to respond to a breach of its system?</w:t>
            </w:r>
          </w:p>
          <w:p w14:paraId="2E006A36" w14:textId="77777777" w:rsidR="006D4D97" w:rsidRPr="00916F96" w:rsidRDefault="006D4D97" w:rsidP="006D4D97">
            <w:pPr>
              <w:spacing w:after="0"/>
              <w:rPr>
                <w:lang w:val="en-CA"/>
              </w:rPr>
            </w:pPr>
            <w:r>
              <w:rPr>
                <w:i/>
                <w:u w:val="single"/>
                <w:lang w:val="en-CA"/>
              </w:rPr>
              <w:t>Answer</w:t>
            </w:r>
            <w:r>
              <w:rPr>
                <w:lang w:val="en-CA"/>
              </w:rPr>
              <w:t>:</w:t>
            </w:r>
          </w:p>
          <w:p w14:paraId="60F774BA" w14:textId="77777777" w:rsidR="006D4D97" w:rsidRDefault="006D4D97" w:rsidP="006D4D97">
            <w:pPr>
              <w:spacing w:after="0"/>
              <w:rPr>
                <w:lang w:val="en-CA"/>
              </w:rPr>
            </w:pPr>
          </w:p>
          <w:p w14:paraId="1045FEFB" w14:textId="77777777" w:rsidR="006D4D97" w:rsidRDefault="006D4D97" w:rsidP="006D4D97">
            <w:pPr>
              <w:spacing w:after="0"/>
              <w:rPr>
                <w:lang w:val="en-CA"/>
              </w:rPr>
            </w:pPr>
          </w:p>
          <w:p w14:paraId="74FF3A1F" w14:textId="77777777" w:rsidR="006D4D97" w:rsidRDefault="006D4D97" w:rsidP="006D4D97">
            <w:pPr>
              <w:spacing w:after="0"/>
              <w:rPr>
                <w:lang w:val="en-CA"/>
              </w:rPr>
            </w:pPr>
          </w:p>
          <w:p w14:paraId="68539CE0" w14:textId="43642C2B" w:rsidR="000377FF" w:rsidRDefault="000377FF" w:rsidP="006D4D97">
            <w:pPr>
              <w:spacing w:after="0"/>
              <w:rPr>
                <w:lang w:val="en-CA"/>
              </w:rPr>
            </w:pPr>
          </w:p>
        </w:tc>
      </w:tr>
      <w:tr w:rsidR="000C6C79" w:rsidRPr="00060C2D" w14:paraId="79D72218" w14:textId="77777777" w:rsidTr="005C2DF3">
        <w:tc>
          <w:tcPr>
            <w:tcW w:w="9923" w:type="dxa"/>
            <w:gridSpan w:val="5"/>
            <w:tcBorders>
              <w:top w:val="nil"/>
              <w:bottom w:val="single" w:sz="4" w:space="0" w:color="auto"/>
            </w:tcBorders>
            <w:shd w:val="clear" w:color="auto" w:fill="auto"/>
          </w:tcPr>
          <w:p w14:paraId="58D226FB" w14:textId="5AEDF7F2" w:rsidR="000C6C79" w:rsidRDefault="000C6C79" w:rsidP="000D6CF6">
            <w:pPr>
              <w:spacing w:after="0" w:line="240" w:lineRule="auto"/>
              <w:rPr>
                <w:lang w:val="en-CA"/>
              </w:rPr>
            </w:pPr>
            <w:r>
              <w:rPr>
                <w:lang w:val="en-CA"/>
              </w:rPr>
              <w:t>(</w:t>
            </w:r>
            <w:r w:rsidR="008636CB">
              <w:rPr>
                <w:lang w:val="en-CA"/>
              </w:rPr>
              <w:t>1</w:t>
            </w:r>
            <w:r w:rsidR="00E84B8A">
              <w:rPr>
                <w:lang w:val="en-CA"/>
              </w:rPr>
              <w:t>7</w:t>
            </w:r>
            <w:r>
              <w:rPr>
                <w:lang w:val="en-CA"/>
              </w:rPr>
              <w:t xml:space="preserve">) </w:t>
            </w:r>
            <w:r w:rsidRPr="000C6C79">
              <w:rPr>
                <w:lang w:val="en-CA"/>
              </w:rPr>
              <w:t xml:space="preserve">What processes does the Vendor have in place to handle </w:t>
            </w:r>
            <w:r>
              <w:rPr>
                <w:lang w:val="en-CA"/>
              </w:rPr>
              <w:t>u</w:t>
            </w:r>
            <w:r w:rsidRPr="000C6C79">
              <w:rPr>
                <w:lang w:val="en-CA"/>
              </w:rPr>
              <w:t xml:space="preserve">ser </w:t>
            </w:r>
            <w:r w:rsidR="00BD6C67">
              <w:rPr>
                <w:lang w:val="en-CA"/>
              </w:rPr>
              <w:t>queries</w:t>
            </w:r>
            <w:r w:rsidRPr="000C6C79">
              <w:rPr>
                <w:lang w:val="en-CA"/>
              </w:rPr>
              <w:t xml:space="preserve"> regarding their PI, including without limitation the right to be forgotten if applicable?</w:t>
            </w:r>
          </w:p>
          <w:p w14:paraId="0C640B69" w14:textId="77777777" w:rsidR="000C6C79" w:rsidRDefault="000C6C79" w:rsidP="000D6CF6">
            <w:pPr>
              <w:spacing w:after="0" w:line="240" w:lineRule="auto"/>
              <w:rPr>
                <w:i/>
                <w:lang w:val="en-CA"/>
              </w:rPr>
            </w:pPr>
            <w:r>
              <w:rPr>
                <w:i/>
                <w:u w:val="single"/>
                <w:lang w:val="en-CA"/>
              </w:rPr>
              <w:t>Answer</w:t>
            </w:r>
            <w:r>
              <w:rPr>
                <w:i/>
                <w:lang w:val="en-CA"/>
              </w:rPr>
              <w:t>:</w:t>
            </w:r>
          </w:p>
          <w:p w14:paraId="7779689F" w14:textId="77777777" w:rsidR="000C6C79" w:rsidRDefault="000C6C79" w:rsidP="000D6CF6">
            <w:pPr>
              <w:spacing w:after="0" w:line="240" w:lineRule="auto"/>
              <w:rPr>
                <w:lang w:val="en-CA"/>
              </w:rPr>
            </w:pPr>
          </w:p>
          <w:p w14:paraId="76AEA818" w14:textId="77777777" w:rsidR="000C6C79" w:rsidRDefault="000C6C79" w:rsidP="000D6CF6">
            <w:pPr>
              <w:spacing w:after="0" w:line="240" w:lineRule="auto"/>
              <w:rPr>
                <w:lang w:val="en-CA"/>
              </w:rPr>
            </w:pPr>
          </w:p>
          <w:p w14:paraId="49D48AA1" w14:textId="07AF99DF" w:rsidR="000C6C79" w:rsidRPr="000C6C79" w:rsidRDefault="000C6C79" w:rsidP="000D6CF6">
            <w:pPr>
              <w:spacing w:after="0" w:line="240" w:lineRule="auto"/>
              <w:rPr>
                <w:lang w:val="en-CA"/>
              </w:rPr>
            </w:pPr>
          </w:p>
        </w:tc>
      </w:tr>
      <w:tr w:rsidR="006D4D97" w:rsidRPr="00060C2D" w14:paraId="6F8D02C3" w14:textId="77777777" w:rsidTr="005C2DF3">
        <w:tc>
          <w:tcPr>
            <w:tcW w:w="7684" w:type="dxa"/>
            <w:tcBorders>
              <w:bottom w:val="nil"/>
            </w:tcBorders>
            <w:shd w:val="clear" w:color="auto" w:fill="auto"/>
          </w:tcPr>
          <w:p w14:paraId="7303FCAF" w14:textId="2704ED4F" w:rsidR="006D4D97" w:rsidRPr="005C2DF3" w:rsidRDefault="006D4D97" w:rsidP="005C2DF3">
            <w:pPr>
              <w:spacing w:after="0" w:line="240" w:lineRule="auto"/>
              <w:rPr>
                <w:lang w:val="en-CA"/>
              </w:rPr>
            </w:pPr>
            <w:r>
              <w:rPr>
                <w:lang w:val="en-CA"/>
              </w:rPr>
              <w:t>(</w:t>
            </w:r>
            <w:r w:rsidR="008636CB">
              <w:rPr>
                <w:lang w:val="en-CA"/>
              </w:rPr>
              <w:t>1</w:t>
            </w:r>
            <w:r w:rsidR="00E84B8A">
              <w:rPr>
                <w:lang w:val="en-CA"/>
              </w:rPr>
              <w:t>8</w:t>
            </w:r>
            <w:r>
              <w:rPr>
                <w:lang w:val="en-CA"/>
              </w:rPr>
              <w:t xml:space="preserve">) </w:t>
            </w:r>
            <w:r w:rsidRPr="00916F96">
              <w:rPr>
                <w:lang w:val="en-CA"/>
              </w:rPr>
              <w:t>If the cloud service is likely to be extended to University clients</w:t>
            </w:r>
            <w:r w:rsidR="002F3CC1">
              <w:rPr>
                <w:lang w:val="en-CA"/>
              </w:rPr>
              <w:t xml:space="preserve">, </w:t>
            </w:r>
            <w:r w:rsidR="002F3CC1" w:rsidRPr="009B0371">
              <w:rPr>
                <w:lang w:val="en-CA"/>
              </w:rPr>
              <w:t>including students or prospective students,</w:t>
            </w:r>
            <w:r w:rsidRPr="00916F96">
              <w:rPr>
                <w:lang w:val="en-CA"/>
              </w:rPr>
              <w:t xml:space="preserve"> in the European Union, does the Vendor’s treatment of the PI meet GDPR requirements?</w:t>
            </w:r>
          </w:p>
        </w:tc>
        <w:tc>
          <w:tcPr>
            <w:tcW w:w="850" w:type="dxa"/>
            <w:gridSpan w:val="2"/>
            <w:tcBorders>
              <w:bottom w:val="single" w:sz="4" w:space="0" w:color="auto"/>
            </w:tcBorders>
            <w:shd w:val="clear" w:color="auto" w:fill="auto"/>
          </w:tcPr>
          <w:p w14:paraId="7B01C8EC" w14:textId="77777777" w:rsidR="006D4D97" w:rsidRPr="00060C2D" w:rsidRDefault="006D4D97" w:rsidP="006D4D97">
            <w:pPr>
              <w:spacing w:after="0" w:line="240" w:lineRule="auto"/>
              <w:rPr>
                <w:rFonts w:eastAsia="Times New Roman"/>
                <w:szCs w:val="22"/>
              </w:rPr>
            </w:pPr>
            <w:r>
              <w:rPr>
                <w:rFonts w:eastAsia="Times New Roman"/>
                <w:szCs w:val="22"/>
              </w:rPr>
              <w:t>N/A</w:t>
            </w:r>
          </w:p>
        </w:tc>
        <w:tc>
          <w:tcPr>
            <w:tcW w:w="717" w:type="dxa"/>
            <w:tcBorders>
              <w:bottom w:val="single" w:sz="4" w:space="0" w:color="auto"/>
            </w:tcBorders>
            <w:shd w:val="clear" w:color="auto" w:fill="auto"/>
          </w:tcPr>
          <w:p w14:paraId="0E85EF9D" w14:textId="77777777" w:rsidR="006D4D97" w:rsidRPr="00060C2D" w:rsidRDefault="006D4D97" w:rsidP="006D4D97">
            <w:pPr>
              <w:spacing w:after="0" w:line="240" w:lineRule="auto"/>
              <w:rPr>
                <w:rFonts w:eastAsia="Times New Roman"/>
                <w:szCs w:val="22"/>
              </w:rPr>
            </w:pPr>
            <w:r>
              <w:rPr>
                <w:rFonts w:eastAsia="Times New Roman"/>
                <w:szCs w:val="22"/>
              </w:rPr>
              <w:t>Yes</w:t>
            </w:r>
          </w:p>
        </w:tc>
        <w:tc>
          <w:tcPr>
            <w:tcW w:w="672" w:type="dxa"/>
            <w:tcBorders>
              <w:bottom w:val="single" w:sz="4" w:space="0" w:color="auto"/>
            </w:tcBorders>
            <w:shd w:val="clear" w:color="auto" w:fill="auto"/>
          </w:tcPr>
          <w:p w14:paraId="43460079" w14:textId="77777777" w:rsidR="006D4D97" w:rsidRPr="00060C2D" w:rsidRDefault="006D4D97" w:rsidP="006D4D97">
            <w:pPr>
              <w:spacing w:after="0" w:line="240" w:lineRule="auto"/>
              <w:rPr>
                <w:rFonts w:eastAsia="Times New Roman"/>
                <w:szCs w:val="22"/>
              </w:rPr>
            </w:pPr>
            <w:r w:rsidRPr="00060C2D">
              <w:rPr>
                <w:rFonts w:eastAsia="Times New Roman"/>
                <w:szCs w:val="22"/>
              </w:rPr>
              <w:t>No</w:t>
            </w:r>
          </w:p>
        </w:tc>
      </w:tr>
      <w:tr w:rsidR="005C2DF3" w:rsidRPr="00060C2D" w14:paraId="41F19B74" w14:textId="77777777" w:rsidTr="005C2DF3">
        <w:tc>
          <w:tcPr>
            <w:tcW w:w="9923" w:type="dxa"/>
            <w:gridSpan w:val="5"/>
            <w:tcBorders>
              <w:top w:val="nil"/>
            </w:tcBorders>
            <w:shd w:val="clear" w:color="auto" w:fill="auto"/>
          </w:tcPr>
          <w:p w14:paraId="0FAFE6C2" w14:textId="77777777" w:rsidR="005C2DF3" w:rsidRDefault="005C2DF3" w:rsidP="006D4D97">
            <w:pPr>
              <w:spacing w:after="0" w:line="240" w:lineRule="auto"/>
              <w:rPr>
                <w:rFonts w:eastAsia="Times New Roman"/>
                <w:szCs w:val="22"/>
              </w:rPr>
            </w:pPr>
            <w:r>
              <w:rPr>
                <w:rFonts w:eastAsia="Times New Roman"/>
                <w:i/>
                <w:szCs w:val="22"/>
                <w:u w:val="single"/>
              </w:rPr>
              <w:t>Comment</w:t>
            </w:r>
            <w:r>
              <w:rPr>
                <w:rFonts w:eastAsia="Times New Roman"/>
                <w:szCs w:val="22"/>
              </w:rPr>
              <w:t>:</w:t>
            </w:r>
          </w:p>
          <w:p w14:paraId="6A3453F3" w14:textId="30ABEF04" w:rsidR="005C2DF3" w:rsidRDefault="005C2DF3" w:rsidP="006D4D97">
            <w:pPr>
              <w:spacing w:after="0" w:line="240" w:lineRule="auto"/>
              <w:rPr>
                <w:rFonts w:eastAsia="Times New Roman"/>
                <w:szCs w:val="22"/>
              </w:rPr>
            </w:pPr>
          </w:p>
          <w:p w14:paraId="4EFD2A6B" w14:textId="77777777" w:rsidR="000377FF" w:rsidRDefault="000377FF" w:rsidP="006D4D97">
            <w:pPr>
              <w:spacing w:after="0" w:line="240" w:lineRule="auto"/>
              <w:rPr>
                <w:rFonts w:eastAsia="Times New Roman"/>
                <w:szCs w:val="22"/>
              </w:rPr>
            </w:pPr>
          </w:p>
          <w:p w14:paraId="7485894F" w14:textId="77777777" w:rsidR="005C2DF3" w:rsidRPr="005C2DF3" w:rsidRDefault="005C2DF3" w:rsidP="006D4D97">
            <w:pPr>
              <w:spacing w:after="0" w:line="240" w:lineRule="auto"/>
              <w:rPr>
                <w:rFonts w:eastAsia="Times New Roman"/>
                <w:szCs w:val="22"/>
              </w:rPr>
            </w:pPr>
          </w:p>
        </w:tc>
      </w:tr>
    </w:tbl>
    <w:p w14:paraId="6CE57F70" w14:textId="3F3073C1" w:rsidR="005453B8" w:rsidRDefault="005453B8" w:rsidP="00407DD5">
      <w:pPr>
        <w:spacing w:after="0" w:line="240" w:lineRule="auto"/>
        <w:rPr>
          <w:lang w:val="en-CA"/>
        </w:rPr>
      </w:pPr>
    </w:p>
    <w:p w14:paraId="2F8ECD85" w14:textId="04B5BBFA" w:rsidR="006317AD" w:rsidRDefault="006317AD">
      <w:pPr>
        <w:rPr>
          <w:b/>
          <w:u w:val="single"/>
          <w:lang w:val="en-CA"/>
        </w:rPr>
      </w:pPr>
      <w:r>
        <w:rPr>
          <w:b/>
          <w:u w:val="single"/>
          <w:lang w:val="en-CA"/>
        </w:rPr>
        <w:br w:type="page"/>
      </w:r>
    </w:p>
    <w:p w14:paraId="4AF91B2B" w14:textId="77777777" w:rsidR="00BF3391" w:rsidRDefault="00BF3391" w:rsidP="00DD241D">
      <w:pPr>
        <w:spacing w:after="0" w:line="240" w:lineRule="auto"/>
        <w:jc w:val="center"/>
        <w:rPr>
          <w:b/>
          <w:u w:val="single"/>
          <w:lang w:val="en-CA"/>
        </w:rPr>
      </w:pPr>
    </w:p>
    <w:p w14:paraId="40D581B7" w14:textId="5194270C" w:rsidR="00DD241D" w:rsidRDefault="00DD241D" w:rsidP="00DD241D">
      <w:pPr>
        <w:spacing w:after="0" w:line="240" w:lineRule="auto"/>
        <w:jc w:val="center"/>
        <w:rPr>
          <w:b/>
          <w:lang w:val="en-CA"/>
        </w:rPr>
      </w:pPr>
      <w:r>
        <w:rPr>
          <w:b/>
          <w:u w:val="single"/>
          <w:lang w:val="en-CA"/>
        </w:rPr>
        <w:t>II. Questions for the University Unit Seeking the Vendor’s Services</w:t>
      </w:r>
      <w:r>
        <w:rPr>
          <w:b/>
          <w:lang w:val="en-CA"/>
        </w:rPr>
        <w:t>:</w:t>
      </w:r>
    </w:p>
    <w:p w14:paraId="3BAADCD0" w14:textId="77777777" w:rsidR="006317AD" w:rsidRDefault="006317AD" w:rsidP="00DD241D">
      <w:pPr>
        <w:spacing w:after="0" w:line="240" w:lineRule="auto"/>
        <w:jc w:val="center"/>
        <w:rPr>
          <w:lang w:val="en-CA"/>
        </w:rPr>
      </w:pPr>
    </w:p>
    <w:p w14:paraId="326F9538" w14:textId="7DBC5AE9" w:rsidR="00DD241D" w:rsidRDefault="00DD241D" w:rsidP="00DD241D">
      <w:pPr>
        <w:spacing w:after="0" w:line="240" w:lineRule="auto"/>
        <w:jc w:val="center"/>
        <w:rPr>
          <w:lang w:val="en-CA"/>
        </w:rPr>
      </w:pPr>
    </w:p>
    <w:tbl>
      <w:tblPr>
        <w:tblStyle w:val="TableGrid"/>
        <w:tblW w:w="0" w:type="auto"/>
        <w:tblLook w:val="04A0" w:firstRow="1" w:lastRow="0" w:firstColumn="1" w:lastColumn="0" w:noHBand="0" w:noVBand="1"/>
      </w:tblPr>
      <w:tblGrid>
        <w:gridCol w:w="9962"/>
      </w:tblGrid>
      <w:tr w:rsidR="00A10527" w14:paraId="01E85C7F" w14:textId="77777777" w:rsidTr="00A10527">
        <w:tc>
          <w:tcPr>
            <w:tcW w:w="9962" w:type="dxa"/>
          </w:tcPr>
          <w:p w14:paraId="6ACB1F76" w14:textId="6B1D909A" w:rsidR="00A10527" w:rsidRDefault="00A10527" w:rsidP="00A10527">
            <w:pPr>
              <w:rPr>
                <w:lang w:val="en-CA"/>
              </w:rPr>
            </w:pPr>
            <w:r w:rsidRPr="00060C2D">
              <w:rPr>
                <w:rFonts w:eastAsia="Times New Roman"/>
                <w:szCs w:val="22"/>
              </w:rPr>
              <w:t>(</w:t>
            </w:r>
            <w:r w:rsidR="00E84B8A">
              <w:rPr>
                <w:rFonts w:eastAsia="Times New Roman"/>
                <w:szCs w:val="22"/>
              </w:rPr>
              <w:t>19</w:t>
            </w:r>
            <w:r w:rsidRPr="00060C2D">
              <w:rPr>
                <w:rFonts w:eastAsia="Times New Roman"/>
                <w:szCs w:val="22"/>
              </w:rPr>
              <w:t xml:space="preserve">) </w:t>
            </w:r>
            <w:r w:rsidRPr="00060C2D">
              <w:rPr>
                <w:lang w:val="en-CA"/>
              </w:rPr>
              <w:t xml:space="preserve">Exactly what </w:t>
            </w:r>
            <w:r w:rsidR="008636CB">
              <w:rPr>
                <w:lang w:val="en-CA"/>
              </w:rPr>
              <w:t xml:space="preserve">Unit/University </w:t>
            </w:r>
            <w:r w:rsidRPr="00060C2D">
              <w:rPr>
                <w:lang w:val="en-CA"/>
              </w:rPr>
              <w:t>PI will the</w:t>
            </w:r>
            <w:r>
              <w:rPr>
                <w:lang w:val="en-CA"/>
              </w:rPr>
              <w:t xml:space="preserve"> </w:t>
            </w:r>
            <w:r w:rsidRPr="00060C2D">
              <w:rPr>
                <w:lang w:val="en-CA"/>
              </w:rPr>
              <w:t>Vendor’s system collect, use, and store?</w:t>
            </w:r>
          </w:p>
          <w:p w14:paraId="0D82E2CA" w14:textId="77777777" w:rsidR="00A10527" w:rsidRPr="00060C2D" w:rsidRDefault="00A10527" w:rsidP="00A10527">
            <w:pPr>
              <w:rPr>
                <w:lang w:val="en-CA"/>
              </w:rPr>
            </w:pPr>
            <w:r>
              <w:rPr>
                <w:i/>
                <w:u w:val="single"/>
                <w:lang w:val="en-CA"/>
              </w:rPr>
              <w:t>Answer</w:t>
            </w:r>
            <w:r>
              <w:rPr>
                <w:lang w:val="en-CA"/>
              </w:rPr>
              <w:t>:</w:t>
            </w:r>
          </w:p>
          <w:p w14:paraId="714308AA" w14:textId="77777777" w:rsidR="00A10527" w:rsidRPr="005B0750" w:rsidRDefault="00A10527" w:rsidP="00A10527">
            <w:pPr>
              <w:rPr>
                <w:lang w:val="en-CA"/>
              </w:rPr>
            </w:pPr>
          </w:p>
          <w:p w14:paraId="185C38F6" w14:textId="77777777" w:rsidR="00A10527" w:rsidRDefault="00A10527" w:rsidP="00DD241D">
            <w:pPr>
              <w:rPr>
                <w:lang w:val="en-CA"/>
              </w:rPr>
            </w:pPr>
          </w:p>
          <w:p w14:paraId="5684EA2C" w14:textId="77777777" w:rsidR="009B0371" w:rsidRDefault="009B0371" w:rsidP="00DD241D">
            <w:pPr>
              <w:rPr>
                <w:lang w:val="en-CA"/>
              </w:rPr>
            </w:pPr>
          </w:p>
          <w:p w14:paraId="7350E830" w14:textId="2501F0F0" w:rsidR="009B0371" w:rsidRDefault="009B0371" w:rsidP="00DD241D">
            <w:pPr>
              <w:rPr>
                <w:lang w:val="en-CA"/>
              </w:rPr>
            </w:pPr>
          </w:p>
        </w:tc>
      </w:tr>
      <w:tr w:rsidR="00A10527" w14:paraId="5B8CFAEA" w14:textId="77777777" w:rsidTr="00A10527">
        <w:tc>
          <w:tcPr>
            <w:tcW w:w="9962" w:type="dxa"/>
          </w:tcPr>
          <w:p w14:paraId="75434A00" w14:textId="70116346" w:rsidR="00A10527" w:rsidRDefault="00A10527" w:rsidP="00A10527">
            <w:pPr>
              <w:rPr>
                <w:lang w:val="en-CA"/>
              </w:rPr>
            </w:pPr>
            <w:r>
              <w:rPr>
                <w:lang w:val="en-CA"/>
              </w:rPr>
              <w:t>(</w:t>
            </w:r>
            <w:r w:rsidR="008636CB">
              <w:rPr>
                <w:lang w:val="en-CA"/>
              </w:rPr>
              <w:t>2</w:t>
            </w:r>
            <w:r w:rsidR="00E84B8A">
              <w:rPr>
                <w:lang w:val="en-CA"/>
              </w:rPr>
              <w:t>0</w:t>
            </w:r>
            <w:r w:rsidR="008636CB">
              <w:rPr>
                <w:lang w:val="en-CA"/>
              </w:rPr>
              <w:t>)</w:t>
            </w:r>
            <w:r w:rsidR="004D12BC">
              <w:rPr>
                <w:lang w:val="en-CA"/>
              </w:rPr>
              <w:t xml:space="preserve"> </w:t>
            </w:r>
            <w:r>
              <w:rPr>
                <w:lang w:val="en-CA"/>
              </w:rPr>
              <w:t>What</w:t>
            </w:r>
            <w:r w:rsidRPr="00234FC8">
              <w:rPr>
                <w:lang w:val="en-CA"/>
              </w:rPr>
              <w:t xml:space="preserve"> </w:t>
            </w:r>
            <w:r w:rsidRPr="00234FC8">
              <w:rPr>
                <w:u w:val="single"/>
                <w:lang w:val="en-CA"/>
              </w:rPr>
              <w:t>processes</w:t>
            </w:r>
            <w:r w:rsidRPr="00234FC8">
              <w:rPr>
                <w:lang w:val="en-CA"/>
              </w:rPr>
              <w:t xml:space="preserve"> </w:t>
            </w:r>
            <w:r>
              <w:rPr>
                <w:lang w:val="en-CA"/>
              </w:rPr>
              <w:t>will</w:t>
            </w:r>
            <w:r w:rsidRPr="00234FC8">
              <w:rPr>
                <w:lang w:val="en-CA"/>
              </w:rPr>
              <w:t xml:space="preserve"> </w:t>
            </w:r>
            <w:r w:rsidRPr="0088500C">
              <w:rPr>
                <w:u w:val="single"/>
                <w:lang w:val="en-CA"/>
              </w:rPr>
              <w:t>the Unit</w:t>
            </w:r>
            <w:r w:rsidRPr="00234FC8">
              <w:rPr>
                <w:lang w:val="en-CA"/>
              </w:rPr>
              <w:t xml:space="preserve"> have in place to ensure security of </w:t>
            </w:r>
            <w:r>
              <w:rPr>
                <w:lang w:val="en-CA"/>
              </w:rPr>
              <w:t>PI</w:t>
            </w:r>
            <w:r w:rsidRPr="00234FC8">
              <w:rPr>
                <w:lang w:val="en-CA"/>
              </w:rPr>
              <w:t xml:space="preserve"> collected </w:t>
            </w:r>
            <w:r w:rsidRPr="005D487E">
              <w:rPr>
                <w:u w:val="single"/>
                <w:lang w:val="en-CA"/>
              </w:rPr>
              <w:t>for</w:t>
            </w:r>
            <w:r w:rsidRPr="00234FC8">
              <w:rPr>
                <w:lang w:val="en-CA"/>
              </w:rPr>
              <w:t xml:space="preserve"> the Services</w:t>
            </w:r>
            <w:r w:rsidR="004D12BC">
              <w:rPr>
                <w:lang w:val="en-CA"/>
              </w:rPr>
              <w:t>?</w:t>
            </w:r>
          </w:p>
          <w:p w14:paraId="317AD23E" w14:textId="441882A9" w:rsidR="00A10527" w:rsidRDefault="00A10527" w:rsidP="00A10527">
            <w:pPr>
              <w:rPr>
                <w:lang w:val="en-CA"/>
              </w:rPr>
            </w:pPr>
            <w:r>
              <w:rPr>
                <w:i/>
                <w:u w:val="single"/>
                <w:lang w:val="en-CA"/>
              </w:rPr>
              <w:t>Answer</w:t>
            </w:r>
            <w:r>
              <w:rPr>
                <w:lang w:val="en-CA"/>
              </w:rPr>
              <w:t>:</w:t>
            </w:r>
          </w:p>
          <w:p w14:paraId="7B595DB7" w14:textId="77777777" w:rsidR="009B0371" w:rsidRDefault="009B0371" w:rsidP="00A10527">
            <w:pPr>
              <w:rPr>
                <w:lang w:val="en-CA"/>
              </w:rPr>
            </w:pPr>
          </w:p>
          <w:p w14:paraId="4A312CB5" w14:textId="77777777" w:rsidR="00A10527" w:rsidRDefault="00A10527" w:rsidP="00DD241D">
            <w:pPr>
              <w:rPr>
                <w:lang w:val="en-CA"/>
              </w:rPr>
            </w:pPr>
          </w:p>
        </w:tc>
      </w:tr>
      <w:tr w:rsidR="004D12BC" w14:paraId="6EE23258" w14:textId="77777777" w:rsidTr="00A10527">
        <w:tc>
          <w:tcPr>
            <w:tcW w:w="9962" w:type="dxa"/>
          </w:tcPr>
          <w:p w14:paraId="32385D5A" w14:textId="672B5B3A" w:rsidR="004D12BC" w:rsidRPr="004D12BC" w:rsidRDefault="004D12BC" w:rsidP="004D12BC">
            <w:pPr>
              <w:rPr>
                <w:lang w:val="en-CA"/>
              </w:rPr>
            </w:pPr>
            <w:r w:rsidRPr="004D12BC">
              <w:rPr>
                <w:lang w:val="en-CA"/>
              </w:rPr>
              <w:t>(2</w:t>
            </w:r>
            <w:r w:rsidR="000D005D">
              <w:rPr>
                <w:lang w:val="en-CA"/>
              </w:rPr>
              <w:t>1</w:t>
            </w:r>
            <w:r w:rsidRPr="004D12BC">
              <w:rPr>
                <w:lang w:val="en-CA"/>
              </w:rPr>
              <w:t>)</w:t>
            </w:r>
            <w:r w:rsidR="005D487E">
              <w:rPr>
                <w:lang w:val="en-CA"/>
              </w:rPr>
              <w:t xml:space="preserve"> </w:t>
            </w:r>
            <w:r w:rsidRPr="004D12BC">
              <w:rPr>
                <w:lang w:val="en-CA"/>
              </w:rPr>
              <w:t xml:space="preserve">What processes will the Unit have in place to ensure security of PI collected and used </w:t>
            </w:r>
            <w:r w:rsidRPr="004D12BC">
              <w:rPr>
                <w:u w:val="single"/>
                <w:lang w:val="en-CA"/>
              </w:rPr>
              <w:t>from</w:t>
            </w:r>
            <w:r w:rsidRPr="004D12BC">
              <w:rPr>
                <w:lang w:val="en-CA"/>
              </w:rPr>
              <w:t xml:space="preserve"> the Services (in e.g. reports</w:t>
            </w:r>
            <w:r w:rsidR="000D005D">
              <w:rPr>
                <w:lang w:val="en-CA"/>
              </w:rPr>
              <w:t>, summaries</w:t>
            </w:r>
            <w:r w:rsidRPr="004D12BC">
              <w:rPr>
                <w:lang w:val="en-CA"/>
              </w:rPr>
              <w:t>, analyses, etc.)?</w:t>
            </w:r>
          </w:p>
          <w:p w14:paraId="6941C3F5" w14:textId="77777777" w:rsidR="004D12BC" w:rsidRDefault="004D12BC" w:rsidP="004D12BC">
            <w:pPr>
              <w:rPr>
                <w:lang w:val="en-CA"/>
              </w:rPr>
            </w:pPr>
            <w:r w:rsidRPr="000D005D">
              <w:rPr>
                <w:i/>
                <w:u w:val="single"/>
                <w:lang w:val="en-CA"/>
              </w:rPr>
              <w:t>Answer</w:t>
            </w:r>
            <w:r w:rsidRPr="004D12BC">
              <w:rPr>
                <w:lang w:val="en-CA"/>
              </w:rPr>
              <w:t>:</w:t>
            </w:r>
          </w:p>
          <w:p w14:paraId="07F2CE81" w14:textId="43EA17D8" w:rsidR="000D005D" w:rsidRDefault="000D005D" w:rsidP="004D12BC">
            <w:pPr>
              <w:rPr>
                <w:lang w:val="en-CA"/>
              </w:rPr>
            </w:pPr>
          </w:p>
          <w:p w14:paraId="06A197CF" w14:textId="0049879E" w:rsidR="001622D3" w:rsidRDefault="001622D3" w:rsidP="004D12BC">
            <w:pPr>
              <w:rPr>
                <w:lang w:val="en-CA"/>
              </w:rPr>
            </w:pPr>
          </w:p>
          <w:p w14:paraId="1FE45A58" w14:textId="77777777" w:rsidR="001622D3" w:rsidRDefault="001622D3" w:rsidP="004D12BC">
            <w:pPr>
              <w:rPr>
                <w:lang w:val="en-CA"/>
              </w:rPr>
            </w:pPr>
          </w:p>
          <w:p w14:paraId="36F1A20A" w14:textId="1B0773D1" w:rsidR="000D005D" w:rsidRDefault="000D005D" w:rsidP="004D12BC">
            <w:pPr>
              <w:rPr>
                <w:lang w:val="en-CA"/>
              </w:rPr>
            </w:pPr>
          </w:p>
        </w:tc>
      </w:tr>
      <w:tr w:rsidR="004D12BC" w14:paraId="2013F1DF" w14:textId="77777777" w:rsidTr="00A10527">
        <w:tc>
          <w:tcPr>
            <w:tcW w:w="9962" w:type="dxa"/>
          </w:tcPr>
          <w:p w14:paraId="2E43D9E8" w14:textId="0E1141CD" w:rsidR="004D12BC" w:rsidRPr="004D12BC" w:rsidRDefault="004D12BC" w:rsidP="004D12BC">
            <w:pPr>
              <w:rPr>
                <w:lang w:val="en-CA"/>
              </w:rPr>
            </w:pPr>
            <w:r w:rsidRPr="004D12BC">
              <w:rPr>
                <w:lang w:val="en-CA"/>
              </w:rPr>
              <w:t>(2</w:t>
            </w:r>
            <w:r w:rsidR="000D005D">
              <w:rPr>
                <w:lang w:val="en-CA"/>
              </w:rPr>
              <w:t>2</w:t>
            </w:r>
            <w:r w:rsidRPr="004D12BC">
              <w:rPr>
                <w:lang w:val="en-CA"/>
              </w:rPr>
              <w:t>)</w:t>
            </w:r>
            <w:r w:rsidR="005D487E">
              <w:rPr>
                <w:lang w:val="en-CA"/>
              </w:rPr>
              <w:t xml:space="preserve"> </w:t>
            </w:r>
            <w:r w:rsidRPr="004D12BC">
              <w:rPr>
                <w:lang w:val="en-CA"/>
              </w:rPr>
              <w:t>What processes will the Unit have in place to ensure security of logins into the Vendor’s system/platform (e.g. which Lakehead staff will have authority to log into the system/platform - and by what confidentiality and security rules will they be bound?)?</w:t>
            </w:r>
          </w:p>
          <w:p w14:paraId="67EBA9AE" w14:textId="77777777" w:rsidR="004D12BC" w:rsidRDefault="004D12BC" w:rsidP="004D12BC">
            <w:pPr>
              <w:rPr>
                <w:lang w:val="en-CA"/>
              </w:rPr>
            </w:pPr>
            <w:r w:rsidRPr="000D005D">
              <w:rPr>
                <w:i/>
                <w:u w:val="single"/>
                <w:lang w:val="en-CA"/>
              </w:rPr>
              <w:t>Answer</w:t>
            </w:r>
            <w:r w:rsidRPr="004D12BC">
              <w:rPr>
                <w:lang w:val="en-CA"/>
              </w:rPr>
              <w:t>:</w:t>
            </w:r>
          </w:p>
          <w:p w14:paraId="6FC22E1E" w14:textId="77777777" w:rsidR="000D005D" w:rsidRDefault="000D005D" w:rsidP="004D12BC">
            <w:pPr>
              <w:rPr>
                <w:lang w:val="en-CA"/>
              </w:rPr>
            </w:pPr>
          </w:p>
          <w:p w14:paraId="1394E3B9" w14:textId="77777777" w:rsidR="000D005D" w:rsidRDefault="000D005D" w:rsidP="004D12BC">
            <w:pPr>
              <w:rPr>
                <w:lang w:val="en-CA"/>
              </w:rPr>
            </w:pPr>
          </w:p>
          <w:p w14:paraId="23020F3D" w14:textId="77777777" w:rsidR="001622D3" w:rsidRDefault="001622D3" w:rsidP="004D12BC">
            <w:pPr>
              <w:rPr>
                <w:lang w:val="en-CA"/>
              </w:rPr>
            </w:pPr>
          </w:p>
          <w:p w14:paraId="33961798" w14:textId="51F0EEB2" w:rsidR="001622D3" w:rsidRDefault="001622D3" w:rsidP="004D12BC">
            <w:pPr>
              <w:rPr>
                <w:lang w:val="en-CA"/>
              </w:rPr>
            </w:pPr>
          </w:p>
        </w:tc>
      </w:tr>
    </w:tbl>
    <w:tbl>
      <w:tblPr>
        <w:tblW w:w="99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2"/>
        <w:gridCol w:w="720"/>
        <w:gridCol w:w="675"/>
      </w:tblGrid>
      <w:tr w:rsidR="00A10527" w:rsidRPr="00060C2D" w14:paraId="1A1FF44D" w14:textId="77777777" w:rsidTr="00AF127E">
        <w:trPr>
          <w:trHeight w:val="829"/>
        </w:trPr>
        <w:tc>
          <w:tcPr>
            <w:tcW w:w="8572" w:type="dxa"/>
            <w:tcBorders>
              <w:bottom w:val="nil"/>
            </w:tcBorders>
            <w:shd w:val="clear" w:color="auto" w:fill="auto"/>
          </w:tcPr>
          <w:p w14:paraId="79FDA951" w14:textId="48D324C6" w:rsidR="00A10527" w:rsidRPr="00060C2D" w:rsidRDefault="00A10527" w:rsidP="009D5B49">
            <w:pPr>
              <w:spacing w:after="0" w:line="240" w:lineRule="auto"/>
              <w:rPr>
                <w:rFonts w:eastAsia="Times New Roman"/>
                <w:szCs w:val="22"/>
              </w:rPr>
            </w:pPr>
            <w:r>
              <w:rPr>
                <w:rFonts w:eastAsia="Times New Roman"/>
                <w:szCs w:val="22"/>
              </w:rPr>
              <w:t>(</w:t>
            </w:r>
            <w:r w:rsidR="008636CB">
              <w:rPr>
                <w:rFonts w:eastAsia="Times New Roman"/>
                <w:szCs w:val="22"/>
              </w:rPr>
              <w:t>2</w:t>
            </w:r>
            <w:r w:rsidR="000D005D">
              <w:rPr>
                <w:rFonts w:eastAsia="Times New Roman"/>
                <w:szCs w:val="22"/>
              </w:rPr>
              <w:t>3</w:t>
            </w:r>
            <w:r>
              <w:rPr>
                <w:rFonts w:eastAsia="Times New Roman"/>
                <w:szCs w:val="22"/>
              </w:rPr>
              <w:t xml:space="preserve">) Will integration of the Vendor’s system in the Unit’s operations open </w:t>
            </w:r>
            <w:r w:rsidR="008636CB">
              <w:rPr>
                <w:rFonts w:eastAsia="Times New Roman"/>
                <w:szCs w:val="22"/>
              </w:rPr>
              <w:t>any</w:t>
            </w:r>
            <w:r>
              <w:rPr>
                <w:rFonts w:eastAsia="Times New Roman"/>
                <w:szCs w:val="22"/>
              </w:rPr>
              <w:t xml:space="preserve"> exposures to the University’s own computer systems and databases</w:t>
            </w:r>
            <w:r w:rsidR="008C4C00">
              <w:rPr>
                <w:rFonts w:eastAsia="Times New Roman"/>
                <w:szCs w:val="22"/>
              </w:rPr>
              <w:t>? (</w:t>
            </w:r>
            <w:r w:rsidR="008C4C00" w:rsidRPr="003D2AED">
              <w:rPr>
                <w:rFonts w:eastAsia="Times New Roman"/>
                <w:szCs w:val="22"/>
                <w:u w:val="single"/>
              </w:rPr>
              <w:t>Consultation with TSC will be necessary to answer this question</w:t>
            </w:r>
            <w:r w:rsidR="008C4C00">
              <w:rPr>
                <w:rFonts w:eastAsia="Times New Roman"/>
                <w:szCs w:val="22"/>
              </w:rPr>
              <w:t>)</w:t>
            </w:r>
          </w:p>
        </w:tc>
        <w:tc>
          <w:tcPr>
            <w:tcW w:w="720" w:type="dxa"/>
            <w:tcBorders>
              <w:bottom w:val="single" w:sz="4" w:space="0" w:color="auto"/>
            </w:tcBorders>
            <w:shd w:val="clear" w:color="auto" w:fill="auto"/>
          </w:tcPr>
          <w:p w14:paraId="1355729A" w14:textId="77777777" w:rsidR="00A10527" w:rsidRDefault="00A10527" w:rsidP="009D5B49">
            <w:pPr>
              <w:spacing w:after="0" w:line="240" w:lineRule="auto"/>
              <w:rPr>
                <w:rFonts w:eastAsia="Times New Roman"/>
                <w:szCs w:val="22"/>
              </w:rPr>
            </w:pPr>
            <w:r>
              <w:rPr>
                <w:rFonts w:eastAsia="Times New Roman"/>
                <w:szCs w:val="22"/>
              </w:rPr>
              <w:t>Yes</w:t>
            </w:r>
          </w:p>
        </w:tc>
        <w:tc>
          <w:tcPr>
            <w:tcW w:w="675" w:type="dxa"/>
            <w:tcBorders>
              <w:bottom w:val="single" w:sz="4" w:space="0" w:color="auto"/>
            </w:tcBorders>
            <w:shd w:val="clear" w:color="auto" w:fill="auto"/>
          </w:tcPr>
          <w:p w14:paraId="501A4042" w14:textId="77777777" w:rsidR="00A10527" w:rsidRPr="00060C2D" w:rsidRDefault="00A10527" w:rsidP="009D5B49">
            <w:pPr>
              <w:spacing w:after="0" w:line="240" w:lineRule="auto"/>
              <w:rPr>
                <w:rFonts w:eastAsia="Times New Roman"/>
                <w:szCs w:val="22"/>
              </w:rPr>
            </w:pPr>
            <w:r>
              <w:rPr>
                <w:rFonts w:eastAsia="Times New Roman"/>
                <w:szCs w:val="22"/>
              </w:rPr>
              <w:t>No</w:t>
            </w:r>
          </w:p>
        </w:tc>
      </w:tr>
      <w:tr w:rsidR="00A10527" w:rsidRPr="00DD241D" w14:paraId="35B23A60" w14:textId="77777777" w:rsidTr="005D487E">
        <w:trPr>
          <w:trHeight w:val="1387"/>
        </w:trPr>
        <w:tc>
          <w:tcPr>
            <w:tcW w:w="9967" w:type="dxa"/>
            <w:gridSpan w:val="3"/>
            <w:tcBorders>
              <w:top w:val="nil"/>
              <w:bottom w:val="nil"/>
            </w:tcBorders>
            <w:shd w:val="clear" w:color="auto" w:fill="auto"/>
          </w:tcPr>
          <w:p w14:paraId="12F414E4" w14:textId="0C86E334" w:rsidR="008636CB" w:rsidRDefault="008636CB" w:rsidP="009D5B49">
            <w:pPr>
              <w:spacing w:after="0" w:line="240" w:lineRule="auto"/>
              <w:rPr>
                <w:rFonts w:eastAsia="Times New Roman"/>
                <w:szCs w:val="22"/>
                <w:u w:val="single"/>
              </w:rPr>
            </w:pPr>
          </w:p>
          <w:p w14:paraId="56EBFD05" w14:textId="13372F26" w:rsidR="00A10527" w:rsidRPr="00AF127E" w:rsidRDefault="008636CB" w:rsidP="009D5B49">
            <w:pPr>
              <w:spacing w:after="0" w:line="240" w:lineRule="auto"/>
              <w:rPr>
                <w:rFonts w:eastAsia="Times New Roman"/>
                <w:i/>
                <w:szCs w:val="22"/>
              </w:rPr>
            </w:pPr>
            <w:r w:rsidRPr="00AF127E">
              <w:rPr>
                <w:rFonts w:eastAsia="Times New Roman"/>
                <w:i/>
                <w:szCs w:val="22"/>
                <w:u w:val="single"/>
              </w:rPr>
              <w:t xml:space="preserve">(a) If the answer is “Yes” please </w:t>
            </w:r>
            <w:proofErr w:type="gramStart"/>
            <w:r w:rsidRPr="00AF127E">
              <w:rPr>
                <w:rFonts w:eastAsia="Times New Roman"/>
                <w:i/>
                <w:szCs w:val="22"/>
                <w:u w:val="single"/>
              </w:rPr>
              <w:t>elaborate</w:t>
            </w:r>
            <w:proofErr w:type="gramEnd"/>
            <w:r w:rsidR="00A10527" w:rsidRPr="00AF127E">
              <w:rPr>
                <w:rFonts w:eastAsia="Times New Roman"/>
                <w:i/>
                <w:szCs w:val="22"/>
              </w:rPr>
              <w:t>:</w:t>
            </w:r>
          </w:p>
          <w:p w14:paraId="36569ADC" w14:textId="77777777" w:rsidR="00A10527" w:rsidRDefault="00A10527" w:rsidP="009D5B49">
            <w:pPr>
              <w:spacing w:after="0" w:line="240" w:lineRule="auto"/>
              <w:rPr>
                <w:rFonts w:eastAsia="Times New Roman"/>
                <w:szCs w:val="22"/>
              </w:rPr>
            </w:pPr>
          </w:p>
          <w:p w14:paraId="337FAEEF" w14:textId="77777777" w:rsidR="00A10527" w:rsidRDefault="00A10527" w:rsidP="009D5B49">
            <w:pPr>
              <w:spacing w:after="0" w:line="240" w:lineRule="auto"/>
              <w:rPr>
                <w:rFonts w:eastAsia="Times New Roman"/>
                <w:szCs w:val="22"/>
              </w:rPr>
            </w:pPr>
          </w:p>
          <w:p w14:paraId="4466C577" w14:textId="77777777" w:rsidR="00A10527" w:rsidRPr="00DD241D" w:rsidRDefault="00A10527" w:rsidP="009D5B49">
            <w:pPr>
              <w:spacing w:after="0" w:line="240" w:lineRule="auto"/>
              <w:rPr>
                <w:rFonts w:eastAsia="Times New Roman"/>
                <w:szCs w:val="22"/>
              </w:rPr>
            </w:pPr>
          </w:p>
        </w:tc>
      </w:tr>
      <w:tr w:rsidR="008636CB" w:rsidRPr="00DD241D" w14:paraId="7BEDADAC" w14:textId="77777777" w:rsidTr="005D487E">
        <w:trPr>
          <w:trHeight w:val="1387"/>
        </w:trPr>
        <w:tc>
          <w:tcPr>
            <w:tcW w:w="9967" w:type="dxa"/>
            <w:gridSpan w:val="3"/>
            <w:tcBorders>
              <w:top w:val="nil"/>
              <w:bottom w:val="single" w:sz="4" w:space="0" w:color="auto"/>
            </w:tcBorders>
            <w:shd w:val="clear" w:color="auto" w:fill="auto"/>
          </w:tcPr>
          <w:p w14:paraId="1B702F33" w14:textId="77777777" w:rsidR="008636CB" w:rsidRDefault="008636CB" w:rsidP="009D5B49">
            <w:pPr>
              <w:spacing w:after="0" w:line="240" w:lineRule="auto"/>
              <w:rPr>
                <w:rFonts w:eastAsia="Times New Roman"/>
                <w:szCs w:val="22"/>
              </w:rPr>
            </w:pPr>
            <w:r w:rsidRPr="00AF127E">
              <w:rPr>
                <w:rFonts w:eastAsia="Times New Roman"/>
                <w:szCs w:val="22"/>
                <w:u w:val="single"/>
              </w:rPr>
              <w:t>(</w:t>
            </w:r>
            <w:r w:rsidRPr="00AF127E">
              <w:rPr>
                <w:rFonts w:eastAsia="Times New Roman"/>
                <w:i/>
                <w:szCs w:val="22"/>
                <w:u w:val="single"/>
              </w:rPr>
              <w:t xml:space="preserve">b) If the answer is “Yes” please </w:t>
            </w:r>
            <w:proofErr w:type="gramStart"/>
            <w:r w:rsidRPr="00AF127E">
              <w:rPr>
                <w:rFonts w:eastAsia="Times New Roman"/>
                <w:i/>
                <w:szCs w:val="22"/>
                <w:u w:val="single"/>
              </w:rPr>
              <w:t>describe</w:t>
            </w:r>
            <w:proofErr w:type="gramEnd"/>
            <w:r w:rsidRPr="00AF127E">
              <w:rPr>
                <w:rFonts w:eastAsia="Times New Roman"/>
                <w:i/>
                <w:szCs w:val="22"/>
                <w:u w:val="single"/>
              </w:rPr>
              <w:t xml:space="preserve"> how such exposures will be reduced to the level of acceptable risk</w:t>
            </w:r>
            <w:r>
              <w:rPr>
                <w:rFonts w:eastAsia="Times New Roman"/>
                <w:szCs w:val="22"/>
              </w:rPr>
              <w:t>:</w:t>
            </w:r>
          </w:p>
          <w:p w14:paraId="66570AE0" w14:textId="77777777" w:rsidR="008636CB" w:rsidRDefault="008636CB" w:rsidP="009D5B49">
            <w:pPr>
              <w:spacing w:after="0" w:line="240" w:lineRule="auto"/>
              <w:rPr>
                <w:rFonts w:eastAsia="Times New Roman"/>
                <w:szCs w:val="22"/>
              </w:rPr>
            </w:pPr>
          </w:p>
          <w:p w14:paraId="76AB8DAD" w14:textId="0277C149" w:rsidR="008636CB" w:rsidRDefault="008636CB" w:rsidP="009D5B49">
            <w:pPr>
              <w:spacing w:after="0" w:line="240" w:lineRule="auto"/>
              <w:rPr>
                <w:rFonts w:eastAsia="Times New Roman"/>
                <w:szCs w:val="22"/>
              </w:rPr>
            </w:pPr>
          </w:p>
          <w:p w14:paraId="4EF717D3" w14:textId="210F5235" w:rsidR="00665A2F" w:rsidRDefault="00665A2F" w:rsidP="009D5B49">
            <w:pPr>
              <w:spacing w:after="0" w:line="240" w:lineRule="auto"/>
              <w:rPr>
                <w:rFonts w:eastAsia="Times New Roman"/>
                <w:szCs w:val="22"/>
              </w:rPr>
            </w:pPr>
          </w:p>
          <w:p w14:paraId="63D173D3" w14:textId="77777777" w:rsidR="001622D3" w:rsidRDefault="001622D3" w:rsidP="009D5B49">
            <w:pPr>
              <w:spacing w:after="0" w:line="240" w:lineRule="auto"/>
              <w:rPr>
                <w:rFonts w:eastAsia="Times New Roman"/>
                <w:szCs w:val="22"/>
              </w:rPr>
            </w:pPr>
          </w:p>
          <w:p w14:paraId="2A526C17" w14:textId="37098ABE" w:rsidR="00665A2F" w:rsidRDefault="00665A2F" w:rsidP="009D5B49">
            <w:pPr>
              <w:spacing w:after="0" w:line="240" w:lineRule="auto"/>
              <w:rPr>
                <w:rFonts w:eastAsia="Times New Roman"/>
                <w:szCs w:val="22"/>
              </w:rPr>
            </w:pPr>
          </w:p>
          <w:p w14:paraId="041C7371" w14:textId="77777777" w:rsidR="00665A2F" w:rsidRDefault="00665A2F" w:rsidP="009D5B49">
            <w:pPr>
              <w:spacing w:after="0" w:line="240" w:lineRule="auto"/>
              <w:rPr>
                <w:rFonts w:eastAsia="Times New Roman"/>
                <w:szCs w:val="22"/>
              </w:rPr>
            </w:pPr>
          </w:p>
          <w:p w14:paraId="34D21EA0" w14:textId="34492F62" w:rsidR="008636CB" w:rsidRPr="009B0371" w:rsidRDefault="008636CB" w:rsidP="009D5B49">
            <w:pPr>
              <w:spacing w:after="0" w:line="240" w:lineRule="auto"/>
              <w:rPr>
                <w:rFonts w:eastAsia="Times New Roman"/>
                <w:szCs w:val="22"/>
              </w:rPr>
            </w:pPr>
          </w:p>
        </w:tc>
      </w:tr>
      <w:tr w:rsidR="00A10527" w:rsidRPr="00060C2D" w14:paraId="3150F1E4" w14:textId="77777777" w:rsidTr="001622D3">
        <w:trPr>
          <w:trHeight w:val="542"/>
        </w:trPr>
        <w:tc>
          <w:tcPr>
            <w:tcW w:w="8572" w:type="dxa"/>
            <w:tcBorders>
              <w:top w:val="single" w:sz="4" w:space="0" w:color="auto"/>
              <w:bottom w:val="nil"/>
            </w:tcBorders>
            <w:shd w:val="clear" w:color="auto" w:fill="auto"/>
          </w:tcPr>
          <w:p w14:paraId="1FE8FC71" w14:textId="3565445A" w:rsidR="00A10527" w:rsidRPr="00060C2D" w:rsidRDefault="00A10527" w:rsidP="009D5B49">
            <w:pPr>
              <w:spacing w:after="0" w:line="240" w:lineRule="auto"/>
              <w:rPr>
                <w:rFonts w:eastAsia="Times New Roman"/>
                <w:szCs w:val="22"/>
              </w:rPr>
            </w:pPr>
            <w:r w:rsidRPr="00060C2D">
              <w:rPr>
                <w:rFonts w:eastAsia="Times New Roman"/>
                <w:szCs w:val="22"/>
              </w:rPr>
              <w:lastRenderedPageBreak/>
              <w:t>(</w:t>
            </w:r>
            <w:r>
              <w:rPr>
                <w:rFonts w:eastAsia="Times New Roman"/>
                <w:szCs w:val="22"/>
              </w:rPr>
              <w:t>2</w:t>
            </w:r>
            <w:r w:rsidR="000D005D">
              <w:rPr>
                <w:rFonts w:eastAsia="Times New Roman"/>
                <w:szCs w:val="22"/>
              </w:rPr>
              <w:t>4</w:t>
            </w:r>
            <w:r w:rsidRPr="00916F96">
              <w:rPr>
                <w:rFonts w:eastAsia="Times New Roman"/>
                <w:szCs w:val="22"/>
              </w:rPr>
              <w:t>)</w:t>
            </w:r>
            <w:r>
              <w:rPr>
                <w:rFonts w:eastAsia="Times New Roman"/>
                <w:szCs w:val="22"/>
              </w:rPr>
              <w:t xml:space="preserve"> </w:t>
            </w:r>
            <w:r w:rsidRPr="00916F96">
              <w:rPr>
                <w:rFonts w:eastAsia="Times New Roman"/>
                <w:szCs w:val="22"/>
              </w:rPr>
              <w:t>If the Uni</w:t>
            </w:r>
            <w:r>
              <w:rPr>
                <w:rFonts w:eastAsia="Times New Roman"/>
                <w:szCs w:val="22"/>
              </w:rPr>
              <w:t>t</w:t>
            </w:r>
            <w:r w:rsidRPr="00916F96">
              <w:rPr>
                <w:rFonts w:eastAsia="Times New Roman"/>
                <w:szCs w:val="22"/>
              </w:rPr>
              <w:t xml:space="preserve"> adopts the cloud system, will it, at the point where Uni</w:t>
            </w:r>
            <w:r>
              <w:rPr>
                <w:rFonts w:eastAsia="Times New Roman"/>
                <w:szCs w:val="22"/>
              </w:rPr>
              <w:t>t</w:t>
            </w:r>
            <w:r w:rsidRPr="00916F96">
              <w:rPr>
                <w:rFonts w:eastAsia="Times New Roman"/>
                <w:szCs w:val="22"/>
              </w:rPr>
              <w:t xml:space="preserve"> clients use the system, provide the clients with a Collection Notice</w:t>
            </w:r>
            <w:r>
              <w:rPr>
                <w:rFonts w:eastAsia="Times New Roman"/>
                <w:szCs w:val="22"/>
              </w:rPr>
              <w:t xml:space="preserve"> (see FIPPA </w:t>
            </w:r>
            <w:r w:rsidRPr="00916F96">
              <w:rPr>
                <w:rFonts w:eastAsia="Times New Roman"/>
                <w:szCs w:val="22"/>
              </w:rPr>
              <w:t xml:space="preserve"> </w:t>
            </w:r>
          </w:p>
        </w:tc>
        <w:tc>
          <w:tcPr>
            <w:tcW w:w="720" w:type="dxa"/>
            <w:tcBorders>
              <w:top w:val="single" w:sz="4" w:space="0" w:color="auto"/>
              <w:bottom w:val="single" w:sz="4" w:space="0" w:color="auto"/>
            </w:tcBorders>
            <w:shd w:val="clear" w:color="auto" w:fill="auto"/>
          </w:tcPr>
          <w:p w14:paraId="482933FF" w14:textId="77777777" w:rsidR="00A10527" w:rsidRPr="00060C2D" w:rsidRDefault="00A10527" w:rsidP="009D5B49">
            <w:pPr>
              <w:spacing w:after="0" w:line="240" w:lineRule="auto"/>
              <w:rPr>
                <w:rFonts w:eastAsia="Times New Roman"/>
                <w:szCs w:val="22"/>
              </w:rPr>
            </w:pPr>
            <w:r>
              <w:rPr>
                <w:rFonts w:eastAsia="Times New Roman"/>
                <w:szCs w:val="22"/>
              </w:rPr>
              <w:t>Yes</w:t>
            </w:r>
          </w:p>
        </w:tc>
        <w:tc>
          <w:tcPr>
            <w:tcW w:w="675" w:type="dxa"/>
            <w:tcBorders>
              <w:top w:val="single" w:sz="4" w:space="0" w:color="auto"/>
              <w:bottom w:val="single" w:sz="4" w:space="0" w:color="auto"/>
            </w:tcBorders>
            <w:shd w:val="clear" w:color="auto" w:fill="auto"/>
          </w:tcPr>
          <w:p w14:paraId="6FBC9945" w14:textId="77777777" w:rsidR="00A10527" w:rsidRPr="00060C2D" w:rsidRDefault="00A10527" w:rsidP="009D5B49">
            <w:pPr>
              <w:spacing w:after="0" w:line="240" w:lineRule="auto"/>
              <w:rPr>
                <w:rFonts w:eastAsia="Times New Roman"/>
                <w:szCs w:val="22"/>
              </w:rPr>
            </w:pPr>
            <w:r w:rsidRPr="00060C2D">
              <w:rPr>
                <w:rFonts w:eastAsia="Times New Roman"/>
                <w:szCs w:val="22"/>
              </w:rPr>
              <w:t>No</w:t>
            </w:r>
          </w:p>
        </w:tc>
      </w:tr>
      <w:tr w:rsidR="00A10527" w:rsidRPr="00060C2D" w14:paraId="01BE039D" w14:textId="77777777" w:rsidTr="009B0371">
        <w:trPr>
          <w:trHeight w:val="2487"/>
        </w:trPr>
        <w:tc>
          <w:tcPr>
            <w:tcW w:w="9967" w:type="dxa"/>
            <w:gridSpan w:val="3"/>
            <w:tcBorders>
              <w:top w:val="nil"/>
              <w:bottom w:val="single" w:sz="4" w:space="0" w:color="auto"/>
            </w:tcBorders>
            <w:shd w:val="clear" w:color="auto" w:fill="auto"/>
          </w:tcPr>
          <w:p w14:paraId="095C7B31" w14:textId="38E31A6A" w:rsidR="00A10527" w:rsidRPr="000D6CF6" w:rsidRDefault="00A10527" w:rsidP="009D5B49">
            <w:pPr>
              <w:spacing w:after="0" w:line="240" w:lineRule="auto"/>
              <w:rPr>
                <w:lang w:val="en-CA"/>
              </w:rPr>
            </w:pPr>
            <w:r w:rsidRPr="000D6CF6">
              <w:rPr>
                <w:lang w:val="en-CA"/>
              </w:rPr>
              <w:t>section 39(2)) briefly but clearly indicating the purpose(s) of PI collection and the contact information of a University officer who can answer questions on the collection?</w:t>
            </w:r>
            <w:r>
              <w:rPr>
                <w:lang w:val="en-CA"/>
              </w:rPr>
              <w:t xml:space="preserve">  Provide a draft of the Collection Notice under “Comment”</w:t>
            </w:r>
            <w:r w:rsidR="008C4C00">
              <w:rPr>
                <w:lang w:val="en-CA"/>
              </w:rPr>
              <w:t xml:space="preserve"> (the Director of Risk Management and Access to Information can help here)</w:t>
            </w:r>
            <w:r>
              <w:rPr>
                <w:lang w:val="en-CA"/>
              </w:rPr>
              <w:t>:</w:t>
            </w:r>
          </w:p>
          <w:p w14:paraId="3BEEC597" w14:textId="77777777" w:rsidR="00A10527" w:rsidRDefault="00A10527" w:rsidP="009D5B49">
            <w:pPr>
              <w:spacing w:after="0" w:line="240" w:lineRule="auto"/>
              <w:rPr>
                <w:lang w:val="en-CA"/>
              </w:rPr>
            </w:pPr>
            <w:r w:rsidRPr="000D6CF6">
              <w:rPr>
                <w:i/>
                <w:u w:val="single"/>
                <w:lang w:val="en-CA"/>
              </w:rPr>
              <w:t>Comment</w:t>
            </w:r>
            <w:r w:rsidRPr="000D6CF6">
              <w:rPr>
                <w:lang w:val="en-CA"/>
              </w:rPr>
              <w:t>:</w:t>
            </w:r>
          </w:p>
          <w:p w14:paraId="521F13F0" w14:textId="77777777" w:rsidR="00A10527" w:rsidRDefault="00A10527" w:rsidP="009D5B49">
            <w:pPr>
              <w:spacing w:after="0" w:line="240" w:lineRule="auto"/>
              <w:rPr>
                <w:rFonts w:eastAsia="Times New Roman"/>
                <w:szCs w:val="22"/>
              </w:rPr>
            </w:pPr>
          </w:p>
          <w:p w14:paraId="0D4CAF1D" w14:textId="77777777" w:rsidR="00A10527" w:rsidRDefault="00A10527" w:rsidP="009D5B49">
            <w:pPr>
              <w:spacing w:after="0" w:line="240" w:lineRule="auto"/>
              <w:rPr>
                <w:rFonts w:eastAsia="Times New Roman"/>
                <w:szCs w:val="22"/>
              </w:rPr>
            </w:pPr>
          </w:p>
          <w:p w14:paraId="51E6A59B" w14:textId="77777777" w:rsidR="00A10527" w:rsidRDefault="00A10527" w:rsidP="009D5B49">
            <w:pPr>
              <w:spacing w:after="0" w:line="240" w:lineRule="auto"/>
              <w:rPr>
                <w:rFonts w:eastAsia="Times New Roman"/>
                <w:szCs w:val="22"/>
              </w:rPr>
            </w:pPr>
          </w:p>
          <w:p w14:paraId="186BFC62" w14:textId="77777777" w:rsidR="00A10527" w:rsidRPr="00060C2D" w:rsidRDefault="00A10527" w:rsidP="009D5B49">
            <w:pPr>
              <w:spacing w:after="0" w:line="240" w:lineRule="auto"/>
              <w:rPr>
                <w:rFonts w:eastAsia="Times New Roman"/>
                <w:szCs w:val="22"/>
              </w:rPr>
            </w:pPr>
          </w:p>
        </w:tc>
      </w:tr>
      <w:tr w:rsidR="00994313" w:rsidRPr="00060C2D" w14:paraId="64560037" w14:textId="77777777" w:rsidTr="009B0371">
        <w:trPr>
          <w:trHeight w:val="271"/>
        </w:trPr>
        <w:tc>
          <w:tcPr>
            <w:tcW w:w="9967" w:type="dxa"/>
            <w:gridSpan w:val="3"/>
            <w:tcBorders>
              <w:top w:val="single" w:sz="4" w:space="0" w:color="auto"/>
              <w:bottom w:val="nil"/>
            </w:tcBorders>
            <w:shd w:val="clear" w:color="auto" w:fill="auto"/>
          </w:tcPr>
          <w:p w14:paraId="71952DC7" w14:textId="44EE40D1" w:rsidR="00994313" w:rsidRDefault="00994313" w:rsidP="00994313">
            <w:pPr>
              <w:spacing w:after="0" w:line="240" w:lineRule="auto"/>
              <w:rPr>
                <w:lang w:val="en-CA"/>
              </w:rPr>
            </w:pPr>
            <w:r>
              <w:rPr>
                <w:lang w:val="en-CA"/>
              </w:rPr>
              <w:t>(2</w:t>
            </w:r>
            <w:r w:rsidR="000D005D">
              <w:rPr>
                <w:lang w:val="en-CA"/>
              </w:rPr>
              <w:t>5</w:t>
            </w:r>
            <w:r>
              <w:rPr>
                <w:lang w:val="en-CA"/>
              </w:rPr>
              <w:t>) Does the Unit have an exit strategy should the Vendor suddenly:</w:t>
            </w:r>
          </w:p>
          <w:p w14:paraId="5040E31F" w14:textId="7B792534" w:rsidR="00BF3391" w:rsidRPr="000D6CF6" w:rsidRDefault="00BF3391" w:rsidP="00994313">
            <w:pPr>
              <w:spacing w:after="0" w:line="240" w:lineRule="auto"/>
              <w:rPr>
                <w:lang w:val="en-CA"/>
              </w:rPr>
            </w:pPr>
          </w:p>
        </w:tc>
      </w:tr>
      <w:tr w:rsidR="00BD6C67" w:rsidRPr="00060C2D" w14:paraId="03623E0E" w14:textId="77777777" w:rsidTr="009B0371">
        <w:trPr>
          <w:trHeight w:val="557"/>
        </w:trPr>
        <w:tc>
          <w:tcPr>
            <w:tcW w:w="8572" w:type="dxa"/>
            <w:tcBorders>
              <w:top w:val="nil"/>
              <w:bottom w:val="nil"/>
            </w:tcBorders>
            <w:shd w:val="clear" w:color="auto" w:fill="auto"/>
          </w:tcPr>
          <w:p w14:paraId="7B78816F" w14:textId="424E5C56" w:rsidR="00994313" w:rsidRDefault="00994313" w:rsidP="009D5B49">
            <w:pPr>
              <w:spacing w:after="0" w:line="240" w:lineRule="auto"/>
              <w:rPr>
                <w:lang w:val="en-CA"/>
              </w:rPr>
            </w:pPr>
            <w:r>
              <w:rPr>
                <w:lang w:val="en-CA"/>
              </w:rPr>
              <w:t>(a) go out of business?</w:t>
            </w:r>
          </w:p>
        </w:tc>
        <w:tc>
          <w:tcPr>
            <w:tcW w:w="720" w:type="dxa"/>
            <w:tcBorders>
              <w:top w:val="single" w:sz="4" w:space="0" w:color="auto"/>
              <w:bottom w:val="single" w:sz="4" w:space="0" w:color="auto"/>
            </w:tcBorders>
            <w:shd w:val="clear" w:color="auto" w:fill="auto"/>
          </w:tcPr>
          <w:p w14:paraId="590A6779" w14:textId="0B139CA2" w:rsidR="00BD6C67" w:rsidRDefault="00994313" w:rsidP="009B0371">
            <w:pPr>
              <w:spacing w:after="0" w:line="240" w:lineRule="auto"/>
              <w:jc w:val="center"/>
              <w:rPr>
                <w:lang w:val="en-CA"/>
              </w:rPr>
            </w:pPr>
            <w:r>
              <w:rPr>
                <w:lang w:val="en-CA"/>
              </w:rPr>
              <w:t>Yes</w:t>
            </w:r>
          </w:p>
        </w:tc>
        <w:tc>
          <w:tcPr>
            <w:tcW w:w="675" w:type="dxa"/>
            <w:tcBorders>
              <w:top w:val="single" w:sz="4" w:space="0" w:color="auto"/>
              <w:bottom w:val="single" w:sz="4" w:space="0" w:color="auto"/>
            </w:tcBorders>
            <w:shd w:val="clear" w:color="auto" w:fill="auto"/>
          </w:tcPr>
          <w:p w14:paraId="7E9F7BA9" w14:textId="77777777" w:rsidR="00BD6C67" w:rsidRDefault="00994313" w:rsidP="00994313">
            <w:pPr>
              <w:spacing w:after="0" w:line="240" w:lineRule="auto"/>
              <w:jc w:val="center"/>
              <w:rPr>
                <w:lang w:val="en-CA"/>
              </w:rPr>
            </w:pPr>
            <w:r>
              <w:rPr>
                <w:lang w:val="en-CA"/>
              </w:rPr>
              <w:t>No</w:t>
            </w:r>
          </w:p>
          <w:p w14:paraId="7F3084C4" w14:textId="5CE2A9F8" w:rsidR="00994313" w:rsidRDefault="00994313" w:rsidP="009B0371">
            <w:pPr>
              <w:spacing w:after="0" w:line="240" w:lineRule="auto"/>
              <w:jc w:val="center"/>
              <w:rPr>
                <w:lang w:val="en-CA"/>
              </w:rPr>
            </w:pPr>
          </w:p>
        </w:tc>
      </w:tr>
      <w:tr w:rsidR="00994313" w:rsidRPr="00060C2D" w14:paraId="0387B1DA" w14:textId="77777777" w:rsidTr="00BF3391">
        <w:trPr>
          <w:trHeight w:val="542"/>
        </w:trPr>
        <w:tc>
          <w:tcPr>
            <w:tcW w:w="8572" w:type="dxa"/>
            <w:tcBorders>
              <w:top w:val="nil"/>
              <w:bottom w:val="nil"/>
            </w:tcBorders>
            <w:shd w:val="clear" w:color="auto" w:fill="auto"/>
          </w:tcPr>
          <w:p w14:paraId="58382E9D" w14:textId="618A7EC4" w:rsidR="00994313" w:rsidRDefault="00994313" w:rsidP="009D5B49">
            <w:pPr>
              <w:spacing w:after="0" w:line="240" w:lineRule="auto"/>
              <w:rPr>
                <w:lang w:val="en-CA"/>
              </w:rPr>
            </w:pPr>
            <w:r>
              <w:rPr>
                <w:lang w:val="en-CA"/>
              </w:rPr>
              <w:t>(b) cease to offer the contracted services?</w:t>
            </w:r>
          </w:p>
        </w:tc>
        <w:tc>
          <w:tcPr>
            <w:tcW w:w="720" w:type="dxa"/>
            <w:tcBorders>
              <w:top w:val="nil"/>
              <w:bottom w:val="single" w:sz="4" w:space="0" w:color="auto"/>
            </w:tcBorders>
            <w:shd w:val="clear" w:color="auto" w:fill="auto"/>
          </w:tcPr>
          <w:p w14:paraId="7E611FB6" w14:textId="42C852F6" w:rsidR="00994313" w:rsidRDefault="00994313" w:rsidP="009B0371">
            <w:pPr>
              <w:spacing w:after="0" w:line="240" w:lineRule="auto"/>
              <w:jc w:val="center"/>
              <w:rPr>
                <w:lang w:val="en-CA"/>
              </w:rPr>
            </w:pPr>
            <w:r>
              <w:rPr>
                <w:lang w:val="en-CA"/>
              </w:rPr>
              <w:t>Yes</w:t>
            </w:r>
          </w:p>
        </w:tc>
        <w:tc>
          <w:tcPr>
            <w:tcW w:w="675" w:type="dxa"/>
            <w:tcBorders>
              <w:top w:val="nil"/>
              <w:bottom w:val="single" w:sz="4" w:space="0" w:color="auto"/>
            </w:tcBorders>
            <w:shd w:val="clear" w:color="auto" w:fill="auto"/>
          </w:tcPr>
          <w:p w14:paraId="7A3468C9" w14:textId="77777777" w:rsidR="00994313" w:rsidRDefault="00994313" w:rsidP="00994313">
            <w:pPr>
              <w:spacing w:after="0" w:line="240" w:lineRule="auto"/>
              <w:jc w:val="center"/>
              <w:rPr>
                <w:lang w:val="en-CA"/>
              </w:rPr>
            </w:pPr>
            <w:r>
              <w:rPr>
                <w:lang w:val="en-CA"/>
              </w:rPr>
              <w:t>No</w:t>
            </w:r>
          </w:p>
          <w:p w14:paraId="6F0A91C9" w14:textId="39151E33" w:rsidR="00994313" w:rsidRDefault="00994313" w:rsidP="009B0371">
            <w:pPr>
              <w:spacing w:after="0" w:line="240" w:lineRule="auto"/>
              <w:jc w:val="center"/>
              <w:rPr>
                <w:lang w:val="en-CA"/>
              </w:rPr>
            </w:pPr>
          </w:p>
        </w:tc>
      </w:tr>
      <w:tr w:rsidR="00BD6C67" w:rsidRPr="00060C2D" w14:paraId="47B8A8C5" w14:textId="77777777" w:rsidTr="00BF3391">
        <w:trPr>
          <w:trHeight w:val="542"/>
        </w:trPr>
        <w:tc>
          <w:tcPr>
            <w:tcW w:w="8572" w:type="dxa"/>
            <w:tcBorders>
              <w:top w:val="nil"/>
              <w:bottom w:val="nil"/>
            </w:tcBorders>
            <w:shd w:val="clear" w:color="auto" w:fill="auto"/>
          </w:tcPr>
          <w:p w14:paraId="79B7DA96" w14:textId="755544CF" w:rsidR="00BD6C67" w:rsidRDefault="00994313" w:rsidP="009D5B49">
            <w:pPr>
              <w:spacing w:after="0" w:line="240" w:lineRule="auto"/>
              <w:rPr>
                <w:lang w:val="en-CA"/>
              </w:rPr>
            </w:pPr>
            <w:r>
              <w:rPr>
                <w:lang w:val="en-CA"/>
              </w:rPr>
              <w:t>(c) require unacceptable terms at the time of renewal?</w:t>
            </w:r>
          </w:p>
        </w:tc>
        <w:tc>
          <w:tcPr>
            <w:tcW w:w="720" w:type="dxa"/>
            <w:tcBorders>
              <w:top w:val="nil"/>
              <w:bottom w:val="single" w:sz="4" w:space="0" w:color="auto"/>
            </w:tcBorders>
            <w:shd w:val="clear" w:color="auto" w:fill="auto"/>
          </w:tcPr>
          <w:p w14:paraId="1D499279" w14:textId="4253A3B6" w:rsidR="00BD6C67" w:rsidRDefault="00994313" w:rsidP="009B0371">
            <w:pPr>
              <w:spacing w:after="0" w:line="240" w:lineRule="auto"/>
              <w:jc w:val="center"/>
              <w:rPr>
                <w:lang w:val="en-CA"/>
              </w:rPr>
            </w:pPr>
            <w:r>
              <w:rPr>
                <w:lang w:val="en-CA"/>
              </w:rPr>
              <w:t>Yes</w:t>
            </w:r>
          </w:p>
        </w:tc>
        <w:tc>
          <w:tcPr>
            <w:tcW w:w="675" w:type="dxa"/>
            <w:tcBorders>
              <w:top w:val="nil"/>
              <w:bottom w:val="single" w:sz="4" w:space="0" w:color="auto"/>
            </w:tcBorders>
            <w:shd w:val="clear" w:color="auto" w:fill="auto"/>
          </w:tcPr>
          <w:p w14:paraId="0F2593F5" w14:textId="77777777" w:rsidR="00BD6C67" w:rsidRDefault="00994313" w:rsidP="00994313">
            <w:pPr>
              <w:spacing w:after="0" w:line="240" w:lineRule="auto"/>
              <w:jc w:val="center"/>
              <w:rPr>
                <w:lang w:val="en-CA"/>
              </w:rPr>
            </w:pPr>
            <w:r>
              <w:rPr>
                <w:lang w:val="en-CA"/>
              </w:rPr>
              <w:t>No</w:t>
            </w:r>
          </w:p>
          <w:p w14:paraId="2A84E7AD" w14:textId="3965BD8D" w:rsidR="00994313" w:rsidRDefault="00994313" w:rsidP="009B0371">
            <w:pPr>
              <w:spacing w:after="0" w:line="240" w:lineRule="auto"/>
              <w:jc w:val="center"/>
              <w:rPr>
                <w:lang w:val="en-CA"/>
              </w:rPr>
            </w:pPr>
          </w:p>
        </w:tc>
      </w:tr>
      <w:tr w:rsidR="00BF3391" w:rsidRPr="00060C2D" w14:paraId="58F1F037" w14:textId="77777777" w:rsidTr="00EE55D7">
        <w:trPr>
          <w:trHeight w:val="542"/>
        </w:trPr>
        <w:tc>
          <w:tcPr>
            <w:tcW w:w="9967" w:type="dxa"/>
            <w:gridSpan w:val="3"/>
            <w:tcBorders>
              <w:top w:val="nil"/>
              <w:bottom w:val="single" w:sz="4" w:space="0" w:color="auto"/>
            </w:tcBorders>
            <w:shd w:val="clear" w:color="auto" w:fill="auto"/>
          </w:tcPr>
          <w:p w14:paraId="64BF721D" w14:textId="77777777" w:rsidR="00BF3391" w:rsidRDefault="00BF3391" w:rsidP="009D5B49">
            <w:pPr>
              <w:spacing w:after="0" w:line="240" w:lineRule="auto"/>
              <w:rPr>
                <w:lang w:val="en-CA"/>
              </w:rPr>
            </w:pPr>
            <w:r>
              <w:rPr>
                <w:i/>
                <w:u w:val="single"/>
                <w:lang w:val="en-CA"/>
              </w:rPr>
              <w:t>Comment</w:t>
            </w:r>
            <w:r>
              <w:rPr>
                <w:i/>
                <w:lang w:val="en-CA"/>
              </w:rPr>
              <w:t>:</w:t>
            </w:r>
          </w:p>
          <w:p w14:paraId="1F89B015" w14:textId="77777777" w:rsidR="00BF3391" w:rsidRDefault="00BF3391" w:rsidP="009D5B49">
            <w:pPr>
              <w:spacing w:after="0" w:line="240" w:lineRule="auto"/>
              <w:rPr>
                <w:lang w:val="en-CA"/>
              </w:rPr>
            </w:pPr>
          </w:p>
          <w:p w14:paraId="4D47DCE4" w14:textId="77777777" w:rsidR="00BF3391" w:rsidRDefault="00BF3391" w:rsidP="00994313">
            <w:pPr>
              <w:spacing w:after="0" w:line="240" w:lineRule="auto"/>
              <w:jc w:val="center"/>
              <w:rPr>
                <w:lang w:val="en-CA"/>
              </w:rPr>
            </w:pPr>
          </w:p>
        </w:tc>
      </w:tr>
    </w:tbl>
    <w:tbl>
      <w:tblPr>
        <w:tblStyle w:val="TableGrid"/>
        <w:tblW w:w="0" w:type="auto"/>
        <w:tblLook w:val="04A0" w:firstRow="1" w:lastRow="0" w:firstColumn="1" w:lastColumn="0" w:noHBand="0" w:noVBand="1"/>
      </w:tblPr>
      <w:tblGrid>
        <w:gridCol w:w="8500"/>
        <w:gridCol w:w="709"/>
        <w:gridCol w:w="753"/>
      </w:tblGrid>
      <w:tr w:rsidR="00D375B8" w14:paraId="5180EB34" w14:textId="77777777" w:rsidTr="009B0371">
        <w:tc>
          <w:tcPr>
            <w:tcW w:w="8500" w:type="dxa"/>
          </w:tcPr>
          <w:p w14:paraId="6D626F8C" w14:textId="4D18EDAD" w:rsidR="00D375B8" w:rsidRPr="00141208" w:rsidRDefault="00D375B8" w:rsidP="00DD241D">
            <w:pPr>
              <w:rPr>
                <w:lang w:val="en-CA"/>
              </w:rPr>
            </w:pPr>
            <w:r>
              <w:rPr>
                <w:lang w:val="en-CA"/>
              </w:rPr>
              <w:t>(2</w:t>
            </w:r>
            <w:r w:rsidR="000D005D">
              <w:rPr>
                <w:lang w:val="en-CA"/>
              </w:rPr>
              <w:t>6</w:t>
            </w:r>
            <w:r>
              <w:rPr>
                <w:lang w:val="en-CA"/>
              </w:rPr>
              <w:t xml:space="preserve">) Does the Unit understand that the contract with the Vendor </w:t>
            </w:r>
            <w:r w:rsidR="00141208">
              <w:rPr>
                <w:lang w:val="en-CA"/>
              </w:rPr>
              <w:t xml:space="preserve">does </w:t>
            </w:r>
            <w:r w:rsidR="00141208">
              <w:rPr>
                <w:b/>
                <w:u w:val="single"/>
                <w:lang w:val="en-CA"/>
              </w:rPr>
              <w:t>not</w:t>
            </w:r>
            <w:r w:rsidR="00141208">
              <w:rPr>
                <w:lang w:val="en-CA"/>
              </w:rPr>
              <w:t xml:space="preserve"> remove the Unit’s and University’s ultimate responsibility and liability for protecting and securing PI should the Vendor’s system be breached - even though the Unit no longer has complete control over that PI?</w:t>
            </w:r>
          </w:p>
        </w:tc>
        <w:tc>
          <w:tcPr>
            <w:tcW w:w="709" w:type="dxa"/>
          </w:tcPr>
          <w:p w14:paraId="745E4E82" w14:textId="2F381610" w:rsidR="00D375B8" w:rsidRDefault="00D375B8" w:rsidP="00DD241D">
            <w:pPr>
              <w:rPr>
                <w:lang w:val="en-CA"/>
              </w:rPr>
            </w:pPr>
            <w:r>
              <w:rPr>
                <w:lang w:val="en-CA"/>
              </w:rPr>
              <w:t>Yes</w:t>
            </w:r>
          </w:p>
        </w:tc>
        <w:tc>
          <w:tcPr>
            <w:tcW w:w="753" w:type="dxa"/>
          </w:tcPr>
          <w:p w14:paraId="2FC5C770" w14:textId="17C147CF" w:rsidR="00D375B8" w:rsidRDefault="00D375B8" w:rsidP="00DD241D">
            <w:pPr>
              <w:rPr>
                <w:lang w:val="en-CA"/>
              </w:rPr>
            </w:pPr>
            <w:r>
              <w:rPr>
                <w:lang w:val="en-CA"/>
              </w:rPr>
              <w:t>No</w:t>
            </w:r>
          </w:p>
        </w:tc>
      </w:tr>
    </w:tbl>
    <w:p w14:paraId="3DF8871E" w14:textId="77777777" w:rsidR="00DD241D" w:rsidRPr="00DD241D" w:rsidRDefault="00DD241D" w:rsidP="00DD241D">
      <w:pPr>
        <w:spacing w:after="0" w:line="240" w:lineRule="auto"/>
        <w:rPr>
          <w:lang w:val="en-CA"/>
        </w:rPr>
      </w:pPr>
    </w:p>
    <w:sectPr w:rsidR="00DD241D" w:rsidRPr="00DD241D" w:rsidSect="00E330E6">
      <w:headerReference w:type="default" r:id="rId7"/>
      <w:footerReference w:type="default" r:id="rId8"/>
      <w:headerReference w:type="first" r:id="rId9"/>
      <w:footerReference w:type="first" r:id="rId10"/>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C79F7" w14:textId="77777777" w:rsidR="008F2A90" w:rsidRDefault="008F2A90" w:rsidP="00B845CC">
      <w:pPr>
        <w:spacing w:after="0" w:line="240" w:lineRule="auto"/>
      </w:pPr>
      <w:r>
        <w:separator/>
      </w:r>
    </w:p>
  </w:endnote>
  <w:endnote w:type="continuationSeparator" w:id="0">
    <w:p w14:paraId="6CA2818D" w14:textId="77777777" w:rsidR="008F2A90" w:rsidRDefault="008F2A90" w:rsidP="00B84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FA946" w14:textId="77777777" w:rsidR="005C2DF3" w:rsidRDefault="008F2A90">
    <w:pPr>
      <w:pStyle w:val="Footer"/>
      <w:jc w:val="center"/>
    </w:pPr>
    <w:sdt>
      <w:sdtPr>
        <w:id w:val="1888837016"/>
        <w:docPartObj>
          <w:docPartGallery w:val="Page Numbers (Bottom of Page)"/>
          <w:docPartUnique/>
        </w:docPartObj>
      </w:sdtPr>
      <w:sdtEndPr>
        <w:rPr>
          <w:noProof/>
        </w:rPr>
      </w:sdtEndPr>
      <w:sdtContent>
        <w:r w:rsidR="005C2DF3">
          <w:t xml:space="preserve">- </w:t>
        </w:r>
        <w:r w:rsidR="005C2DF3">
          <w:fldChar w:fldCharType="begin"/>
        </w:r>
        <w:r w:rsidR="005C2DF3">
          <w:instrText xml:space="preserve"> PAGE   \* MERGEFORMAT </w:instrText>
        </w:r>
        <w:r w:rsidR="005C2DF3">
          <w:fldChar w:fldCharType="separate"/>
        </w:r>
        <w:r w:rsidR="005C2DF3">
          <w:rPr>
            <w:noProof/>
          </w:rPr>
          <w:t>2</w:t>
        </w:r>
        <w:r w:rsidR="005C2DF3">
          <w:rPr>
            <w:noProof/>
          </w:rPr>
          <w:fldChar w:fldCharType="end"/>
        </w:r>
      </w:sdtContent>
    </w:sdt>
    <w:r w:rsidR="005C2DF3">
      <w:rPr>
        <w:noProof/>
      </w:rPr>
      <w:t xml:space="preserve"> -</w:t>
    </w:r>
  </w:p>
  <w:p w14:paraId="534DA591" w14:textId="77777777" w:rsidR="005C2DF3" w:rsidRDefault="005C2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17654224"/>
      <w:docPartObj>
        <w:docPartGallery w:val="Page Numbers (Bottom of Page)"/>
        <w:docPartUnique/>
      </w:docPartObj>
    </w:sdtPr>
    <w:sdtContent>
      <w:p w14:paraId="0A31933F" w14:textId="6F092FE0" w:rsidR="00E330E6" w:rsidRDefault="00E330E6" w:rsidP="00E330E6">
        <w:pPr>
          <w:pStyle w:val="Footer"/>
          <w:framePr w:wrap="none" w:vAnchor="text" w:hAnchor="margin" w:xAlign="center" w:y="1"/>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sdtContent>
  </w:sdt>
  <w:p w14:paraId="015BB8A0" w14:textId="77777777" w:rsidR="00E330E6" w:rsidRDefault="00E33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A13A5" w14:textId="77777777" w:rsidR="008F2A90" w:rsidRDefault="008F2A90" w:rsidP="00B845CC">
      <w:pPr>
        <w:spacing w:after="0" w:line="240" w:lineRule="auto"/>
      </w:pPr>
      <w:r>
        <w:separator/>
      </w:r>
    </w:p>
  </w:footnote>
  <w:footnote w:type="continuationSeparator" w:id="0">
    <w:p w14:paraId="4A730786" w14:textId="77777777" w:rsidR="008F2A90" w:rsidRDefault="008F2A90" w:rsidP="00B84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CABDB" w14:textId="4B47093B" w:rsidR="00B845CC" w:rsidRDefault="00B845CC">
    <w:pPr>
      <w:pStyle w:val="Header"/>
    </w:pPr>
  </w:p>
  <w:p w14:paraId="14BA88A5" w14:textId="77777777" w:rsidR="00E330E6" w:rsidRDefault="00E33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E6EC4" w14:textId="1E89C1C4" w:rsidR="00E330E6" w:rsidRDefault="00E330E6">
    <w:pPr>
      <w:pStyle w:val="Header"/>
    </w:pPr>
    <w:r>
      <w:rPr>
        <w:noProof/>
      </w:rPr>
      <w:drawing>
        <wp:inline distT="0" distB="0" distL="0" distR="0" wp14:anchorId="48EBACEA" wp14:editId="14555F6F">
          <wp:extent cx="2553730" cy="538978"/>
          <wp:effectExtent l="0" t="0" r="0" b="0"/>
          <wp:docPr id="2" name="Picture 2" descr="Lakehead Universi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kehead University logo&#10;"/>
                  <pic:cNvPicPr/>
                </pic:nvPicPr>
                <pic:blipFill>
                  <a:blip r:embed="rId1">
                    <a:extLst>
                      <a:ext uri="{28A0092B-C50C-407E-A947-70E740481C1C}">
                        <a14:useLocalDpi xmlns:a14="http://schemas.microsoft.com/office/drawing/2010/main" val="0"/>
                      </a:ext>
                    </a:extLst>
                  </a:blip>
                  <a:stretch>
                    <a:fillRect/>
                  </a:stretch>
                </pic:blipFill>
                <pic:spPr>
                  <a:xfrm>
                    <a:off x="0" y="0"/>
                    <a:ext cx="2600017" cy="548747"/>
                  </a:xfrm>
                  <a:prstGeom prst="rect">
                    <a:avLst/>
                  </a:prstGeom>
                </pic:spPr>
              </pic:pic>
            </a:graphicData>
          </a:graphic>
        </wp:inline>
      </w:drawing>
    </w:r>
  </w:p>
  <w:p w14:paraId="25DB4B54" w14:textId="630BACE9" w:rsidR="00E330E6" w:rsidRDefault="00E330E6">
    <w:pPr>
      <w:pStyle w:val="Header"/>
    </w:pPr>
  </w:p>
  <w:p w14:paraId="51F55191" w14:textId="77777777" w:rsidR="00E330E6" w:rsidRDefault="00E33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B7842"/>
    <w:multiLevelType w:val="multilevel"/>
    <w:tmpl w:val="8766C81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BB2E51"/>
    <w:multiLevelType w:val="hybridMultilevel"/>
    <w:tmpl w:val="0D1C51A0"/>
    <w:lvl w:ilvl="0" w:tplc="10090001">
      <w:start w:val="1"/>
      <w:numFmt w:val="bullet"/>
      <w:lvlText w:val=""/>
      <w:lvlJc w:val="left"/>
      <w:pPr>
        <w:ind w:left="787" w:hanging="360"/>
      </w:pPr>
      <w:rPr>
        <w:rFonts w:ascii="Symbol" w:hAnsi="Symbol" w:hint="default"/>
      </w:rPr>
    </w:lvl>
    <w:lvl w:ilvl="1" w:tplc="10090003" w:tentative="1">
      <w:start w:val="1"/>
      <w:numFmt w:val="bullet"/>
      <w:lvlText w:val="o"/>
      <w:lvlJc w:val="left"/>
      <w:pPr>
        <w:ind w:left="1507" w:hanging="360"/>
      </w:pPr>
      <w:rPr>
        <w:rFonts w:ascii="Courier New" w:hAnsi="Courier New" w:cs="Courier New" w:hint="default"/>
      </w:rPr>
    </w:lvl>
    <w:lvl w:ilvl="2" w:tplc="10090005" w:tentative="1">
      <w:start w:val="1"/>
      <w:numFmt w:val="bullet"/>
      <w:lvlText w:val=""/>
      <w:lvlJc w:val="left"/>
      <w:pPr>
        <w:ind w:left="2227" w:hanging="360"/>
      </w:pPr>
      <w:rPr>
        <w:rFonts w:ascii="Wingdings" w:hAnsi="Wingdings" w:hint="default"/>
      </w:rPr>
    </w:lvl>
    <w:lvl w:ilvl="3" w:tplc="10090001" w:tentative="1">
      <w:start w:val="1"/>
      <w:numFmt w:val="bullet"/>
      <w:lvlText w:val=""/>
      <w:lvlJc w:val="left"/>
      <w:pPr>
        <w:ind w:left="2947" w:hanging="360"/>
      </w:pPr>
      <w:rPr>
        <w:rFonts w:ascii="Symbol" w:hAnsi="Symbol" w:hint="default"/>
      </w:rPr>
    </w:lvl>
    <w:lvl w:ilvl="4" w:tplc="10090003" w:tentative="1">
      <w:start w:val="1"/>
      <w:numFmt w:val="bullet"/>
      <w:lvlText w:val="o"/>
      <w:lvlJc w:val="left"/>
      <w:pPr>
        <w:ind w:left="3667" w:hanging="360"/>
      </w:pPr>
      <w:rPr>
        <w:rFonts w:ascii="Courier New" w:hAnsi="Courier New" w:cs="Courier New" w:hint="default"/>
      </w:rPr>
    </w:lvl>
    <w:lvl w:ilvl="5" w:tplc="10090005" w:tentative="1">
      <w:start w:val="1"/>
      <w:numFmt w:val="bullet"/>
      <w:lvlText w:val=""/>
      <w:lvlJc w:val="left"/>
      <w:pPr>
        <w:ind w:left="4387" w:hanging="360"/>
      </w:pPr>
      <w:rPr>
        <w:rFonts w:ascii="Wingdings" w:hAnsi="Wingdings" w:hint="default"/>
      </w:rPr>
    </w:lvl>
    <w:lvl w:ilvl="6" w:tplc="10090001" w:tentative="1">
      <w:start w:val="1"/>
      <w:numFmt w:val="bullet"/>
      <w:lvlText w:val=""/>
      <w:lvlJc w:val="left"/>
      <w:pPr>
        <w:ind w:left="5107" w:hanging="360"/>
      </w:pPr>
      <w:rPr>
        <w:rFonts w:ascii="Symbol" w:hAnsi="Symbol" w:hint="default"/>
      </w:rPr>
    </w:lvl>
    <w:lvl w:ilvl="7" w:tplc="10090003" w:tentative="1">
      <w:start w:val="1"/>
      <w:numFmt w:val="bullet"/>
      <w:lvlText w:val="o"/>
      <w:lvlJc w:val="left"/>
      <w:pPr>
        <w:ind w:left="5827" w:hanging="360"/>
      </w:pPr>
      <w:rPr>
        <w:rFonts w:ascii="Courier New" w:hAnsi="Courier New" w:cs="Courier New" w:hint="default"/>
      </w:rPr>
    </w:lvl>
    <w:lvl w:ilvl="8" w:tplc="10090005" w:tentative="1">
      <w:start w:val="1"/>
      <w:numFmt w:val="bullet"/>
      <w:lvlText w:val=""/>
      <w:lvlJc w:val="left"/>
      <w:pPr>
        <w:ind w:left="6547" w:hanging="360"/>
      </w:pPr>
      <w:rPr>
        <w:rFonts w:ascii="Wingdings" w:hAnsi="Wingdings" w:hint="default"/>
      </w:rPr>
    </w:lvl>
  </w:abstractNum>
  <w:abstractNum w:abstractNumId="2" w15:restartNumberingAfterBreak="0">
    <w:nsid w:val="0A394EC5"/>
    <w:multiLevelType w:val="hybridMultilevel"/>
    <w:tmpl w:val="F306BC42"/>
    <w:lvl w:ilvl="0" w:tplc="A00EC32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011A0"/>
    <w:multiLevelType w:val="multilevel"/>
    <w:tmpl w:val="41F6E400"/>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6D"/>
    <w:rsid w:val="000225DC"/>
    <w:rsid w:val="00035F57"/>
    <w:rsid w:val="000377FF"/>
    <w:rsid w:val="00060C2D"/>
    <w:rsid w:val="00083F15"/>
    <w:rsid w:val="000A5C0E"/>
    <w:rsid w:val="000B4C91"/>
    <w:rsid w:val="000C6C79"/>
    <w:rsid w:val="000D005D"/>
    <w:rsid w:val="000D28BA"/>
    <w:rsid w:val="000D6CF6"/>
    <w:rsid w:val="000E2061"/>
    <w:rsid w:val="000E6687"/>
    <w:rsid w:val="000F2458"/>
    <w:rsid w:val="00141208"/>
    <w:rsid w:val="001622D3"/>
    <w:rsid w:val="0021203D"/>
    <w:rsid w:val="00212E84"/>
    <w:rsid w:val="002158E7"/>
    <w:rsid w:val="00224C75"/>
    <w:rsid w:val="002323EE"/>
    <w:rsid w:val="00234FC8"/>
    <w:rsid w:val="0024000A"/>
    <w:rsid w:val="00252F4C"/>
    <w:rsid w:val="002756C2"/>
    <w:rsid w:val="002A0729"/>
    <w:rsid w:val="002F3CC1"/>
    <w:rsid w:val="00320244"/>
    <w:rsid w:val="00334CCD"/>
    <w:rsid w:val="0037195C"/>
    <w:rsid w:val="00396BC5"/>
    <w:rsid w:val="003D2AED"/>
    <w:rsid w:val="00407DD5"/>
    <w:rsid w:val="0044130A"/>
    <w:rsid w:val="00475861"/>
    <w:rsid w:val="004D12BC"/>
    <w:rsid w:val="004E156A"/>
    <w:rsid w:val="004E50B7"/>
    <w:rsid w:val="004F1AF9"/>
    <w:rsid w:val="0052262B"/>
    <w:rsid w:val="00544BD8"/>
    <w:rsid w:val="005453B8"/>
    <w:rsid w:val="00593391"/>
    <w:rsid w:val="005B0750"/>
    <w:rsid w:val="005B5916"/>
    <w:rsid w:val="005C2DF3"/>
    <w:rsid w:val="005D487E"/>
    <w:rsid w:val="005D6871"/>
    <w:rsid w:val="00600394"/>
    <w:rsid w:val="006317AD"/>
    <w:rsid w:val="00642362"/>
    <w:rsid w:val="00645DC4"/>
    <w:rsid w:val="0066089F"/>
    <w:rsid w:val="00665A2F"/>
    <w:rsid w:val="006D4D97"/>
    <w:rsid w:val="006F3ACF"/>
    <w:rsid w:val="0070360F"/>
    <w:rsid w:val="0083202B"/>
    <w:rsid w:val="00855EDF"/>
    <w:rsid w:val="008636CB"/>
    <w:rsid w:val="0088500C"/>
    <w:rsid w:val="008913C3"/>
    <w:rsid w:val="008A1F47"/>
    <w:rsid w:val="008A2470"/>
    <w:rsid w:val="008B627D"/>
    <w:rsid w:val="008C4C00"/>
    <w:rsid w:val="008E4D05"/>
    <w:rsid w:val="008F2A90"/>
    <w:rsid w:val="00916F96"/>
    <w:rsid w:val="009858AE"/>
    <w:rsid w:val="00994313"/>
    <w:rsid w:val="009B0371"/>
    <w:rsid w:val="009C0861"/>
    <w:rsid w:val="009D759E"/>
    <w:rsid w:val="009E263B"/>
    <w:rsid w:val="009E530F"/>
    <w:rsid w:val="00A10527"/>
    <w:rsid w:val="00A32FBA"/>
    <w:rsid w:val="00AA5A10"/>
    <w:rsid w:val="00AD5508"/>
    <w:rsid w:val="00AE29DC"/>
    <w:rsid w:val="00AF127E"/>
    <w:rsid w:val="00AF1852"/>
    <w:rsid w:val="00B845CC"/>
    <w:rsid w:val="00BA3A15"/>
    <w:rsid w:val="00BA4E81"/>
    <w:rsid w:val="00BD6C67"/>
    <w:rsid w:val="00BF3391"/>
    <w:rsid w:val="00C12673"/>
    <w:rsid w:val="00C14A6D"/>
    <w:rsid w:val="00C533B9"/>
    <w:rsid w:val="00C6100D"/>
    <w:rsid w:val="00C7509D"/>
    <w:rsid w:val="00D246AC"/>
    <w:rsid w:val="00D375B8"/>
    <w:rsid w:val="00D51DED"/>
    <w:rsid w:val="00D53FBC"/>
    <w:rsid w:val="00D64F03"/>
    <w:rsid w:val="00D66301"/>
    <w:rsid w:val="00DD241D"/>
    <w:rsid w:val="00DF5D2C"/>
    <w:rsid w:val="00E330E6"/>
    <w:rsid w:val="00E46D2A"/>
    <w:rsid w:val="00E7363A"/>
    <w:rsid w:val="00E84B8A"/>
    <w:rsid w:val="00F1409E"/>
    <w:rsid w:val="00F2232C"/>
    <w:rsid w:val="00F74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DD4D"/>
  <w15:chartTrackingRefBased/>
  <w15:docId w15:val="{9CE6F234-75F0-4013-8710-773D18E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A6D"/>
    <w:pPr>
      <w:ind w:left="720"/>
      <w:contextualSpacing/>
    </w:pPr>
  </w:style>
  <w:style w:type="paragraph" w:styleId="Header">
    <w:name w:val="header"/>
    <w:basedOn w:val="Normal"/>
    <w:link w:val="HeaderChar"/>
    <w:uiPriority w:val="99"/>
    <w:unhideWhenUsed/>
    <w:rsid w:val="00B84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5CC"/>
  </w:style>
  <w:style w:type="paragraph" w:styleId="Footer">
    <w:name w:val="footer"/>
    <w:basedOn w:val="Normal"/>
    <w:link w:val="FooterChar"/>
    <w:uiPriority w:val="99"/>
    <w:unhideWhenUsed/>
    <w:rsid w:val="00B84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5CC"/>
  </w:style>
  <w:style w:type="character" w:styleId="CommentReference">
    <w:name w:val="annotation reference"/>
    <w:basedOn w:val="DefaultParagraphFont"/>
    <w:uiPriority w:val="99"/>
    <w:semiHidden/>
    <w:unhideWhenUsed/>
    <w:rsid w:val="002F3CC1"/>
    <w:rPr>
      <w:sz w:val="16"/>
      <w:szCs w:val="16"/>
    </w:rPr>
  </w:style>
  <w:style w:type="paragraph" w:styleId="CommentText">
    <w:name w:val="annotation text"/>
    <w:basedOn w:val="Normal"/>
    <w:link w:val="CommentTextChar"/>
    <w:uiPriority w:val="99"/>
    <w:semiHidden/>
    <w:unhideWhenUsed/>
    <w:rsid w:val="002F3CC1"/>
    <w:pPr>
      <w:spacing w:line="240" w:lineRule="auto"/>
    </w:pPr>
    <w:rPr>
      <w:sz w:val="20"/>
      <w:szCs w:val="20"/>
    </w:rPr>
  </w:style>
  <w:style w:type="character" w:customStyle="1" w:styleId="CommentTextChar">
    <w:name w:val="Comment Text Char"/>
    <w:basedOn w:val="DefaultParagraphFont"/>
    <w:link w:val="CommentText"/>
    <w:uiPriority w:val="99"/>
    <w:semiHidden/>
    <w:rsid w:val="002F3CC1"/>
    <w:rPr>
      <w:sz w:val="20"/>
      <w:szCs w:val="20"/>
    </w:rPr>
  </w:style>
  <w:style w:type="paragraph" w:styleId="CommentSubject">
    <w:name w:val="annotation subject"/>
    <w:basedOn w:val="CommentText"/>
    <w:next w:val="CommentText"/>
    <w:link w:val="CommentSubjectChar"/>
    <w:uiPriority w:val="99"/>
    <w:semiHidden/>
    <w:unhideWhenUsed/>
    <w:rsid w:val="002F3CC1"/>
    <w:rPr>
      <w:b/>
      <w:bCs/>
    </w:rPr>
  </w:style>
  <w:style w:type="character" w:customStyle="1" w:styleId="CommentSubjectChar">
    <w:name w:val="Comment Subject Char"/>
    <w:basedOn w:val="CommentTextChar"/>
    <w:link w:val="CommentSubject"/>
    <w:uiPriority w:val="99"/>
    <w:semiHidden/>
    <w:rsid w:val="002F3CC1"/>
    <w:rPr>
      <w:b/>
      <w:bCs/>
      <w:sz w:val="20"/>
      <w:szCs w:val="20"/>
    </w:rPr>
  </w:style>
  <w:style w:type="paragraph" w:styleId="BalloonText">
    <w:name w:val="Balloon Text"/>
    <w:basedOn w:val="Normal"/>
    <w:link w:val="BalloonTextChar"/>
    <w:uiPriority w:val="99"/>
    <w:semiHidden/>
    <w:unhideWhenUsed/>
    <w:rsid w:val="002F3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CC1"/>
    <w:rPr>
      <w:rFonts w:ascii="Segoe UI" w:hAnsi="Segoe UI" w:cs="Segoe UI"/>
      <w:sz w:val="18"/>
      <w:szCs w:val="18"/>
    </w:rPr>
  </w:style>
  <w:style w:type="table" w:styleId="TableGrid">
    <w:name w:val="Table Grid"/>
    <w:basedOn w:val="TableNormal"/>
    <w:uiPriority w:val="39"/>
    <w:rsid w:val="00A1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33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Millo Shaw</dc:creator>
  <cp:keywords/>
  <dc:description/>
  <cp:lastModifiedBy>Jaclyn Bucik</cp:lastModifiedBy>
  <cp:revision>2</cp:revision>
  <dcterms:created xsi:type="dcterms:W3CDTF">2021-05-14T13:42:00Z</dcterms:created>
  <dcterms:modified xsi:type="dcterms:W3CDTF">2021-05-14T13:42:00Z</dcterms:modified>
</cp:coreProperties>
</file>