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AB59" w14:textId="188C9E77" w:rsidR="008622FD" w:rsidRPr="00D41FBC" w:rsidRDefault="009D17E3" w:rsidP="008622FD">
      <w:pPr>
        <w:jc w:val="center"/>
        <w:rPr>
          <w:rFonts w:ascii="Arial" w:hAnsi="Arial" w:cs="Arial"/>
          <w:b/>
          <w:bCs/>
        </w:rPr>
      </w:pPr>
      <w:bookmarkStart w:id="0" w:name="_Hlk199402001"/>
      <w:r w:rsidRPr="00D41FBC">
        <w:rPr>
          <w:rFonts w:ascii="Arial" w:hAnsi="Arial" w:cs="Arial"/>
          <w:b/>
          <w:bCs/>
        </w:rPr>
        <w:t xml:space="preserve">Year </w:t>
      </w:r>
      <w:r>
        <w:rPr>
          <w:rFonts w:ascii="Arial" w:hAnsi="Arial" w:cs="Arial"/>
          <w:b/>
          <w:bCs/>
        </w:rPr>
        <w:t>2</w:t>
      </w:r>
      <w:r w:rsidRPr="00D41FBC">
        <w:rPr>
          <w:rFonts w:ascii="Arial" w:hAnsi="Arial" w:cs="Arial"/>
          <w:b/>
          <w:bCs/>
        </w:rPr>
        <w:t xml:space="preserve"> </w:t>
      </w:r>
      <w:r w:rsidR="008622FD" w:rsidRPr="00D41FBC">
        <w:rPr>
          <w:rFonts w:ascii="Arial" w:hAnsi="Arial" w:cs="Arial"/>
          <w:b/>
          <w:bCs/>
        </w:rPr>
        <w:t>Registration Guide – Compressed BScN</w:t>
      </w:r>
      <w:r>
        <w:rPr>
          <w:rFonts w:ascii="Arial" w:hAnsi="Arial" w:cs="Arial"/>
          <w:b/>
          <w:bCs/>
        </w:rPr>
        <w:t xml:space="preserve"> </w:t>
      </w:r>
      <w:r w:rsidR="008622FD" w:rsidRPr="00D41FBC">
        <w:rPr>
          <w:rFonts w:ascii="Arial" w:hAnsi="Arial" w:cs="Arial"/>
          <w:b/>
          <w:bCs/>
        </w:rPr>
        <w:t>Fall/Winter 2025-2026</w:t>
      </w:r>
    </w:p>
    <w:bookmarkEnd w:id="0"/>
    <w:p w14:paraId="1C607D54" w14:textId="77777777" w:rsidR="008622FD" w:rsidRPr="00816929" w:rsidRDefault="008622FD" w:rsidP="008622FD">
      <w:pPr>
        <w:rPr>
          <w:rFonts w:ascii="Arial" w:hAnsi="Arial" w:cs="Arial"/>
          <w:sz w:val="28"/>
          <w:szCs w:val="28"/>
        </w:rPr>
      </w:pPr>
    </w:p>
    <w:p w14:paraId="3CB4CD11" w14:textId="47484AE3" w:rsidR="008622FD" w:rsidRDefault="008622FD" w:rsidP="008622FD">
      <w:pPr>
        <w:jc w:val="center"/>
        <w:rPr>
          <w:rFonts w:ascii="Arial" w:eastAsia="Times New Roman" w:hAnsi="Arial" w:cs="Arial"/>
          <w:i/>
          <w:color w:val="242424"/>
          <w:sz w:val="20"/>
          <w:szCs w:val="20"/>
        </w:rPr>
      </w:pPr>
      <w:bookmarkStart w:id="1" w:name="_Hlk199402043"/>
      <w:bookmarkStart w:id="2" w:name="_Hlk199421259"/>
      <w:r w:rsidRPr="00AD241D">
        <w:rPr>
          <w:rFonts w:ascii="Arial" w:eastAsia="Times New Roman" w:hAnsi="Arial" w:cs="Arial"/>
          <w:i/>
          <w:sz w:val="20"/>
          <w:szCs w:val="20"/>
        </w:rPr>
        <w:t>Register for all required courses (Fall, Full Year, &amp; Winter courses) at time of registration. The courses you are registering for are listed below with the appropriate section code. If you register for other sections, you will receive an error message.</w:t>
      </w:r>
      <w:r>
        <w:rPr>
          <w:rFonts w:ascii="Arial" w:eastAsia="Times New Roman" w:hAnsi="Arial" w:cs="Arial"/>
          <w:i/>
          <w:sz w:val="20"/>
          <w:szCs w:val="20"/>
        </w:rPr>
        <w:t xml:space="preserve"> </w:t>
      </w:r>
      <w:r w:rsidRPr="00BF12AA">
        <w:rPr>
          <w:rFonts w:ascii="Arial" w:eastAsia="Times New Roman" w:hAnsi="Arial" w:cs="Arial"/>
          <w:i/>
          <w:color w:val="242424"/>
          <w:sz w:val="20"/>
          <w:szCs w:val="20"/>
        </w:rPr>
        <w:t xml:space="preserve">Review the course Timetable and go to the “Student” tab of your </w:t>
      </w:r>
      <w:proofErr w:type="spellStart"/>
      <w:r>
        <w:rPr>
          <w:rFonts w:ascii="Arial" w:eastAsia="Times New Roman" w:hAnsi="Arial" w:cs="Arial"/>
          <w:i/>
          <w:color w:val="242424"/>
          <w:sz w:val="20"/>
          <w:szCs w:val="20"/>
        </w:rPr>
        <w:t>m</w:t>
      </w:r>
      <w:r w:rsidRPr="00BF12AA">
        <w:rPr>
          <w:rFonts w:ascii="Arial" w:eastAsia="Times New Roman" w:hAnsi="Arial" w:cs="Arial"/>
          <w:i/>
          <w:color w:val="242424"/>
          <w:sz w:val="20"/>
          <w:szCs w:val="20"/>
        </w:rPr>
        <w:t>yInfo</w:t>
      </w:r>
      <w:proofErr w:type="spellEnd"/>
      <w:r w:rsidRPr="00BF12AA">
        <w:rPr>
          <w:rFonts w:ascii="Arial" w:eastAsia="Times New Roman" w:hAnsi="Arial" w:cs="Arial"/>
          <w:i/>
          <w:color w:val="242424"/>
          <w:sz w:val="20"/>
          <w:szCs w:val="20"/>
        </w:rPr>
        <w:t xml:space="preserve"> account to register for courses.</w:t>
      </w:r>
    </w:p>
    <w:bookmarkEnd w:id="2"/>
    <w:p w14:paraId="4A3FB97D" w14:textId="77777777" w:rsidR="009F354B" w:rsidRPr="00BF12AA" w:rsidRDefault="009F354B" w:rsidP="008622FD">
      <w:pPr>
        <w:jc w:val="center"/>
        <w:rPr>
          <w:rFonts w:ascii="Arial" w:eastAsia="Times New Roman" w:hAnsi="Arial" w:cs="Arial"/>
          <w:i/>
          <w:color w:val="242424"/>
          <w:sz w:val="20"/>
          <w:szCs w:val="20"/>
        </w:rPr>
      </w:pPr>
    </w:p>
    <w:p w14:paraId="7F2BDEF0" w14:textId="77777777" w:rsidR="008622FD" w:rsidRPr="00BF12AA" w:rsidRDefault="008622FD" w:rsidP="008622FD">
      <w:pPr>
        <w:rPr>
          <w:rFonts w:ascii="Arial" w:eastAsia="Times New Roman" w:hAnsi="Arial" w:cs="Arial"/>
          <w:i/>
          <w:sz w:val="20"/>
          <w:szCs w:val="20"/>
        </w:rPr>
      </w:pPr>
    </w:p>
    <w:tbl>
      <w:tblPr>
        <w:tblStyle w:val="TableGrid"/>
        <w:tblW w:w="7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4394"/>
      </w:tblGrid>
      <w:tr w:rsidR="008622FD" w:rsidRPr="00AD241D" w14:paraId="15464659" w14:textId="77777777" w:rsidTr="00EC0119">
        <w:trPr>
          <w:jc w:val="center"/>
        </w:trPr>
        <w:tc>
          <w:tcPr>
            <w:tcW w:w="3529" w:type="dxa"/>
          </w:tcPr>
          <w:p w14:paraId="51148E41" w14:textId="2D183436" w:rsidR="008622FD" w:rsidRPr="00AD241D" w:rsidRDefault="00204159" w:rsidP="00EC0119">
            <w:pPr>
              <w:jc w:val="center"/>
              <w:rPr>
                <w:rFonts w:ascii="Arial" w:hAnsi="Arial" w:cs="Arial"/>
                <w:sz w:val="20"/>
                <w:szCs w:val="20"/>
              </w:rPr>
            </w:pPr>
            <w:r>
              <w:rPr>
                <w:rFonts w:ascii="Arial" w:hAnsi="Arial" w:cs="Arial"/>
                <w:sz w:val="20"/>
                <w:szCs w:val="20"/>
              </w:rPr>
              <w:t>Adult Illness Concepts I</w:t>
            </w:r>
          </w:p>
        </w:tc>
        <w:tc>
          <w:tcPr>
            <w:tcW w:w="4394" w:type="dxa"/>
          </w:tcPr>
          <w:p w14:paraId="1CA23134" w14:textId="1CD8BD41" w:rsidR="008622FD" w:rsidRPr="00AD241D" w:rsidRDefault="008622FD" w:rsidP="00EC0119">
            <w:pPr>
              <w:jc w:val="center"/>
              <w:rPr>
                <w:rFonts w:ascii="Arial" w:hAnsi="Arial" w:cs="Arial"/>
                <w:b/>
                <w:bCs/>
                <w:sz w:val="20"/>
                <w:szCs w:val="20"/>
              </w:rPr>
            </w:pPr>
            <w:r w:rsidRPr="00AD241D">
              <w:rPr>
                <w:rFonts w:ascii="Arial" w:hAnsi="Arial" w:cs="Arial"/>
                <w:sz w:val="20"/>
                <w:szCs w:val="20"/>
              </w:rPr>
              <w:t>NURS-</w:t>
            </w:r>
            <w:r w:rsidR="00204159">
              <w:rPr>
                <w:rFonts w:ascii="Arial" w:hAnsi="Arial" w:cs="Arial"/>
                <w:sz w:val="20"/>
                <w:szCs w:val="20"/>
              </w:rPr>
              <w:t>2055</w:t>
            </w:r>
            <w:r w:rsidRPr="00AD241D">
              <w:rPr>
                <w:rFonts w:ascii="Arial" w:hAnsi="Arial" w:cs="Arial"/>
                <w:sz w:val="20"/>
                <w:szCs w:val="20"/>
              </w:rPr>
              <w:t>-FA</w:t>
            </w:r>
          </w:p>
        </w:tc>
      </w:tr>
      <w:tr w:rsidR="008622FD" w:rsidRPr="00AD241D" w14:paraId="54EF26DA" w14:textId="77777777" w:rsidTr="00EC0119">
        <w:trPr>
          <w:jc w:val="center"/>
        </w:trPr>
        <w:tc>
          <w:tcPr>
            <w:tcW w:w="3529" w:type="dxa"/>
          </w:tcPr>
          <w:p w14:paraId="44058F7C" w14:textId="755CE915" w:rsidR="008622FD" w:rsidRPr="00AD241D" w:rsidRDefault="00204159" w:rsidP="00EC0119">
            <w:pPr>
              <w:jc w:val="center"/>
              <w:rPr>
                <w:rFonts w:ascii="Arial" w:hAnsi="Arial" w:cs="Arial"/>
                <w:sz w:val="20"/>
                <w:szCs w:val="20"/>
              </w:rPr>
            </w:pPr>
            <w:r>
              <w:rPr>
                <w:rFonts w:ascii="Arial" w:hAnsi="Arial" w:cs="Arial"/>
                <w:sz w:val="20"/>
                <w:szCs w:val="20"/>
              </w:rPr>
              <w:t>Health &amp; Wellness Concepts I</w:t>
            </w:r>
          </w:p>
        </w:tc>
        <w:tc>
          <w:tcPr>
            <w:tcW w:w="4394" w:type="dxa"/>
          </w:tcPr>
          <w:p w14:paraId="245E6902" w14:textId="4299B8A2" w:rsidR="008622FD" w:rsidRPr="00AD241D" w:rsidRDefault="008622FD" w:rsidP="00EC0119">
            <w:pPr>
              <w:jc w:val="center"/>
              <w:rPr>
                <w:rFonts w:ascii="Arial" w:hAnsi="Arial" w:cs="Arial"/>
                <w:b/>
                <w:bCs/>
                <w:sz w:val="20"/>
                <w:szCs w:val="20"/>
              </w:rPr>
            </w:pPr>
            <w:r w:rsidRPr="00AD241D">
              <w:rPr>
                <w:rFonts w:ascii="Arial" w:hAnsi="Arial" w:cs="Arial"/>
                <w:sz w:val="20"/>
                <w:szCs w:val="20"/>
              </w:rPr>
              <w:t>NURS-</w:t>
            </w:r>
            <w:r w:rsidR="00204159">
              <w:rPr>
                <w:rFonts w:ascii="Arial" w:hAnsi="Arial" w:cs="Arial"/>
                <w:sz w:val="20"/>
                <w:szCs w:val="20"/>
              </w:rPr>
              <w:t>2212</w:t>
            </w:r>
            <w:r w:rsidRPr="00AD241D">
              <w:rPr>
                <w:rFonts w:ascii="Arial" w:hAnsi="Arial" w:cs="Arial"/>
                <w:sz w:val="20"/>
                <w:szCs w:val="20"/>
              </w:rPr>
              <w:t>-FA</w:t>
            </w:r>
          </w:p>
        </w:tc>
      </w:tr>
      <w:tr w:rsidR="008622FD" w:rsidRPr="00AD241D" w14:paraId="36547A27" w14:textId="77777777" w:rsidTr="00EC0119">
        <w:trPr>
          <w:jc w:val="center"/>
        </w:trPr>
        <w:tc>
          <w:tcPr>
            <w:tcW w:w="3529" w:type="dxa"/>
          </w:tcPr>
          <w:p w14:paraId="75B24AB7" w14:textId="57777F28" w:rsidR="008622FD" w:rsidRPr="00AD241D" w:rsidRDefault="00204159" w:rsidP="00EC0119">
            <w:pPr>
              <w:jc w:val="center"/>
              <w:rPr>
                <w:rFonts w:ascii="Arial" w:hAnsi="Arial" w:cs="Arial"/>
                <w:sz w:val="20"/>
                <w:szCs w:val="20"/>
              </w:rPr>
            </w:pPr>
            <w:r>
              <w:rPr>
                <w:rFonts w:ascii="Arial" w:hAnsi="Arial" w:cs="Arial"/>
                <w:sz w:val="20"/>
                <w:szCs w:val="20"/>
              </w:rPr>
              <w:t>Relational Nursing Practice 3</w:t>
            </w:r>
          </w:p>
        </w:tc>
        <w:tc>
          <w:tcPr>
            <w:tcW w:w="4394" w:type="dxa"/>
          </w:tcPr>
          <w:p w14:paraId="53E9404C" w14:textId="53651AA6" w:rsidR="008622FD" w:rsidRPr="00AD241D" w:rsidRDefault="008622FD" w:rsidP="00EC0119">
            <w:pPr>
              <w:jc w:val="center"/>
              <w:rPr>
                <w:rFonts w:ascii="Arial" w:hAnsi="Arial" w:cs="Arial"/>
                <w:b/>
                <w:bCs/>
                <w:sz w:val="20"/>
                <w:szCs w:val="20"/>
              </w:rPr>
            </w:pPr>
            <w:r w:rsidRPr="00AD241D">
              <w:rPr>
                <w:rFonts w:ascii="Arial" w:hAnsi="Arial" w:cs="Arial"/>
                <w:sz w:val="20"/>
                <w:szCs w:val="20"/>
              </w:rPr>
              <w:t>NURS-</w:t>
            </w:r>
            <w:r w:rsidR="00204159">
              <w:rPr>
                <w:rFonts w:ascii="Arial" w:hAnsi="Arial" w:cs="Arial"/>
                <w:sz w:val="20"/>
                <w:szCs w:val="20"/>
              </w:rPr>
              <w:t>2511-FA (</w:t>
            </w:r>
            <w:r w:rsidR="0014344D">
              <w:rPr>
                <w:rFonts w:ascii="Arial" w:hAnsi="Arial" w:cs="Arial"/>
                <w:sz w:val="20"/>
                <w:szCs w:val="20"/>
              </w:rPr>
              <w:t>t</w:t>
            </w:r>
            <w:r w:rsidR="00204159">
              <w:rPr>
                <w:rFonts w:ascii="Arial" w:hAnsi="Arial" w:cs="Arial"/>
                <w:sz w:val="20"/>
                <w:szCs w:val="20"/>
              </w:rPr>
              <w:t>wo days per week</w:t>
            </w:r>
            <w:r w:rsidRPr="00AD241D">
              <w:rPr>
                <w:rFonts w:ascii="Arial" w:hAnsi="Arial" w:cs="Arial"/>
                <w:sz w:val="20"/>
                <w:szCs w:val="20"/>
              </w:rPr>
              <w:t>)</w:t>
            </w:r>
          </w:p>
        </w:tc>
      </w:tr>
      <w:tr w:rsidR="008622FD" w:rsidRPr="00AD241D" w14:paraId="2080BDED" w14:textId="77777777" w:rsidTr="00EC0119">
        <w:trPr>
          <w:jc w:val="center"/>
        </w:trPr>
        <w:tc>
          <w:tcPr>
            <w:tcW w:w="3529" w:type="dxa"/>
          </w:tcPr>
          <w:p w14:paraId="61DEFC23" w14:textId="6D44EC41" w:rsidR="008622FD" w:rsidRPr="00AD241D" w:rsidRDefault="00204159" w:rsidP="00EC0119">
            <w:pPr>
              <w:jc w:val="center"/>
              <w:rPr>
                <w:rFonts w:ascii="Arial" w:hAnsi="Arial" w:cs="Arial"/>
                <w:sz w:val="20"/>
                <w:szCs w:val="20"/>
              </w:rPr>
            </w:pPr>
            <w:r>
              <w:rPr>
                <w:rFonts w:ascii="Arial" w:hAnsi="Arial" w:cs="Arial"/>
                <w:sz w:val="20"/>
                <w:szCs w:val="20"/>
              </w:rPr>
              <w:t>Family Theory</w:t>
            </w:r>
          </w:p>
        </w:tc>
        <w:tc>
          <w:tcPr>
            <w:tcW w:w="4394" w:type="dxa"/>
          </w:tcPr>
          <w:p w14:paraId="427BBFFA" w14:textId="4DB43FDA" w:rsidR="008622FD" w:rsidRPr="00AD241D" w:rsidRDefault="008622FD" w:rsidP="00EC0119">
            <w:pPr>
              <w:jc w:val="center"/>
              <w:rPr>
                <w:rFonts w:ascii="Arial" w:hAnsi="Arial" w:cs="Arial"/>
                <w:b/>
                <w:bCs/>
                <w:sz w:val="20"/>
                <w:szCs w:val="20"/>
              </w:rPr>
            </w:pPr>
            <w:r w:rsidRPr="00AD241D">
              <w:rPr>
                <w:rFonts w:ascii="Arial" w:hAnsi="Arial" w:cs="Arial"/>
                <w:sz w:val="20"/>
                <w:szCs w:val="20"/>
              </w:rPr>
              <w:t>NURS-</w:t>
            </w:r>
            <w:r w:rsidR="00204159">
              <w:rPr>
                <w:rFonts w:ascii="Arial" w:hAnsi="Arial" w:cs="Arial"/>
                <w:sz w:val="20"/>
                <w:szCs w:val="20"/>
              </w:rPr>
              <w:t>3033-FA</w:t>
            </w:r>
          </w:p>
        </w:tc>
      </w:tr>
      <w:tr w:rsidR="008622FD" w:rsidRPr="00AD241D" w14:paraId="492EB1AE" w14:textId="77777777" w:rsidTr="00EC0119">
        <w:trPr>
          <w:jc w:val="center"/>
        </w:trPr>
        <w:tc>
          <w:tcPr>
            <w:tcW w:w="3529" w:type="dxa"/>
          </w:tcPr>
          <w:p w14:paraId="0602FA5A" w14:textId="4BC9E0EC" w:rsidR="008622FD" w:rsidRPr="00AD241D" w:rsidRDefault="00204159" w:rsidP="00EC0119">
            <w:pPr>
              <w:jc w:val="center"/>
              <w:rPr>
                <w:rFonts w:ascii="Arial" w:hAnsi="Arial" w:cs="Arial"/>
                <w:sz w:val="20"/>
                <w:szCs w:val="20"/>
              </w:rPr>
            </w:pPr>
            <w:r>
              <w:rPr>
                <w:rFonts w:ascii="Arial" w:hAnsi="Arial" w:cs="Arial"/>
                <w:sz w:val="20"/>
                <w:szCs w:val="20"/>
              </w:rPr>
              <w:t>Integrated Nursing Sciences</w:t>
            </w:r>
          </w:p>
        </w:tc>
        <w:tc>
          <w:tcPr>
            <w:tcW w:w="4394" w:type="dxa"/>
          </w:tcPr>
          <w:p w14:paraId="3B4B0C96" w14:textId="4FB5F2C7" w:rsidR="008622FD" w:rsidRPr="00AD241D" w:rsidRDefault="008622FD" w:rsidP="00EC0119">
            <w:pPr>
              <w:jc w:val="center"/>
              <w:rPr>
                <w:rFonts w:ascii="Arial" w:hAnsi="Arial" w:cs="Arial"/>
                <w:b/>
                <w:bCs/>
                <w:sz w:val="20"/>
                <w:szCs w:val="20"/>
              </w:rPr>
            </w:pPr>
            <w:r w:rsidRPr="00AD241D">
              <w:rPr>
                <w:rFonts w:ascii="Arial" w:hAnsi="Arial" w:cs="Arial"/>
                <w:sz w:val="20"/>
                <w:szCs w:val="20"/>
              </w:rPr>
              <w:t>NURS-</w:t>
            </w:r>
            <w:r w:rsidR="00204159">
              <w:rPr>
                <w:rFonts w:ascii="Arial" w:hAnsi="Arial" w:cs="Arial"/>
                <w:sz w:val="20"/>
                <w:szCs w:val="20"/>
              </w:rPr>
              <w:t>2700</w:t>
            </w:r>
            <w:r w:rsidRPr="00AD241D">
              <w:rPr>
                <w:rFonts w:ascii="Arial" w:hAnsi="Arial" w:cs="Arial"/>
                <w:sz w:val="20"/>
                <w:szCs w:val="20"/>
              </w:rPr>
              <w:t>-</w:t>
            </w:r>
            <w:r w:rsidR="00204159">
              <w:rPr>
                <w:rFonts w:ascii="Arial" w:hAnsi="Arial" w:cs="Arial"/>
                <w:sz w:val="20"/>
                <w:szCs w:val="20"/>
              </w:rPr>
              <w:t>YA</w:t>
            </w:r>
          </w:p>
        </w:tc>
      </w:tr>
      <w:tr w:rsidR="008622FD" w:rsidRPr="00AD241D" w14:paraId="4B45B8E9" w14:textId="77777777" w:rsidTr="00EC0119">
        <w:trPr>
          <w:jc w:val="center"/>
        </w:trPr>
        <w:tc>
          <w:tcPr>
            <w:tcW w:w="3529" w:type="dxa"/>
          </w:tcPr>
          <w:p w14:paraId="1F633C3A" w14:textId="5C08FFAF" w:rsidR="008622FD" w:rsidRPr="00AD241D" w:rsidRDefault="00204159" w:rsidP="00EC0119">
            <w:pPr>
              <w:jc w:val="center"/>
              <w:rPr>
                <w:rFonts w:ascii="Arial" w:hAnsi="Arial" w:cs="Arial"/>
                <w:sz w:val="20"/>
                <w:szCs w:val="20"/>
              </w:rPr>
            </w:pPr>
            <w:r>
              <w:rPr>
                <w:rFonts w:ascii="Arial" w:hAnsi="Arial" w:cs="Arial"/>
                <w:sz w:val="20"/>
                <w:szCs w:val="20"/>
              </w:rPr>
              <w:t>Adult Illness Concepts II</w:t>
            </w:r>
          </w:p>
        </w:tc>
        <w:tc>
          <w:tcPr>
            <w:tcW w:w="4394" w:type="dxa"/>
          </w:tcPr>
          <w:p w14:paraId="3D0A32A5" w14:textId="1633C6CF" w:rsidR="008622FD" w:rsidRPr="00AD241D" w:rsidRDefault="008622FD" w:rsidP="00EC0119">
            <w:pPr>
              <w:jc w:val="center"/>
              <w:rPr>
                <w:rFonts w:ascii="Arial" w:hAnsi="Arial" w:cs="Arial"/>
                <w:b/>
                <w:bCs/>
                <w:sz w:val="20"/>
                <w:szCs w:val="20"/>
              </w:rPr>
            </w:pPr>
            <w:r w:rsidRPr="00AD241D">
              <w:rPr>
                <w:rFonts w:ascii="Arial" w:hAnsi="Arial" w:cs="Arial"/>
                <w:sz w:val="20"/>
                <w:szCs w:val="20"/>
              </w:rPr>
              <w:t>NURS-</w:t>
            </w:r>
            <w:r w:rsidR="00204159">
              <w:rPr>
                <w:rFonts w:ascii="Arial" w:hAnsi="Arial" w:cs="Arial"/>
                <w:sz w:val="20"/>
                <w:szCs w:val="20"/>
              </w:rPr>
              <w:t>2056-YA</w:t>
            </w:r>
          </w:p>
        </w:tc>
      </w:tr>
      <w:tr w:rsidR="008622FD" w:rsidRPr="00AD241D" w14:paraId="4045D354" w14:textId="77777777" w:rsidTr="00EC0119">
        <w:trPr>
          <w:jc w:val="center"/>
        </w:trPr>
        <w:tc>
          <w:tcPr>
            <w:tcW w:w="3529" w:type="dxa"/>
          </w:tcPr>
          <w:p w14:paraId="4CD39BBC" w14:textId="1C031C77" w:rsidR="008622FD" w:rsidRPr="00AD241D" w:rsidRDefault="00204159" w:rsidP="00EC0119">
            <w:pPr>
              <w:jc w:val="center"/>
              <w:rPr>
                <w:rFonts w:ascii="Arial" w:hAnsi="Arial" w:cs="Arial"/>
                <w:sz w:val="20"/>
                <w:szCs w:val="20"/>
              </w:rPr>
            </w:pPr>
            <w:r>
              <w:rPr>
                <w:rFonts w:ascii="Arial" w:hAnsi="Arial" w:cs="Arial"/>
                <w:sz w:val="20"/>
                <w:szCs w:val="20"/>
              </w:rPr>
              <w:t>Health &amp; Wellness Concepts II</w:t>
            </w:r>
          </w:p>
        </w:tc>
        <w:tc>
          <w:tcPr>
            <w:tcW w:w="4394" w:type="dxa"/>
          </w:tcPr>
          <w:p w14:paraId="6D0A5402" w14:textId="055FB851" w:rsidR="008622FD" w:rsidRPr="00AD241D" w:rsidRDefault="00204159" w:rsidP="00EC0119">
            <w:pPr>
              <w:jc w:val="center"/>
              <w:rPr>
                <w:rFonts w:ascii="Arial" w:hAnsi="Arial" w:cs="Arial"/>
                <w:sz w:val="20"/>
                <w:szCs w:val="20"/>
              </w:rPr>
            </w:pPr>
            <w:r>
              <w:rPr>
                <w:rFonts w:ascii="Arial" w:hAnsi="Arial" w:cs="Arial"/>
                <w:sz w:val="20"/>
                <w:szCs w:val="20"/>
              </w:rPr>
              <w:t>NURS-</w:t>
            </w:r>
            <w:r w:rsidR="0014344D">
              <w:rPr>
                <w:rFonts w:ascii="Arial" w:hAnsi="Arial" w:cs="Arial"/>
                <w:sz w:val="20"/>
                <w:szCs w:val="20"/>
              </w:rPr>
              <w:t>2213-WA</w:t>
            </w:r>
          </w:p>
        </w:tc>
      </w:tr>
      <w:tr w:rsidR="008622FD" w:rsidRPr="00AD241D" w14:paraId="56BEB0A0" w14:textId="77777777" w:rsidTr="00EC0119">
        <w:trPr>
          <w:jc w:val="center"/>
        </w:trPr>
        <w:tc>
          <w:tcPr>
            <w:tcW w:w="3529" w:type="dxa"/>
          </w:tcPr>
          <w:p w14:paraId="51C90812" w14:textId="095D4CA1" w:rsidR="008622FD" w:rsidRPr="00AD241D" w:rsidRDefault="008622FD" w:rsidP="00EC0119">
            <w:pPr>
              <w:jc w:val="center"/>
              <w:rPr>
                <w:rFonts w:ascii="Arial" w:hAnsi="Arial" w:cs="Arial"/>
                <w:sz w:val="20"/>
                <w:szCs w:val="20"/>
              </w:rPr>
            </w:pPr>
            <w:r w:rsidRPr="00AD241D">
              <w:rPr>
                <w:rFonts w:ascii="Arial" w:hAnsi="Arial" w:cs="Arial"/>
                <w:sz w:val="20"/>
                <w:szCs w:val="20"/>
              </w:rPr>
              <w:t xml:space="preserve">Relational Nursing </w:t>
            </w:r>
            <w:r w:rsidR="0014344D">
              <w:rPr>
                <w:rFonts w:ascii="Arial" w:hAnsi="Arial" w:cs="Arial"/>
                <w:sz w:val="20"/>
                <w:szCs w:val="20"/>
              </w:rPr>
              <w:t>Practice 4</w:t>
            </w:r>
          </w:p>
        </w:tc>
        <w:tc>
          <w:tcPr>
            <w:tcW w:w="4394" w:type="dxa"/>
          </w:tcPr>
          <w:p w14:paraId="28476A1D" w14:textId="5493029E" w:rsidR="008622FD" w:rsidRPr="00AD241D" w:rsidRDefault="008622FD" w:rsidP="00EC0119">
            <w:pPr>
              <w:jc w:val="center"/>
              <w:rPr>
                <w:rFonts w:ascii="Arial" w:hAnsi="Arial" w:cs="Arial"/>
                <w:sz w:val="20"/>
                <w:szCs w:val="20"/>
              </w:rPr>
            </w:pPr>
            <w:r w:rsidRPr="00AD241D">
              <w:rPr>
                <w:rFonts w:ascii="Arial" w:hAnsi="Arial" w:cs="Arial"/>
                <w:sz w:val="20"/>
                <w:szCs w:val="20"/>
              </w:rPr>
              <w:t>NURS-</w:t>
            </w:r>
            <w:r w:rsidR="0014344D">
              <w:rPr>
                <w:rFonts w:ascii="Arial" w:hAnsi="Arial" w:cs="Arial"/>
                <w:sz w:val="20"/>
                <w:szCs w:val="20"/>
              </w:rPr>
              <w:t>2520</w:t>
            </w:r>
            <w:r w:rsidRPr="00AD241D">
              <w:rPr>
                <w:rFonts w:ascii="Arial" w:hAnsi="Arial" w:cs="Arial"/>
                <w:sz w:val="20"/>
                <w:szCs w:val="20"/>
              </w:rPr>
              <w:t>-WA</w:t>
            </w:r>
            <w:r w:rsidR="0014344D">
              <w:rPr>
                <w:rFonts w:ascii="Arial" w:hAnsi="Arial" w:cs="Arial"/>
                <w:sz w:val="20"/>
                <w:szCs w:val="20"/>
              </w:rPr>
              <w:t xml:space="preserve"> (two days per week)</w:t>
            </w:r>
          </w:p>
        </w:tc>
      </w:tr>
      <w:tr w:rsidR="008622FD" w:rsidRPr="00AD241D" w14:paraId="0B0A176A" w14:textId="77777777" w:rsidTr="00EC0119">
        <w:trPr>
          <w:jc w:val="center"/>
        </w:trPr>
        <w:tc>
          <w:tcPr>
            <w:tcW w:w="3529" w:type="dxa"/>
          </w:tcPr>
          <w:p w14:paraId="6C8ADF03" w14:textId="5972B737" w:rsidR="008622FD" w:rsidRPr="00AD241D" w:rsidRDefault="0014344D" w:rsidP="00EC0119">
            <w:pPr>
              <w:jc w:val="center"/>
              <w:rPr>
                <w:rFonts w:ascii="Arial" w:hAnsi="Arial" w:cs="Arial"/>
                <w:sz w:val="20"/>
                <w:szCs w:val="20"/>
              </w:rPr>
            </w:pPr>
            <w:r>
              <w:rPr>
                <w:rFonts w:ascii="Arial" w:hAnsi="Arial" w:cs="Arial"/>
                <w:sz w:val="20"/>
                <w:szCs w:val="20"/>
              </w:rPr>
              <w:t>Community &amp; Population Nursing</w:t>
            </w:r>
          </w:p>
        </w:tc>
        <w:tc>
          <w:tcPr>
            <w:tcW w:w="4394" w:type="dxa"/>
          </w:tcPr>
          <w:p w14:paraId="269A5DB8" w14:textId="0DB6AAF2" w:rsidR="008622FD" w:rsidRPr="00AD241D" w:rsidRDefault="008622FD" w:rsidP="00EC0119">
            <w:pPr>
              <w:jc w:val="center"/>
              <w:rPr>
                <w:rFonts w:ascii="Arial" w:hAnsi="Arial" w:cs="Arial"/>
                <w:sz w:val="20"/>
                <w:szCs w:val="20"/>
              </w:rPr>
            </w:pPr>
            <w:r w:rsidRPr="00AD241D">
              <w:rPr>
                <w:rFonts w:ascii="Arial" w:hAnsi="Arial" w:cs="Arial"/>
                <w:sz w:val="20"/>
                <w:szCs w:val="20"/>
              </w:rPr>
              <w:t>NURS-</w:t>
            </w:r>
            <w:r w:rsidR="0014344D">
              <w:rPr>
                <w:rFonts w:ascii="Arial" w:hAnsi="Arial" w:cs="Arial"/>
                <w:sz w:val="20"/>
                <w:szCs w:val="20"/>
              </w:rPr>
              <w:t>3036</w:t>
            </w:r>
            <w:r w:rsidRPr="00AD241D">
              <w:rPr>
                <w:rFonts w:ascii="Arial" w:hAnsi="Arial" w:cs="Arial"/>
                <w:sz w:val="20"/>
                <w:szCs w:val="20"/>
              </w:rPr>
              <w:t>-WA</w:t>
            </w:r>
          </w:p>
        </w:tc>
      </w:tr>
    </w:tbl>
    <w:p w14:paraId="43E4D65B" w14:textId="77777777" w:rsidR="009F354B" w:rsidRDefault="008622FD" w:rsidP="009F354B">
      <w:pPr>
        <w:rPr>
          <w:rFonts w:ascii="Arial" w:eastAsia="Times New Roman" w:hAnsi="Arial" w:cs="Arial"/>
          <w:sz w:val="20"/>
          <w:szCs w:val="20"/>
        </w:rPr>
      </w:pPr>
      <w:r>
        <w:rPr>
          <w:rFonts w:ascii="Arial" w:eastAsia="Times New Roman" w:hAnsi="Arial" w:cs="Arial"/>
          <w:sz w:val="20"/>
          <w:szCs w:val="20"/>
        </w:rPr>
        <w:br/>
      </w:r>
    </w:p>
    <w:p w14:paraId="58C11C72" w14:textId="6B3D094D" w:rsidR="008622FD" w:rsidRPr="00E87A55" w:rsidRDefault="0014344D" w:rsidP="009F354B">
      <w:pPr>
        <w:rPr>
          <w:rFonts w:ascii="Arial" w:eastAsia="Times New Roman" w:hAnsi="Arial" w:cs="Arial"/>
          <w:b/>
          <w:bCs/>
          <w:iCs/>
          <w:color w:val="242424"/>
          <w:sz w:val="22"/>
          <w:szCs w:val="22"/>
        </w:rPr>
      </w:pPr>
      <w:r w:rsidRPr="00E87A55">
        <w:rPr>
          <w:rFonts w:ascii="Arial" w:eastAsia="Times New Roman" w:hAnsi="Arial" w:cs="Arial"/>
          <w:sz w:val="22"/>
          <w:szCs w:val="22"/>
        </w:rPr>
        <w:t xml:space="preserve">In the Fall term, </w:t>
      </w:r>
      <w:r w:rsidRPr="00E87A55">
        <w:rPr>
          <w:rFonts w:ascii="Arial" w:eastAsia="Times New Roman" w:hAnsi="Arial" w:cs="Arial"/>
          <w:b/>
          <w:bCs/>
          <w:sz w:val="22"/>
          <w:szCs w:val="22"/>
        </w:rPr>
        <w:t>NURS-2511</w:t>
      </w:r>
      <w:r w:rsidRPr="00E87A55">
        <w:rPr>
          <w:rFonts w:ascii="Arial" w:eastAsia="Times New Roman" w:hAnsi="Arial" w:cs="Arial"/>
          <w:sz w:val="22"/>
          <w:szCs w:val="22"/>
        </w:rPr>
        <w:t xml:space="preserve"> will have clinical or</w:t>
      </w:r>
      <w:r w:rsidR="009F354B" w:rsidRPr="00E87A55">
        <w:rPr>
          <w:rFonts w:ascii="Arial" w:eastAsia="Times New Roman" w:hAnsi="Arial" w:cs="Arial"/>
          <w:sz w:val="22"/>
          <w:szCs w:val="22"/>
        </w:rPr>
        <w:t xml:space="preserve"> (should this be and?)</w:t>
      </w:r>
      <w:r w:rsidRPr="00E87A55">
        <w:rPr>
          <w:rFonts w:ascii="Arial" w:eastAsia="Times New Roman" w:hAnsi="Arial" w:cs="Arial"/>
          <w:sz w:val="22"/>
          <w:szCs w:val="22"/>
        </w:rPr>
        <w:t xml:space="preserve"> lab practice two days a week. </w:t>
      </w:r>
      <w:r w:rsidRPr="00E87A55">
        <w:rPr>
          <w:rFonts w:ascii="Arial" w:eastAsia="Times New Roman" w:hAnsi="Arial" w:cs="Arial"/>
          <w:b/>
          <w:bCs/>
          <w:sz w:val="22"/>
          <w:szCs w:val="22"/>
        </w:rPr>
        <w:t>NURS-2511 clinical/lab days</w:t>
      </w:r>
      <w:r w:rsidR="009F354B" w:rsidRPr="00E87A55">
        <w:rPr>
          <w:rFonts w:ascii="Arial" w:eastAsia="Times New Roman" w:hAnsi="Arial" w:cs="Arial"/>
          <w:b/>
          <w:bCs/>
          <w:sz w:val="22"/>
          <w:szCs w:val="22"/>
        </w:rPr>
        <w:t xml:space="preserve"> are</w:t>
      </w:r>
      <w:r w:rsidRPr="00E87A55">
        <w:rPr>
          <w:rFonts w:ascii="Arial" w:eastAsia="Times New Roman" w:hAnsi="Arial" w:cs="Arial"/>
          <w:b/>
          <w:bCs/>
          <w:sz w:val="22"/>
          <w:szCs w:val="22"/>
        </w:rPr>
        <w:t xml:space="preserve"> normally on Thursday/Fridays or Saturdays/Sundays.</w:t>
      </w:r>
      <w:r w:rsidRPr="00E87A55">
        <w:rPr>
          <w:rFonts w:ascii="Arial" w:eastAsia="Times New Roman" w:hAnsi="Arial" w:cs="Arial"/>
          <w:sz w:val="22"/>
          <w:szCs w:val="22"/>
        </w:rPr>
        <w:t xml:space="preserve"> These days should be kept open in your schedule. Further information will be provided early in the Fall term by the clinical course lead via email and the D2L site</w:t>
      </w:r>
      <w:bookmarkStart w:id="3" w:name="_Hlk199364245"/>
      <w:r w:rsidRPr="00E87A55">
        <w:rPr>
          <w:rFonts w:ascii="Arial" w:eastAsia="Times New Roman" w:hAnsi="Arial" w:cs="Arial"/>
          <w:sz w:val="22"/>
          <w:szCs w:val="22"/>
        </w:rPr>
        <w:t xml:space="preserve">. </w:t>
      </w:r>
      <w:r w:rsidRPr="00E87A55">
        <w:rPr>
          <w:rFonts w:ascii="Arial" w:eastAsia="Times New Roman" w:hAnsi="Arial" w:cs="Arial"/>
          <w:b/>
          <w:bCs/>
          <w:iCs/>
          <w:color w:val="242424"/>
          <w:sz w:val="22"/>
          <w:szCs w:val="22"/>
        </w:rPr>
        <w:t>Please keep in mind that clinical schedules are always subject to change</w:t>
      </w:r>
      <w:r w:rsidRPr="00E87A55">
        <w:rPr>
          <w:rFonts w:ascii="Arial" w:eastAsia="Times New Roman" w:hAnsi="Arial" w:cs="Arial"/>
          <w:b/>
          <w:bCs/>
          <w:iCs/>
          <w:color w:val="242424"/>
          <w:sz w:val="22"/>
          <w:szCs w:val="22"/>
        </w:rPr>
        <w:t xml:space="preserve"> based on clinical partner needs.</w:t>
      </w:r>
    </w:p>
    <w:p w14:paraId="179BD640" w14:textId="77777777" w:rsidR="009F354B" w:rsidRPr="00E87A55" w:rsidRDefault="009F354B" w:rsidP="009F354B">
      <w:pPr>
        <w:rPr>
          <w:rFonts w:ascii="Arial" w:eastAsia="Times New Roman" w:hAnsi="Arial" w:cs="Arial"/>
          <w:b/>
          <w:bCs/>
          <w:iCs/>
          <w:color w:val="242424"/>
          <w:sz w:val="22"/>
          <w:szCs w:val="22"/>
        </w:rPr>
      </w:pPr>
    </w:p>
    <w:bookmarkEnd w:id="3"/>
    <w:p w14:paraId="400E39A5" w14:textId="4F814219" w:rsidR="009F354B" w:rsidRPr="00E87A55" w:rsidRDefault="009F354B" w:rsidP="009F354B">
      <w:pPr>
        <w:rPr>
          <w:rFonts w:ascii="Arial" w:eastAsia="Times New Roman" w:hAnsi="Arial" w:cs="Arial"/>
          <w:b/>
          <w:bCs/>
          <w:iCs/>
          <w:color w:val="242424"/>
          <w:sz w:val="22"/>
          <w:szCs w:val="22"/>
        </w:rPr>
      </w:pPr>
      <w:r w:rsidRPr="00E87A55">
        <w:rPr>
          <w:rFonts w:ascii="Arial" w:eastAsia="Times New Roman" w:hAnsi="Arial" w:cs="Arial"/>
          <w:iCs/>
          <w:color w:val="242424"/>
          <w:sz w:val="22"/>
          <w:szCs w:val="22"/>
        </w:rPr>
        <w:t xml:space="preserve">In the Winter term, </w:t>
      </w:r>
      <w:r w:rsidRPr="00E87A55">
        <w:rPr>
          <w:rFonts w:ascii="Arial" w:eastAsia="Times New Roman" w:hAnsi="Arial" w:cs="Arial"/>
          <w:b/>
          <w:bCs/>
          <w:iCs/>
          <w:color w:val="242424"/>
          <w:sz w:val="22"/>
          <w:szCs w:val="22"/>
        </w:rPr>
        <w:t>NURS-2520</w:t>
      </w:r>
      <w:r w:rsidRPr="00E87A55">
        <w:rPr>
          <w:rFonts w:ascii="Arial" w:eastAsia="Times New Roman" w:hAnsi="Arial" w:cs="Arial"/>
          <w:iCs/>
          <w:color w:val="242424"/>
          <w:sz w:val="22"/>
          <w:szCs w:val="22"/>
        </w:rPr>
        <w:t xml:space="preserve"> will also have clinical and lab practice two days a week, every week normally on </w:t>
      </w:r>
      <w:r w:rsidRPr="00E87A55">
        <w:rPr>
          <w:rFonts w:ascii="Arial" w:eastAsia="Times New Roman" w:hAnsi="Arial" w:cs="Arial"/>
          <w:b/>
          <w:bCs/>
          <w:iCs/>
          <w:color w:val="242424"/>
          <w:sz w:val="22"/>
          <w:szCs w:val="22"/>
        </w:rPr>
        <w:t>Thursdays/Fridays.</w:t>
      </w:r>
      <w:r w:rsidRPr="00E87A55">
        <w:rPr>
          <w:rFonts w:ascii="Arial" w:eastAsia="Times New Roman" w:hAnsi="Arial" w:cs="Arial"/>
          <w:iCs/>
          <w:color w:val="242424"/>
          <w:sz w:val="22"/>
          <w:szCs w:val="22"/>
        </w:rPr>
        <w:t xml:space="preserve"> These dates will not show on your personal schedule. Do not register for any electives on these two days. </w:t>
      </w:r>
      <w:r w:rsidRPr="00E87A55">
        <w:rPr>
          <w:rFonts w:ascii="Arial" w:eastAsia="Times New Roman" w:hAnsi="Arial" w:cs="Arial"/>
          <w:b/>
          <w:bCs/>
          <w:iCs/>
          <w:color w:val="242424"/>
          <w:sz w:val="22"/>
          <w:szCs w:val="22"/>
        </w:rPr>
        <w:t>Please keep in mind that clinical schedules are always subject to change based on clinical partner needs.</w:t>
      </w:r>
    </w:p>
    <w:p w14:paraId="7CC64C26" w14:textId="77777777" w:rsidR="009F354B" w:rsidRPr="00E87A55" w:rsidRDefault="009F354B" w:rsidP="009F354B">
      <w:pPr>
        <w:rPr>
          <w:rFonts w:ascii="Arial" w:eastAsia="Times New Roman" w:hAnsi="Arial" w:cs="Arial"/>
          <w:b/>
          <w:bCs/>
          <w:iCs/>
          <w:color w:val="242424"/>
          <w:sz w:val="22"/>
          <w:szCs w:val="22"/>
        </w:rPr>
      </w:pPr>
    </w:p>
    <w:p w14:paraId="22E2EF23" w14:textId="77777777" w:rsidR="008622FD" w:rsidRPr="00E87A55" w:rsidRDefault="008622FD" w:rsidP="008622FD">
      <w:pPr>
        <w:rPr>
          <w:rFonts w:ascii="Arial" w:eastAsia="Times New Roman" w:hAnsi="Arial" w:cs="Arial"/>
          <w:iCs/>
          <w:color w:val="242424"/>
          <w:sz w:val="22"/>
          <w:szCs w:val="22"/>
        </w:rPr>
      </w:pPr>
    </w:p>
    <w:p w14:paraId="76FCDFF0" w14:textId="31FAB40F" w:rsidR="008622FD" w:rsidRPr="00E87A55" w:rsidRDefault="008622FD" w:rsidP="008622FD">
      <w:pPr>
        <w:rPr>
          <w:rFonts w:ascii="Arial" w:eastAsia="Times New Roman" w:hAnsi="Arial" w:cs="Arial"/>
          <w:iCs/>
          <w:color w:val="242424"/>
          <w:sz w:val="22"/>
          <w:szCs w:val="22"/>
        </w:rPr>
      </w:pPr>
      <w:r w:rsidRPr="00E87A55">
        <w:rPr>
          <w:rFonts w:ascii="Arial" w:eastAsia="Times New Roman" w:hAnsi="Arial" w:cs="Arial"/>
          <w:iCs/>
          <w:color w:val="242424"/>
          <w:sz w:val="22"/>
          <w:szCs w:val="22"/>
        </w:rPr>
        <w:t>To be eligible for the NURS</w:t>
      </w:r>
      <w:r w:rsidR="009F354B" w:rsidRPr="00E87A55">
        <w:rPr>
          <w:rFonts w:ascii="Arial" w:eastAsia="Times New Roman" w:hAnsi="Arial" w:cs="Arial"/>
          <w:iCs/>
          <w:color w:val="242424"/>
          <w:sz w:val="22"/>
          <w:szCs w:val="22"/>
        </w:rPr>
        <w:t>-2511 and NURS-2520</w:t>
      </w:r>
      <w:r w:rsidRPr="00E87A55">
        <w:rPr>
          <w:rFonts w:ascii="Arial" w:eastAsia="Times New Roman" w:hAnsi="Arial" w:cs="Arial"/>
          <w:iCs/>
          <w:color w:val="242424"/>
          <w:sz w:val="22"/>
          <w:szCs w:val="22"/>
        </w:rPr>
        <w:t xml:space="preserve"> Clinical Placement</w:t>
      </w:r>
      <w:r w:rsidR="009F354B" w:rsidRPr="00E87A55">
        <w:rPr>
          <w:rFonts w:ascii="Arial" w:eastAsia="Times New Roman" w:hAnsi="Arial" w:cs="Arial"/>
          <w:iCs/>
          <w:color w:val="242424"/>
          <w:sz w:val="22"/>
          <w:szCs w:val="22"/>
        </w:rPr>
        <w:t>s</w:t>
      </w:r>
      <w:r w:rsidRPr="00E87A55">
        <w:rPr>
          <w:rFonts w:ascii="Arial" w:eastAsia="Times New Roman" w:hAnsi="Arial" w:cs="Arial"/>
          <w:iCs/>
          <w:color w:val="242424"/>
          <w:sz w:val="22"/>
          <w:szCs w:val="22"/>
        </w:rPr>
        <w:t xml:space="preserve"> you must submit all required clinical documents to Synergy. </w:t>
      </w:r>
      <w:r w:rsidRPr="00E87A55">
        <w:rPr>
          <w:rFonts w:ascii="Arial" w:eastAsia="Times New Roman" w:hAnsi="Arial" w:cs="Arial"/>
          <w:b/>
          <w:bCs/>
          <w:iCs/>
          <w:color w:val="242424"/>
          <w:sz w:val="22"/>
          <w:szCs w:val="22"/>
        </w:rPr>
        <w:t xml:space="preserve">The due date is </w:t>
      </w:r>
      <w:r w:rsidR="009F354B" w:rsidRPr="00E87A55">
        <w:rPr>
          <w:rFonts w:ascii="Arial" w:eastAsia="Times New Roman" w:hAnsi="Arial" w:cs="Arial"/>
          <w:b/>
          <w:bCs/>
          <w:iCs/>
          <w:color w:val="242424"/>
          <w:sz w:val="22"/>
          <w:szCs w:val="22"/>
        </w:rPr>
        <w:t>June 1</w:t>
      </w:r>
      <w:r w:rsidR="009F354B" w:rsidRPr="00E87A55">
        <w:rPr>
          <w:rFonts w:ascii="Arial" w:eastAsia="Times New Roman" w:hAnsi="Arial" w:cs="Arial"/>
          <w:b/>
          <w:bCs/>
          <w:iCs/>
          <w:color w:val="242424"/>
          <w:sz w:val="22"/>
          <w:szCs w:val="22"/>
          <w:vertAlign w:val="superscript"/>
        </w:rPr>
        <w:t>st</w:t>
      </w:r>
      <w:r w:rsidRPr="00E87A55">
        <w:rPr>
          <w:rFonts w:ascii="Arial" w:eastAsia="Times New Roman" w:hAnsi="Arial" w:cs="Arial"/>
          <w:b/>
          <w:bCs/>
          <w:iCs/>
          <w:color w:val="242424"/>
          <w:sz w:val="22"/>
          <w:szCs w:val="22"/>
        </w:rPr>
        <w:t>.</w:t>
      </w:r>
      <w:r w:rsidRPr="00E87A55">
        <w:rPr>
          <w:rFonts w:ascii="Arial" w:eastAsia="Times New Roman" w:hAnsi="Arial" w:cs="Arial"/>
          <w:iCs/>
          <w:color w:val="242424"/>
          <w:sz w:val="22"/>
          <w:szCs w:val="22"/>
        </w:rPr>
        <w:t xml:space="preserve">  Please see the School of Nursing website for further information about </w:t>
      </w:r>
      <w:hyperlink r:id="rId6" w:history="1">
        <w:r w:rsidRPr="00E87A55">
          <w:rPr>
            <w:rStyle w:val="Hyperlink"/>
            <w:rFonts w:ascii="Arial" w:eastAsia="Times New Roman" w:hAnsi="Arial" w:cs="Arial"/>
            <w:iCs/>
            <w:sz w:val="22"/>
            <w:szCs w:val="22"/>
          </w:rPr>
          <w:t>Required Clinical Documents.</w:t>
        </w:r>
      </w:hyperlink>
      <w:r w:rsidRPr="00E87A55">
        <w:rPr>
          <w:rFonts w:ascii="Arial" w:eastAsia="Times New Roman" w:hAnsi="Arial" w:cs="Arial"/>
          <w:iCs/>
          <w:color w:val="242424"/>
          <w:sz w:val="22"/>
          <w:szCs w:val="22"/>
        </w:rPr>
        <w:t xml:space="preserve"> </w:t>
      </w:r>
    </w:p>
    <w:p w14:paraId="0502C2A6" w14:textId="77777777" w:rsidR="009F354B" w:rsidRPr="00E87A55" w:rsidRDefault="009F354B" w:rsidP="008622FD">
      <w:pPr>
        <w:rPr>
          <w:rFonts w:ascii="Arial" w:eastAsia="Times New Roman" w:hAnsi="Arial" w:cs="Arial"/>
          <w:iCs/>
          <w:color w:val="242424"/>
          <w:sz w:val="22"/>
          <w:szCs w:val="22"/>
        </w:rPr>
      </w:pPr>
    </w:p>
    <w:p w14:paraId="42AE3BD4" w14:textId="77777777" w:rsidR="009F354B" w:rsidRPr="00E87A55" w:rsidRDefault="009F354B" w:rsidP="008622FD">
      <w:pPr>
        <w:rPr>
          <w:rFonts w:ascii="Arial" w:eastAsia="Times New Roman" w:hAnsi="Arial" w:cs="Arial"/>
          <w:iCs/>
          <w:color w:val="242424"/>
          <w:sz w:val="22"/>
          <w:szCs w:val="22"/>
        </w:rPr>
      </w:pPr>
    </w:p>
    <w:p w14:paraId="5E27EC4D" w14:textId="77777777" w:rsidR="008622FD" w:rsidRPr="004D3D48" w:rsidRDefault="008622FD" w:rsidP="008622FD">
      <w:pPr>
        <w:jc w:val="center"/>
        <w:rPr>
          <w:rFonts w:ascii="Arial" w:eastAsia="Times New Roman" w:hAnsi="Arial" w:cs="Arial"/>
          <w:i/>
          <w:iCs/>
          <w:sz w:val="20"/>
          <w:szCs w:val="20"/>
        </w:rPr>
      </w:pPr>
      <w:r>
        <w:rPr>
          <w:rFonts w:ascii="Arial" w:eastAsia="Times New Roman" w:hAnsi="Arial" w:cs="Arial"/>
          <w:iCs/>
          <w:color w:val="242424"/>
          <w:sz w:val="20"/>
          <w:szCs w:val="20"/>
        </w:rPr>
        <w:br/>
      </w:r>
      <w:r w:rsidRPr="004D3D48">
        <w:rPr>
          <w:rFonts w:ascii="Arial" w:eastAsia="Times New Roman" w:hAnsi="Arial" w:cs="Arial"/>
          <w:i/>
          <w:iCs/>
          <w:sz w:val="20"/>
          <w:szCs w:val="20"/>
        </w:rPr>
        <w:t xml:space="preserve">If you are having trouble with </w:t>
      </w:r>
      <w:r w:rsidRPr="004D3D48">
        <w:rPr>
          <w:rFonts w:ascii="Arial" w:eastAsia="Times New Roman" w:hAnsi="Arial" w:cs="Arial"/>
          <w:bCs/>
          <w:iCs/>
          <w:sz w:val="20"/>
          <w:szCs w:val="20"/>
        </w:rPr>
        <w:t>Registration,</w:t>
      </w:r>
      <w:r w:rsidRPr="004D3D48">
        <w:rPr>
          <w:rFonts w:ascii="Arial" w:eastAsia="Times New Roman" w:hAnsi="Arial" w:cs="Arial"/>
          <w:iCs/>
          <w:sz w:val="20"/>
          <w:szCs w:val="20"/>
        </w:rPr>
        <w:t> </w:t>
      </w:r>
      <w:r w:rsidRPr="004D3D48">
        <w:rPr>
          <w:rFonts w:ascii="Arial" w:eastAsia="Times New Roman" w:hAnsi="Arial" w:cs="Arial"/>
          <w:i/>
          <w:iCs/>
          <w:sz w:val="20"/>
          <w:szCs w:val="20"/>
        </w:rPr>
        <w:t xml:space="preserve">please contact: </w:t>
      </w:r>
      <w:r w:rsidRPr="004D3D48">
        <w:rPr>
          <w:rFonts w:ascii="Arial" w:eastAsia="Times New Roman" w:hAnsi="Arial" w:cs="Arial"/>
          <w:b/>
          <w:bCs/>
          <w:i/>
          <w:iCs/>
          <w:sz w:val="20"/>
          <w:szCs w:val="20"/>
        </w:rPr>
        <w:t>Enrolment Services - Student Central</w:t>
      </w:r>
      <w:r w:rsidRPr="004D3D48">
        <w:rPr>
          <w:rFonts w:ascii="Arial" w:eastAsia="Times New Roman" w:hAnsi="Arial" w:cs="Arial"/>
          <w:i/>
          <w:iCs/>
          <w:sz w:val="20"/>
          <w:szCs w:val="20"/>
        </w:rPr>
        <w:t xml:space="preserve"> </w:t>
      </w:r>
      <w:hyperlink r:id="rId7" w:anchor="connect" w:history="1">
        <w:r w:rsidRPr="004D3D48">
          <w:rPr>
            <w:rStyle w:val="Hyperlink"/>
            <w:rFonts w:ascii="Arial" w:eastAsia="Times New Roman" w:hAnsi="Arial" w:cs="Arial"/>
            <w:i/>
            <w:iCs/>
            <w:sz w:val="20"/>
            <w:szCs w:val="20"/>
          </w:rPr>
          <w:t>Contac</w:t>
        </w:r>
        <w:r w:rsidRPr="004D3D48">
          <w:rPr>
            <w:rStyle w:val="Hyperlink"/>
            <w:rFonts w:ascii="Arial" w:eastAsia="Times New Roman" w:hAnsi="Arial" w:cs="Arial"/>
            <w:i/>
            <w:iCs/>
            <w:sz w:val="20"/>
            <w:szCs w:val="20"/>
          </w:rPr>
          <w:t>t</w:t>
        </w:r>
        <w:r w:rsidRPr="004D3D48">
          <w:rPr>
            <w:rStyle w:val="Hyperlink"/>
            <w:rFonts w:ascii="Arial" w:eastAsia="Times New Roman" w:hAnsi="Arial" w:cs="Arial"/>
            <w:i/>
            <w:iCs/>
            <w:sz w:val="20"/>
            <w:szCs w:val="20"/>
          </w:rPr>
          <w:t xml:space="preserve"> Page</w:t>
        </w:r>
      </w:hyperlink>
      <w:r w:rsidRPr="004D3D48">
        <w:rPr>
          <w:rFonts w:ascii="Arial" w:eastAsia="Times New Roman" w:hAnsi="Arial" w:cs="Arial"/>
          <w:i/>
          <w:iCs/>
          <w:sz w:val="20"/>
          <w:szCs w:val="20"/>
        </w:rPr>
        <w:t xml:space="preserve"> or </w:t>
      </w:r>
      <w:hyperlink r:id="rId8" w:history="1">
        <w:r w:rsidRPr="004D3D48">
          <w:rPr>
            <w:rStyle w:val="Hyperlink"/>
            <w:rFonts w:ascii="Arial" w:eastAsia="Times New Roman" w:hAnsi="Arial" w:cs="Arial"/>
            <w:i/>
            <w:iCs/>
            <w:sz w:val="20"/>
            <w:szCs w:val="20"/>
          </w:rPr>
          <w:t>Inquiry F</w:t>
        </w:r>
        <w:r w:rsidRPr="004D3D48">
          <w:rPr>
            <w:rStyle w:val="Hyperlink"/>
            <w:rFonts w:ascii="Arial" w:eastAsia="Times New Roman" w:hAnsi="Arial" w:cs="Arial"/>
            <w:i/>
            <w:iCs/>
            <w:sz w:val="20"/>
            <w:szCs w:val="20"/>
          </w:rPr>
          <w:t>o</w:t>
        </w:r>
        <w:r w:rsidRPr="004D3D48">
          <w:rPr>
            <w:rStyle w:val="Hyperlink"/>
            <w:rFonts w:ascii="Arial" w:eastAsia="Times New Roman" w:hAnsi="Arial" w:cs="Arial"/>
            <w:i/>
            <w:iCs/>
            <w:sz w:val="20"/>
            <w:szCs w:val="20"/>
          </w:rPr>
          <w:t>rm</w:t>
        </w:r>
      </w:hyperlink>
    </w:p>
    <w:bookmarkEnd w:id="1"/>
    <w:p w14:paraId="0EDC8454" w14:textId="77777777" w:rsidR="007069D3" w:rsidRDefault="007069D3"/>
    <w:sectPr w:rsidR="007069D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614F" w14:textId="77777777" w:rsidR="00701D41" w:rsidRDefault="00701D41" w:rsidP="008622FD">
      <w:r>
        <w:separator/>
      </w:r>
    </w:p>
  </w:endnote>
  <w:endnote w:type="continuationSeparator" w:id="0">
    <w:p w14:paraId="648A840E" w14:textId="77777777" w:rsidR="00701D41" w:rsidRDefault="00701D41" w:rsidP="0086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9D77" w14:textId="77777777" w:rsidR="00701D41" w:rsidRDefault="00701D41" w:rsidP="008622FD">
      <w:r>
        <w:separator/>
      </w:r>
    </w:p>
  </w:footnote>
  <w:footnote w:type="continuationSeparator" w:id="0">
    <w:p w14:paraId="13074FE0" w14:textId="77777777" w:rsidR="00701D41" w:rsidRDefault="00701D41" w:rsidP="0086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29F6" w14:textId="17C6BE0E" w:rsidR="008622FD" w:rsidRDefault="008622FD" w:rsidP="008622FD">
    <w:pPr>
      <w:pStyle w:val="Header"/>
      <w:jc w:val="center"/>
    </w:pPr>
    <w:r w:rsidRPr="00AD669E">
      <w:rPr>
        <w:rFonts w:ascii="Arial" w:hAnsi="Arial"/>
        <w:b/>
        <w:noProof/>
        <w:lang w:eastAsia="en-CA"/>
      </w:rPr>
      <w:drawing>
        <wp:inline distT="0" distB="0" distL="0" distR="0" wp14:anchorId="3E75D629" wp14:editId="49A5A9C7">
          <wp:extent cx="3018807" cy="969978"/>
          <wp:effectExtent l="0" t="0" r="0" b="1905"/>
          <wp:docPr id="4" name="Picture 4" descr="C:\Users\Kristen\Desktop\SON\SON\Nursing LOGO &amp; CASN Seals\nursing rgb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SON\SON\Nursing LOGO &amp; CASN Seals\nursing rgb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307" cy="9833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D3"/>
    <w:rsid w:val="0014344D"/>
    <w:rsid w:val="00204159"/>
    <w:rsid w:val="00490338"/>
    <w:rsid w:val="00701D41"/>
    <w:rsid w:val="007069D3"/>
    <w:rsid w:val="008622FD"/>
    <w:rsid w:val="009747B7"/>
    <w:rsid w:val="009D17E3"/>
    <w:rsid w:val="009F354B"/>
    <w:rsid w:val="00B65BD5"/>
    <w:rsid w:val="00E87A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8B5C"/>
  <w15:chartTrackingRefBased/>
  <w15:docId w15:val="{8B80E996-0D81-4447-8A4B-1A190CE5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FD"/>
    <w:pPr>
      <w:spacing w:after="0" w:line="240" w:lineRule="auto"/>
    </w:pPr>
    <w:rPr>
      <w:kern w:val="0"/>
      <w14:ligatures w14:val="none"/>
    </w:rPr>
  </w:style>
  <w:style w:type="paragraph" w:styleId="Heading1">
    <w:name w:val="heading 1"/>
    <w:basedOn w:val="Normal"/>
    <w:next w:val="Normal"/>
    <w:link w:val="Heading1Char"/>
    <w:uiPriority w:val="9"/>
    <w:qFormat/>
    <w:rsid w:val="007069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69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69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69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069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069D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069D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069D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069D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9D3"/>
    <w:rPr>
      <w:rFonts w:eastAsiaTheme="majorEastAsia" w:cstheme="majorBidi"/>
      <w:color w:val="272727" w:themeColor="text1" w:themeTint="D8"/>
    </w:rPr>
  </w:style>
  <w:style w:type="paragraph" w:styleId="Title">
    <w:name w:val="Title"/>
    <w:basedOn w:val="Normal"/>
    <w:next w:val="Normal"/>
    <w:link w:val="TitleChar"/>
    <w:uiPriority w:val="10"/>
    <w:qFormat/>
    <w:rsid w:val="007069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9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D3"/>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069D3"/>
    <w:rPr>
      <w:i/>
      <w:iCs/>
      <w:color w:val="404040" w:themeColor="text1" w:themeTint="BF"/>
    </w:rPr>
  </w:style>
  <w:style w:type="paragraph" w:styleId="ListParagraph">
    <w:name w:val="List Paragraph"/>
    <w:basedOn w:val="Normal"/>
    <w:uiPriority w:val="34"/>
    <w:qFormat/>
    <w:rsid w:val="007069D3"/>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069D3"/>
    <w:rPr>
      <w:i/>
      <w:iCs/>
      <w:color w:val="0F4761" w:themeColor="accent1" w:themeShade="BF"/>
    </w:rPr>
  </w:style>
  <w:style w:type="paragraph" w:styleId="IntenseQuote">
    <w:name w:val="Intense Quote"/>
    <w:basedOn w:val="Normal"/>
    <w:next w:val="Normal"/>
    <w:link w:val="IntenseQuoteChar"/>
    <w:uiPriority w:val="30"/>
    <w:qFormat/>
    <w:rsid w:val="007069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069D3"/>
    <w:rPr>
      <w:i/>
      <w:iCs/>
      <w:color w:val="0F4761" w:themeColor="accent1" w:themeShade="BF"/>
    </w:rPr>
  </w:style>
  <w:style w:type="character" w:styleId="IntenseReference">
    <w:name w:val="Intense Reference"/>
    <w:basedOn w:val="DefaultParagraphFont"/>
    <w:uiPriority w:val="32"/>
    <w:qFormat/>
    <w:rsid w:val="007069D3"/>
    <w:rPr>
      <w:b/>
      <w:bCs/>
      <w:smallCaps/>
      <w:color w:val="0F4761" w:themeColor="accent1" w:themeShade="BF"/>
      <w:spacing w:val="5"/>
    </w:rPr>
  </w:style>
  <w:style w:type="table" w:styleId="TableGrid">
    <w:name w:val="Table Grid"/>
    <w:basedOn w:val="TableNormal"/>
    <w:uiPriority w:val="39"/>
    <w:rsid w:val="0086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2FD"/>
    <w:rPr>
      <w:color w:val="0000FF"/>
      <w:u w:val="single"/>
    </w:rPr>
  </w:style>
  <w:style w:type="character" w:styleId="FollowedHyperlink">
    <w:name w:val="FollowedHyperlink"/>
    <w:basedOn w:val="DefaultParagraphFont"/>
    <w:uiPriority w:val="99"/>
    <w:semiHidden/>
    <w:unhideWhenUsed/>
    <w:rsid w:val="008622FD"/>
    <w:rPr>
      <w:color w:val="96607D" w:themeColor="followedHyperlink"/>
      <w:u w:val="single"/>
    </w:rPr>
  </w:style>
  <w:style w:type="paragraph" w:styleId="Header">
    <w:name w:val="header"/>
    <w:basedOn w:val="Normal"/>
    <w:link w:val="HeaderChar"/>
    <w:uiPriority w:val="99"/>
    <w:unhideWhenUsed/>
    <w:rsid w:val="008622FD"/>
    <w:pPr>
      <w:tabs>
        <w:tab w:val="center" w:pos="4680"/>
        <w:tab w:val="right" w:pos="9360"/>
      </w:tabs>
    </w:pPr>
  </w:style>
  <w:style w:type="character" w:customStyle="1" w:styleId="HeaderChar">
    <w:name w:val="Header Char"/>
    <w:basedOn w:val="DefaultParagraphFont"/>
    <w:link w:val="Header"/>
    <w:uiPriority w:val="99"/>
    <w:rsid w:val="008622FD"/>
    <w:rPr>
      <w:kern w:val="0"/>
      <w14:ligatures w14:val="none"/>
    </w:rPr>
  </w:style>
  <w:style w:type="paragraph" w:styleId="Footer">
    <w:name w:val="footer"/>
    <w:basedOn w:val="Normal"/>
    <w:link w:val="FooterChar"/>
    <w:uiPriority w:val="99"/>
    <w:unhideWhenUsed/>
    <w:rsid w:val="008622FD"/>
    <w:pPr>
      <w:tabs>
        <w:tab w:val="center" w:pos="4680"/>
        <w:tab w:val="right" w:pos="9360"/>
      </w:tabs>
    </w:pPr>
  </w:style>
  <w:style w:type="character" w:customStyle="1" w:styleId="FooterChar">
    <w:name w:val="Footer Char"/>
    <w:basedOn w:val="DefaultParagraphFont"/>
    <w:link w:val="Footer"/>
    <w:uiPriority w:val="99"/>
    <w:rsid w:val="008622FD"/>
    <w:rPr>
      <w:kern w:val="0"/>
      <w14:ligatures w14:val="none"/>
    </w:rPr>
  </w:style>
  <w:style w:type="character" w:styleId="UnresolvedMention">
    <w:name w:val="Unresolved Mention"/>
    <w:basedOn w:val="DefaultParagraphFont"/>
    <w:uiPriority w:val="99"/>
    <w:semiHidden/>
    <w:unhideWhenUsed/>
    <w:rsid w:val="00E8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studentcentral/inquiry" TargetMode="External"/><Relationship Id="rId3" Type="http://schemas.openxmlformats.org/officeDocument/2006/relationships/webSettings" Target="webSettings.xml"/><Relationship Id="rId7" Type="http://schemas.openxmlformats.org/officeDocument/2006/relationships/hyperlink" Target="https://www.lakeheadu.ca/studentcent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headu.ca/programs/departments/nursing/current-students/clinical-document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635</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9</cp:revision>
  <dcterms:created xsi:type="dcterms:W3CDTF">2025-05-28T20:09:00Z</dcterms:created>
  <dcterms:modified xsi:type="dcterms:W3CDTF">2025-05-29T18:38:00Z</dcterms:modified>
</cp:coreProperties>
</file>