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F6" w:rsidRDefault="003A1403">
      <w:pPr>
        <w:pStyle w:val="Heading1"/>
        <w:spacing w:after="369"/>
        <w:ind w:left="354"/>
      </w:pPr>
      <w:bookmarkStart w:id="0" w:name="_GoBack"/>
      <w:bookmarkEnd w:id="0"/>
      <w:r>
        <w:t xml:space="preserve">Math </w:t>
      </w:r>
      <w:r w:rsidR="00C126F6">
        <w:t>1051</w:t>
      </w:r>
      <w:r>
        <w:t>:</w:t>
      </w:r>
      <w:r w:rsidR="00C126F6">
        <w:t xml:space="preserve"> Functions and Trigonometry</w:t>
      </w:r>
    </w:p>
    <w:p w:rsidR="00C126F6" w:rsidRDefault="00C126F6">
      <w:pPr>
        <w:pStyle w:val="Heading1"/>
        <w:spacing w:after="369"/>
        <w:ind w:left="354"/>
      </w:pPr>
      <w:r>
        <w:t>Class: M/W/F 11:30 AM – 12:30 PM, RB3044</w:t>
      </w:r>
    </w:p>
    <w:p w:rsidR="00847888" w:rsidRDefault="00C126F6">
      <w:pPr>
        <w:pStyle w:val="Heading1"/>
        <w:spacing w:after="369"/>
        <w:ind w:left="354"/>
      </w:pPr>
      <w:r>
        <w:t>Lab: Tuesday, 2:30 – 4:30 PM, RB2044</w:t>
      </w:r>
    </w:p>
    <w:p w:rsidR="00847888" w:rsidRDefault="003A1403">
      <w:pPr>
        <w:spacing w:after="212" w:line="259" w:lineRule="auto"/>
        <w:ind w:left="354"/>
        <w:jc w:val="left"/>
      </w:pPr>
      <w:r>
        <w:rPr>
          <w:sz w:val="29"/>
        </w:rPr>
        <w:t>Aaron Pearson</w:t>
      </w:r>
    </w:p>
    <w:p w:rsidR="00847888" w:rsidRDefault="003A1403">
      <w:pPr>
        <w:spacing w:after="0" w:line="259" w:lineRule="auto"/>
        <w:ind w:left="354" w:right="5529"/>
        <w:jc w:val="left"/>
      </w:pPr>
      <w:r>
        <w:rPr>
          <w:sz w:val="29"/>
        </w:rPr>
        <w:t xml:space="preserve">apearson@lakeheadu.ca </w:t>
      </w:r>
    </w:p>
    <w:p w:rsidR="00847888" w:rsidRDefault="003A1403">
      <w:pPr>
        <w:spacing w:after="0" w:line="259" w:lineRule="auto"/>
        <w:ind w:left="354"/>
        <w:jc w:val="left"/>
      </w:pPr>
      <w:r>
        <w:rPr>
          <w:sz w:val="29"/>
        </w:rPr>
        <w:t>Office Location: Ryan Building 2006</w:t>
      </w:r>
    </w:p>
    <w:p w:rsidR="00847888" w:rsidRDefault="003A1403">
      <w:pPr>
        <w:spacing w:after="371" w:line="259" w:lineRule="auto"/>
        <w:ind w:left="354"/>
        <w:jc w:val="left"/>
      </w:pPr>
      <w:r>
        <w:rPr>
          <w:sz w:val="29"/>
        </w:rPr>
        <w:t xml:space="preserve">Office Hours: </w:t>
      </w:r>
      <w:r w:rsidR="00C126F6">
        <w:rPr>
          <w:sz w:val="29"/>
        </w:rPr>
        <w:t xml:space="preserve">Friday, 1:00 – </w:t>
      </w:r>
      <w:r>
        <w:rPr>
          <w:sz w:val="29"/>
        </w:rPr>
        <w:t>3:00</w:t>
      </w:r>
      <w:r w:rsidR="00C126F6">
        <w:rPr>
          <w:sz w:val="29"/>
        </w:rPr>
        <w:t xml:space="preserve"> PM, or by appointment.</w:t>
      </w:r>
    </w:p>
    <w:p w:rsidR="00847888" w:rsidRDefault="003A1403">
      <w:pPr>
        <w:spacing w:after="7"/>
        <w:ind w:right="355"/>
      </w:pPr>
      <w:r>
        <w:rPr>
          <w:b/>
          <w:sz w:val="29"/>
        </w:rPr>
        <w:t xml:space="preserve">Course Description: </w:t>
      </w:r>
      <w:r>
        <w:t>Math 1051 covers the essential mathematics found in Grade</w:t>
      </w:r>
    </w:p>
    <w:p w:rsidR="00847888" w:rsidRDefault="003A1403">
      <w:pPr>
        <w:spacing w:after="21"/>
        <w:ind w:right="355"/>
      </w:pPr>
      <w:r>
        <w:t>12 Advanced Functions. Topics include functions and graphs, trigonometric identities, quadratic functions, and inequalities.</w:t>
      </w:r>
    </w:p>
    <w:p w:rsidR="00847888" w:rsidRDefault="003A1403">
      <w:pPr>
        <w:spacing w:after="35" w:line="259" w:lineRule="auto"/>
        <w:ind w:left="0" w:firstLine="0"/>
        <w:jc w:val="left"/>
      </w:pPr>
      <w:r>
        <w:rPr>
          <w:b/>
        </w:rPr>
        <w:t xml:space="preserve">Prerequisite(s): </w:t>
      </w:r>
      <w:r>
        <w:t>None.</w:t>
      </w:r>
    </w:p>
    <w:p w:rsidR="00847888" w:rsidRDefault="003A1403">
      <w:pPr>
        <w:spacing w:after="7"/>
        <w:ind w:right="1536"/>
      </w:pPr>
      <w:r>
        <w:rPr>
          <w:b/>
          <w:sz w:val="29"/>
        </w:rPr>
        <w:t xml:space="preserve">Text: </w:t>
      </w:r>
      <w:r>
        <w:rPr>
          <w:i/>
        </w:rPr>
        <w:t>Essentials of Technical Mathematics with Calculus</w:t>
      </w:r>
      <w:r>
        <w:t>, 2</w:t>
      </w:r>
      <w:r>
        <w:rPr>
          <w:vertAlign w:val="superscript"/>
        </w:rPr>
        <w:t xml:space="preserve">nd </w:t>
      </w:r>
      <w:r>
        <w:t xml:space="preserve">Edition </w:t>
      </w:r>
      <w:r>
        <w:rPr>
          <w:b/>
        </w:rPr>
        <w:t xml:space="preserve">Author(s): </w:t>
      </w:r>
      <w:r>
        <w:t xml:space="preserve">Richard Paul and M. Leonard Shaevel; </w:t>
      </w:r>
      <w:r>
        <w:rPr>
          <w:b/>
        </w:rPr>
        <w:t xml:space="preserve">ISBN-13: </w:t>
      </w:r>
      <w:r>
        <w:t xml:space="preserve">978-0132891998 </w:t>
      </w:r>
      <w:r>
        <w:rPr>
          <w:b/>
          <w:sz w:val="29"/>
        </w:rPr>
        <w:t>Grade Distribution:</w:t>
      </w:r>
    </w:p>
    <w:tbl>
      <w:tblPr>
        <w:tblStyle w:val="TableGrid"/>
        <w:tblW w:w="5075" w:type="dxa"/>
        <w:tblInd w:w="2465" w:type="dxa"/>
        <w:tblLook w:val="04A0" w:firstRow="1" w:lastRow="0" w:firstColumn="1" w:lastColumn="0" w:noHBand="0" w:noVBand="1"/>
      </w:tblPr>
      <w:tblGrid>
        <w:gridCol w:w="4595"/>
        <w:gridCol w:w="480"/>
      </w:tblGrid>
      <w:tr w:rsidR="00847888">
        <w:trPr>
          <w:trHeight w:val="251"/>
        </w:trPr>
        <w:tc>
          <w:tcPr>
            <w:tcW w:w="4646" w:type="dxa"/>
            <w:tcBorders>
              <w:top w:val="nil"/>
              <w:left w:val="nil"/>
              <w:bottom w:val="nil"/>
              <w:right w:val="nil"/>
            </w:tcBorders>
          </w:tcPr>
          <w:p w:rsidR="00847888" w:rsidRDefault="003A1403">
            <w:pPr>
              <w:spacing w:after="0" w:line="259" w:lineRule="auto"/>
              <w:ind w:left="0" w:firstLine="0"/>
              <w:jc w:val="left"/>
            </w:pPr>
            <w:r>
              <w:t>Assignments</w:t>
            </w:r>
          </w:p>
        </w:tc>
        <w:tc>
          <w:tcPr>
            <w:tcW w:w="429" w:type="dxa"/>
            <w:tcBorders>
              <w:top w:val="nil"/>
              <w:left w:val="nil"/>
              <w:bottom w:val="nil"/>
              <w:right w:val="nil"/>
            </w:tcBorders>
          </w:tcPr>
          <w:p w:rsidR="00847888" w:rsidRDefault="003A1403">
            <w:pPr>
              <w:spacing w:after="0" w:line="259" w:lineRule="auto"/>
              <w:ind w:left="0" w:firstLine="0"/>
            </w:pPr>
            <w:r>
              <w:t>10%</w:t>
            </w:r>
          </w:p>
        </w:tc>
      </w:tr>
      <w:tr w:rsidR="00847888">
        <w:trPr>
          <w:trHeight w:val="289"/>
        </w:trPr>
        <w:tc>
          <w:tcPr>
            <w:tcW w:w="4646" w:type="dxa"/>
            <w:tcBorders>
              <w:top w:val="nil"/>
              <w:left w:val="nil"/>
              <w:bottom w:val="nil"/>
              <w:right w:val="nil"/>
            </w:tcBorders>
          </w:tcPr>
          <w:p w:rsidR="00847888" w:rsidRDefault="003A1403" w:rsidP="00C126F6">
            <w:pPr>
              <w:spacing w:after="0" w:line="259" w:lineRule="auto"/>
              <w:ind w:left="0" w:firstLine="0"/>
              <w:jc w:val="left"/>
            </w:pPr>
            <w:r>
              <w:t>Midterm Exam 1 (</w:t>
            </w:r>
            <w:r w:rsidR="00C126F6">
              <w:t>Monday 5 October</w:t>
            </w:r>
            <w:r>
              <w:t>)</w:t>
            </w:r>
          </w:p>
        </w:tc>
        <w:tc>
          <w:tcPr>
            <w:tcW w:w="429" w:type="dxa"/>
            <w:tcBorders>
              <w:top w:val="nil"/>
              <w:left w:val="nil"/>
              <w:bottom w:val="nil"/>
              <w:right w:val="nil"/>
            </w:tcBorders>
          </w:tcPr>
          <w:p w:rsidR="00847888" w:rsidRDefault="003A1403">
            <w:pPr>
              <w:spacing w:after="0" w:line="259" w:lineRule="auto"/>
              <w:ind w:left="0" w:firstLine="0"/>
            </w:pPr>
            <w:r>
              <w:t>25%</w:t>
            </w:r>
          </w:p>
        </w:tc>
      </w:tr>
      <w:tr w:rsidR="00847888">
        <w:trPr>
          <w:trHeight w:val="289"/>
        </w:trPr>
        <w:tc>
          <w:tcPr>
            <w:tcW w:w="4646" w:type="dxa"/>
            <w:tcBorders>
              <w:top w:val="nil"/>
              <w:left w:val="nil"/>
              <w:bottom w:val="nil"/>
              <w:right w:val="nil"/>
            </w:tcBorders>
          </w:tcPr>
          <w:p w:rsidR="00847888" w:rsidRDefault="003A1403" w:rsidP="00C126F6">
            <w:pPr>
              <w:spacing w:after="0" w:line="259" w:lineRule="auto"/>
              <w:ind w:left="0" w:firstLine="0"/>
              <w:jc w:val="left"/>
            </w:pPr>
            <w:r>
              <w:t>Midterm Exam 2 (</w:t>
            </w:r>
            <w:r w:rsidR="00C126F6">
              <w:t>Monday 9 November</w:t>
            </w:r>
            <w:r>
              <w:t>)</w:t>
            </w:r>
          </w:p>
        </w:tc>
        <w:tc>
          <w:tcPr>
            <w:tcW w:w="429" w:type="dxa"/>
            <w:tcBorders>
              <w:top w:val="nil"/>
              <w:left w:val="nil"/>
              <w:bottom w:val="nil"/>
              <w:right w:val="nil"/>
            </w:tcBorders>
          </w:tcPr>
          <w:p w:rsidR="00847888" w:rsidRDefault="003A1403">
            <w:pPr>
              <w:spacing w:after="0" w:line="259" w:lineRule="auto"/>
              <w:ind w:left="0" w:firstLine="0"/>
            </w:pPr>
            <w:r>
              <w:t>25%</w:t>
            </w:r>
          </w:p>
        </w:tc>
      </w:tr>
      <w:tr w:rsidR="00847888">
        <w:trPr>
          <w:trHeight w:val="251"/>
        </w:trPr>
        <w:tc>
          <w:tcPr>
            <w:tcW w:w="4646" w:type="dxa"/>
            <w:tcBorders>
              <w:top w:val="nil"/>
              <w:left w:val="nil"/>
              <w:bottom w:val="nil"/>
              <w:right w:val="nil"/>
            </w:tcBorders>
          </w:tcPr>
          <w:p w:rsidR="00847888" w:rsidRDefault="003A1403">
            <w:pPr>
              <w:spacing w:after="0" w:line="259" w:lineRule="auto"/>
              <w:ind w:left="0" w:firstLine="0"/>
              <w:jc w:val="left"/>
            </w:pPr>
            <w:r>
              <w:t>Final Exam</w:t>
            </w:r>
          </w:p>
        </w:tc>
        <w:tc>
          <w:tcPr>
            <w:tcW w:w="429" w:type="dxa"/>
            <w:tcBorders>
              <w:top w:val="nil"/>
              <w:left w:val="nil"/>
              <w:bottom w:val="nil"/>
              <w:right w:val="nil"/>
            </w:tcBorders>
          </w:tcPr>
          <w:p w:rsidR="00847888" w:rsidRDefault="003A1403">
            <w:pPr>
              <w:spacing w:after="0" w:line="259" w:lineRule="auto"/>
              <w:ind w:left="0" w:firstLine="0"/>
            </w:pPr>
            <w:r>
              <w:t>40%</w:t>
            </w:r>
          </w:p>
        </w:tc>
      </w:tr>
    </w:tbl>
    <w:p w:rsidR="00847888" w:rsidRDefault="003A1403">
      <w:pPr>
        <w:spacing w:after="343"/>
        <w:ind w:right="355"/>
      </w:pPr>
      <w:r>
        <w:rPr>
          <w:b/>
        </w:rPr>
        <w:t xml:space="preserve">A note on grading: </w:t>
      </w:r>
      <w:r>
        <w:t>Your final mark will be calculated in two ways: I will either use the weighting given above, or drop the lowest midterm mark, and move its weight to the final. Your mark will be the higher of the two.</w:t>
      </w:r>
    </w:p>
    <w:p w:rsidR="00847888" w:rsidRDefault="003A1403">
      <w:pPr>
        <w:spacing w:after="1244"/>
        <w:ind w:right="355"/>
      </w:pPr>
      <w:r>
        <w:rPr>
          <w:b/>
          <w:sz w:val="29"/>
        </w:rPr>
        <w:t xml:space="preserve">Assignments: </w:t>
      </w:r>
      <w:r>
        <w:t xml:space="preserve">There will be ten weekly assignments, due on </w:t>
      </w:r>
      <w:r w:rsidR="00C126F6">
        <w:t>Mondays</w:t>
      </w:r>
      <w:r>
        <w:t xml:space="preserve"> at the beginning of class. The lowest homework mark will be dropped, and the remaining nine assignments will be used in calculating your final grade. Please note that late assignments will not be accepted. Assignments should be stapled once at the top left, and include the class name and assignment number, as well as your name and student number, on the first page. Students are encouraged to work together to understand the concepts in each assignment, but copying is not allowed.</w:t>
      </w:r>
    </w:p>
    <w:p w:rsidR="00847888" w:rsidRDefault="003A1403">
      <w:pPr>
        <w:spacing w:after="108" w:line="259" w:lineRule="auto"/>
        <w:ind w:right="370"/>
        <w:jc w:val="center"/>
      </w:pPr>
      <w:r>
        <w:t>1</w:t>
      </w:r>
    </w:p>
    <w:p w:rsidR="00847888" w:rsidRDefault="003A1403">
      <w:pPr>
        <w:spacing w:after="0" w:line="259" w:lineRule="auto"/>
        <w:ind w:left="0" w:firstLine="0"/>
        <w:jc w:val="left"/>
      </w:pPr>
      <w:r>
        <w:rPr>
          <w:b/>
          <w:sz w:val="29"/>
        </w:rPr>
        <w:lastRenderedPageBreak/>
        <w:t>Tentative Course Outline</w:t>
      </w:r>
      <w:r>
        <w:t>:</w:t>
      </w:r>
    </w:p>
    <w:p w:rsidR="00847888" w:rsidRDefault="003A1403">
      <w:pPr>
        <w:ind w:right="355"/>
      </w:pPr>
      <w:r>
        <w:t>The weekly coverage might change, as it depends on the progress of the class. However, you must keep up with the reading assignments. Note these important dates:</w:t>
      </w:r>
    </w:p>
    <w:p w:rsidR="00847888" w:rsidRDefault="00C126F6">
      <w:pPr>
        <w:numPr>
          <w:ilvl w:val="0"/>
          <w:numId w:val="1"/>
        </w:numPr>
        <w:ind w:left="571" w:right="355" w:hanging="237"/>
      </w:pPr>
      <w:r>
        <w:t>Monday 5</w:t>
      </w:r>
      <w:r w:rsidR="003A1403">
        <w:t xml:space="preserve"> October: Midterm Exam 1 (in class)</w:t>
      </w:r>
    </w:p>
    <w:p w:rsidR="00847888" w:rsidRDefault="00C126F6">
      <w:pPr>
        <w:numPr>
          <w:ilvl w:val="0"/>
          <w:numId w:val="1"/>
        </w:numPr>
        <w:ind w:left="571" w:right="355" w:hanging="237"/>
      </w:pPr>
      <w:r>
        <w:t>Monday 12</w:t>
      </w:r>
      <w:r w:rsidR="003A1403">
        <w:t xml:space="preserve"> October: Thanksgiving—no classes</w:t>
      </w:r>
    </w:p>
    <w:p w:rsidR="00847888" w:rsidRDefault="003A1403">
      <w:pPr>
        <w:numPr>
          <w:ilvl w:val="0"/>
          <w:numId w:val="1"/>
        </w:numPr>
        <w:ind w:left="571" w:right="355" w:hanging="237"/>
      </w:pPr>
      <w:r>
        <w:t>Friday 6 November: Last day to drop without academic penalty</w:t>
      </w:r>
    </w:p>
    <w:p w:rsidR="00847888" w:rsidRDefault="00C126F6">
      <w:pPr>
        <w:numPr>
          <w:ilvl w:val="0"/>
          <w:numId w:val="1"/>
        </w:numPr>
        <w:ind w:left="571" w:right="355" w:hanging="237"/>
      </w:pPr>
      <w:r>
        <w:t>Monday 9</w:t>
      </w:r>
      <w:r w:rsidR="003A1403">
        <w:t xml:space="preserve"> November: Midterm Exam 2 (in class)</w:t>
      </w:r>
    </w:p>
    <w:p w:rsidR="00847888" w:rsidRDefault="00ED796C">
      <w:pPr>
        <w:numPr>
          <w:ilvl w:val="0"/>
          <w:numId w:val="1"/>
        </w:numPr>
        <w:ind w:left="571" w:right="355" w:hanging="237"/>
      </w:pPr>
      <w:r>
        <w:t>Tuesday 2 December and Wednesday 3 December</w:t>
      </w:r>
      <w:r w:rsidR="003A1403">
        <w:t xml:space="preserve">: </w:t>
      </w:r>
      <w:r>
        <w:t>Winter Term Study Break</w:t>
      </w:r>
    </w:p>
    <w:p w:rsidR="00847888" w:rsidRDefault="00ED796C">
      <w:pPr>
        <w:numPr>
          <w:ilvl w:val="0"/>
          <w:numId w:val="1"/>
        </w:numPr>
        <w:ind w:left="571" w:right="355" w:hanging="237"/>
      </w:pPr>
      <w:r>
        <w:t>Wednesday 9 December</w:t>
      </w:r>
      <w:r w:rsidR="003A1403">
        <w:t>: First day of final exams</w:t>
      </w:r>
    </w:p>
    <w:p w:rsidR="00847888" w:rsidRDefault="00ED796C">
      <w:pPr>
        <w:numPr>
          <w:ilvl w:val="0"/>
          <w:numId w:val="1"/>
        </w:numPr>
        <w:ind w:left="571" w:right="355" w:hanging="237"/>
      </w:pPr>
      <w:r>
        <w:t>Saturday 19</w:t>
      </w:r>
      <w:r w:rsidR="003A1403">
        <w:t xml:space="preserve"> December: Last day of final exams</w:t>
      </w:r>
    </w:p>
    <w:p w:rsidR="00847888" w:rsidRDefault="00ED796C">
      <w:pPr>
        <w:numPr>
          <w:ilvl w:val="0"/>
          <w:numId w:val="1"/>
        </w:numPr>
        <w:spacing w:after="148"/>
        <w:ind w:left="571" w:right="355" w:hanging="237"/>
      </w:pPr>
      <w:r>
        <w:t>Sunday 20</w:t>
      </w:r>
      <w:r w:rsidR="003A1403">
        <w:t xml:space="preserve"> December: Contingency date for exams</w:t>
      </w:r>
    </w:p>
    <w:tbl>
      <w:tblPr>
        <w:tblStyle w:val="TableGrid"/>
        <w:tblW w:w="9965" w:type="dxa"/>
        <w:tblInd w:w="0" w:type="dxa"/>
        <w:tblCellMar>
          <w:top w:w="40" w:type="dxa"/>
          <w:left w:w="120" w:type="dxa"/>
          <w:bottom w:w="14" w:type="dxa"/>
          <w:right w:w="120" w:type="dxa"/>
        </w:tblCellMar>
        <w:tblLook w:val="04A0" w:firstRow="1" w:lastRow="0" w:firstColumn="1" w:lastColumn="0" w:noHBand="0" w:noVBand="1"/>
      </w:tblPr>
      <w:tblGrid>
        <w:gridCol w:w="1758"/>
        <w:gridCol w:w="8207"/>
      </w:tblGrid>
      <w:tr w:rsidR="00847888" w:rsidTr="003A1403">
        <w:trPr>
          <w:trHeight w:val="289"/>
        </w:trPr>
        <w:tc>
          <w:tcPr>
            <w:tcW w:w="1758"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0" w:firstLine="0"/>
            </w:pPr>
            <w:r>
              <w:rPr>
                <w:b/>
              </w:rPr>
              <w:t>Week ending</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0" w:firstLine="0"/>
              <w:jc w:val="center"/>
            </w:pPr>
            <w:r>
              <w:rPr>
                <w:b/>
              </w:rPr>
              <w:t>Content</w:t>
            </w:r>
          </w:p>
        </w:tc>
      </w:tr>
      <w:tr w:rsidR="00847888" w:rsidTr="003A1403">
        <w:trPr>
          <w:trHeight w:val="659"/>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62" w:firstLine="0"/>
              <w:jc w:val="left"/>
            </w:pPr>
            <w:r>
              <w:t>18</w:t>
            </w:r>
            <w:r w:rsidR="003A1403">
              <w:t xml:space="preserve"> September</w:t>
            </w:r>
          </w:p>
        </w:tc>
        <w:tc>
          <w:tcPr>
            <w:tcW w:w="8207" w:type="dxa"/>
            <w:tcBorders>
              <w:top w:val="single" w:sz="3" w:space="0" w:color="000000"/>
              <w:left w:val="single" w:sz="3" w:space="0" w:color="000000"/>
              <w:bottom w:val="single" w:sz="3" w:space="0" w:color="000000"/>
              <w:right w:val="single" w:sz="3" w:space="0" w:color="000000"/>
            </w:tcBorders>
            <w:vAlign w:val="bottom"/>
          </w:tcPr>
          <w:p w:rsidR="00847888" w:rsidRDefault="003A1403">
            <w:pPr>
              <w:spacing w:after="0" w:line="259" w:lineRule="auto"/>
              <w:ind w:left="586" w:hanging="237"/>
              <w:jc w:val="left"/>
            </w:pPr>
            <w:r>
              <w:t>• Course overview and preliminary topics, such as operations on the real numbers.</w:t>
            </w:r>
          </w:p>
        </w:tc>
      </w:tr>
      <w:tr w:rsidR="00847888" w:rsidTr="003A1403">
        <w:trPr>
          <w:trHeight w:val="420"/>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62" w:firstLine="0"/>
              <w:jc w:val="left"/>
            </w:pPr>
            <w:r>
              <w:t>25</w:t>
            </w:r>
            <w:r w:rsidR="003A1403">
              <w:t xml:space="preserve"> September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Linear equations</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62" w:firstLine="0"/>
              <w:jc w:val="left"/>
            </w:pPr>
            <w:r>
              <w:t>2 October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Functions and graphs</w:t>
            </w:r>
          </w:p>
          <w:p w:rsidR="00ED796C" w:rsidRDefault="00ED796C">
            <w:pPr>
              <w:spacing w:after="0" w:line="259" w:lineRule="auto"/>
              <w:ind w:left="349" w:firstLine="0"/>
              <w:jc w:val="left"/>
            </w:pPr>
            <w:r>
              <w:t>• Review for Midterm 1</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0" w:firstLine="0"/>
              <w:jc w:val="center"/>
            </w:pPr>
            <w:r>
              <w:t>9 October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Trigonometric identities</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0" w:firstLine="0"/>
              <w:jc w:val="center"/>
            </w:pPr>
            <w:r>
              <w:t>16</w:t>
            </w:r>
            <w:r w:rsidR="003A1403">
              <w:t xml:space="preserve"> October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Trigonometric functions</w:t>
            </w:r>
          </w:p>
          <w:p w:rsidR="00ED796C" w:rsidRDefault="00ED796C">
            <w:pPr>
              <w:spacing w:after="0" w:line="259" w:lineRule="auto"/>
              <w:ind w:left="349" w:firstLine="0"/>
              <w:jc w:val="left"/>
            </w:pPr>
            <w:r>
              <w:t xml:space="preserve">• No classes on Thanksgiving, </w:t>
            </w:r>
            <w:r>
              <w:rPr>
                <w:b/>
              </w:rPr>
              <w:t>Monday 13 October</w:t>
            </w:r>
          </w:p>
        </w:tc>
      </w:tr>
      <w:tr w:rsidR="00847888" w:rsidTr="003A1403">
        <w:trPr>
          <w:trHeight w:val="665"/>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0" w:firstLine="0"/>
              <w:jc w:val="center"/>
            </w:pPr>
            <w:r>
              <w:t>23</w:t>
            </w:r>
            <w:r w:rsidR="003A1403">
              <w:t xml:space="preserve"> October</w:t>
            </w:r>
          </w:p>
        </w:tc>
        <w:tc>
          <w:tcPr>
            <w:tcW w:w="8207" w:type="dxa"/>
            <w:tcBorders>
              <w:top w:val="single" w:sz="3" w:space="0" w:color="000000"/>
              <w:left w:val="single" w:sz="3" w:space="0" w:color="000000"/>
              <w:bottom w:val="single" w:sz="3" w:space="0" w:color="000000"/>
              <w:right w:val="single" w:sz="3" w:space="0" w:color="000000"/>
            </w:tcBorders>
            <w:vAlign w:val="bottom"/>
          </w:tcPr>
          <w:p w:rsidR="00847888" w:rsidRDefault="00ED796C" w:rsidP="00ED796C">
            <w:pPr>
              <w:spacing w:after="30" w:line="259" w:lineRule="auto"/>
              <w:jc w:val="left"/>
            </w:pPr>
            <w:r>
              <w:t xml:space="preserve">       • Trigonometric functions and identities</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0" w:firstLine="0"/>
              <w:jc w:val="center"/>
            </w:pPr>
            <w:r>
              <w:t>30</w:t>
            </w:r>
            <w:r w:rsidR="003A1403">
              <w:t xml:space="preserve"> October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rsidP="00ED796C">
            <w:pPr>
              <w:spacing w:after="0" w:line="259" w:lineRule="auto"/>
              <w:ind w:left="349" w:firstLine="0"/>
              <w:jc w:val="left"/>
            </w:pPr>
            <w:r>
              <w:t xml:space="preserve">• </w:t>
            </w:r>
            <w:r w:rsidR="00ED796C">
              <w:t>Trigonometric functions, inverse trigonometric functions</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ED796C">
            <w:pPr>
              <w:spacing w:after="0" w:line="259" w:lineRule="auto"/>
              <w:ind w:left="101" w:firstLine="0"/>
              <w:jc w:val="left"/>
            </w:pPr>
            <w:r>
              <w:t>6 Nove</w:t>
            </w:r>
            <w:r w:rsidR="003A1403">
              <w:t>mber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Sequences and series</w:t>
            </w:r>
          </w:p>
          <w:p w:rsidR="00ED796C" w:rsidRDefault="00ED796C">
            <w:pPr>
              <w:spacing w:after="0" w:line="259" w:lineRule="auto"/>
              <w:ind w:left="349" w:firstLine="0"/>
              <w:jc w:val="left"/>
            </w:pPr>
            <w:r>
              <w:t>• Review for Midterm 2</w:t>
            </w:r>
          </w:p>
          <w:p w:rsidR="00ED796C" w:rsidRPr="003A1403" w:rsidRDefault="00ED796C">
            <w:pPr>
              <w:spacing w:after="0" w:line="259" w:lineRule="auto"/>
              <w:ind w:left="349" w:firstLine="0"/>
              <w:jc w:val="left"/>
            </w:pPr>
            <w:r>
              <w:t>• Last day to drop without academic penalty is</w:t>
            </w:r>
            <w:r w:rsidR="003A1403">
              <w:t xml:space="preserve"> </w:t>
            </w:r>
            <w:r w:rsidR="003A1403">
              <w:rPr>
                <w:b/>
              </w:rPr>
              <w:t>Friday 6 November</w:t>
            </w:r>
          </w:p>
        </w:tc>
      </w:tr>
      <w:tr w:rsidR="00847888" w:rsidTr="003A1403">
        <w:trPr>
          <w:trHeight w:val="998"/>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3A1403" w:rsidP="003A1403">
            <w:pPr>
              <w:spacing w:after="0" w:line="259" w:lineRule="auto"/>
              <w:ind w:left="0" w:firstLine="0"/>
            </w:pPr>
            <w:r>
              <w:t xml:space="preserve"> 13 November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numPr>
                <w:ilvl w:val="0"/>
                <w:numId w:val="3"/>
              </w:numPr>
              <w:spacing w:after="0" w:line="259" w:lineRule="auto"/>
              <w:ind w:left="586" w:hanging="237"/>
              <w:jc w:val="left"/>
            </w:pPr>
            <w:r>
              <w:t>Sequences and series continued</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3A1403">
            <w:pPr>
              <w:spacing w:after="0" w:line="259" w:lineRule="auto"/>
              <w:ind w:left="88" w:firstLine="0"/>
              <w:jc w:val="left"/>
            </w:pPr>
            <w:r>
              <w:t>20 November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Inequalities</w:t>
            </w:r>
          </w:p>
        </w:tc>
      </w:tr>
      <w:tr w:rsidR="00847888" w:rsidTr="003A1403">
        <w:trPr>
          <w:trHeight w:val="423"/>
        </w:trPr>
        <w:tc>
          <w:tcPr>
            <w:tcW w:w="1758" w:type="dxa"/>
            <w:tcBorders>
              <w:top w:val="single" w:sz="3" w:space="0" w:color="000000"/>
              <w:left w:val="single" w:sz="3" w:space="0" w:color="000000"/>
              <w:bottom w:val="single" w:sz="3" w:space="0" w:color="000000"/>
              <w:right w:val="single" w:sz="3" w:space="0" w:color="000000"/>
            </w:tcBorders>
            <w:vAlign w:val="center"/>
          </w:tcPr>
          <w:p w:rsidR="00847888" w:rsidRDefault="003A1403">
            <w:pPr>
              <w:spacing w:after="0" w:line="259" w:lineRule="auto"/>
              <w:ind w:left="88" w:firstLine="0"/>
              <w:jc w:val="left"/>
            </w:pPr>
            <w:r>
              <w:t>27 November</w:t>
            </w:r>
          </w:p>
        </w:tc>
        <w:tc>
          <w:tcPr>
            <w:tcW w:w="8207"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349" w:firstLine="0"/>
              <w:jc w:val="left"/>
            </w:pPr>
            <w:r>
              <w:t>• Quadratic Equations</w:t>
            </w:r>
          </w:p>
        </w:tc>
      </w:tr>
      <w:tr w:rsidR="00847888" w:rsidTr="003A1403">
        <w:trPr>
          <w:trHeight w:val="377"/>
        </w:trPr>
        <w:tc>
          <w:tcPr>
            <w:tcW w:w="1758" w:type="dxa"/>
            <w:tcBorders>
              <w:top w:val="single" w:sz="3" w:space="0" w:color="000000"/>
              <w:left w:val="single" w:sz="3" w:space="0" w:color="000000"/>
              <w:bottom w:val="single" w:sz="3" w:space="0" w:color="000000"/>
              <w:right w:val="single" w:sz="3" w:space="0" w:color="000000"/>
            </w:tcBorders>
          </w:tcPr>
          <w:p w:rsidR="00847888" w:rsidRDefault="003A1403">
            <w:pPr>
              <w:spacing w:after="0" w:line="259" w:lineRule="auto"/>
              <w:ind w:left="88" w:firstLine="0"/>
              <w:jc w:val="left"/>
            </w:pPr>
            <w:r>
              <w:t>4 December</w:t>
            </w:r>
          </w:p>
        </w:tc>
        <w:tc>
          <w:tcPr>
            <w:tcW w:w="8207" w:type="dxa"/>
            <w:tcBorders>
              <w:top w:val="single" w:sz="3" w:space="0" w:color="000000"/>
              <w:left w:val="single" w:sz="3" w:space="0" w:color="000000"/>
              <w:bottom w:val="single" w:sz="3" w:space="0" w:color="000000"/>
              <w:right w:val="single" w:sz="3" w:space="0" w:color="000000"/>
            </w:tcBorders>
            <w:vAlign w:val="bottom"/>
          </w:tcPr>
          <w:p w:rsidR="00847888" w:rsidRDefault="003A1403">
            <w:pPr>
              <w:spacing w:after="0" w:line="259" w:lineRule="auto"/>
              <w:ind w:left="349" w:firstLine="0"/>
              <w:jc w:val="left"/>
            </w:pPr>
            <w:r>
              <w:t>• Review for Final Exam</w:t>
            </w:r>
          </w:p>
        </w:tc>
      </w:tr>
    </w:tbl>
    <w:p w:rsidR="00847888" w:rsidRDefault="00847888" w:rsidP="003A1403">
      <w:pPr>
        <w:spacing w:after="108" w:line="259" w:lineRule="auto"/>
        <w:ind w:left="0" w:right="370" w:firstLine="0"/>
      </w:pPr>
    </w:p>
    <w:sectPr w:rsidR="00847888">
      <w:pgSz w:w="12240" w:h="15840"/>
      <w:pgMar w:top="1440" w:right="1070" w:bottom="7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195"/>
    <w:multiLevelType w:val="hybridMultilevel"/>
    <w:tmpl w:val="354C1E08"/>
    <w:lvl w:ilvl="0" w:tplc="73EEF4B4">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DCAB14">
      <w:start w:val="1"/>
      <w:numFmt w:val="bullet"/>
      <w:lvlText w:val="o"/>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601246">
      <w:start w:val="1"/>
      <w:numFmt w:val="bullet"/>
      <w:lvlText w:val="▪"/>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B0DA40">
      <w:start w:val="1"/>
      <w:numFmt w:val="bullet"/>
      <w:lvlText w:val="•"/>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79A1258">
      <w:start w:val="1"/>
      <w:numFmt w:val="bullet"/>
      <w:lvlText w:val="o"/>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338A6BA">
      <w:start w:val="1"/>
      <w:numFmt w:val="bullet"/>
      <w:lvlText w:val="▪"/>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1F4FC5C">
      <w:start w:val="1"/>
      <w:numFmt w:val="bullet"/>
      <w:lvlText w:val="•"/>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48CB928">
      <w:start w:val="1"/>
      <w:numFmt w:val="bullet"/>
      <w:lvlText w:val="o"/>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FA8F62">
      <w:start w:val="1"/>
      <w:numFmt w:val="bullet"/>
      <w:lvlText w:val="▪"/>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2F0E6F1A"/>
    <w:multiLevelType w:val="hybridMultilevel"/>
    <w:tmpl w:val="21FAB85A"/>
    <w:lvl w:ilvl="0" w:tplc="EE2EDABE">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A4A556">
      <w:start w:val="1"/>
      <w:numFmt w:val="bullet"/>
      <w:lvlText w:val="o"/>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0D074DC">
      <w:start w:val="1"/>
      <w:numFmt w:val="bullet"/>
      <w:lvlText w:val="▪"/>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8CB868">
      <w:start w:val="1"/>
      <w:numFmt w:val="bullet"/>
      <w:lvlText w:val="•"/>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F7440E6">
      <w:start w:val="1"/>
      <w:numFmt w:val="bullet"/>
      <w:lvlText w:val="o"/>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F223B4">
      <w:start w:val="1"/>
      <w:numFmt w:val="bullet"/>
      <w:lvlText w:val="▪"/>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26238D6">
      <w:start w:val="1"/>
      <w:numFmt w:val="bullet"/>
      <w:lvlText w:val="•"/>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AA5950">
      <w:start w:val="1"/>
      <w:numFmt w:val="bullet"/>
      <w:lvlText w:val="o"/>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E03954">
      <w:start w:val="1"/>
      <w:numFmt w:val="bullet"/>
      <w:lvlText w:val="▪"/>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4F9B23C0"/>
    <w:multiLevelType w:val="hybridMultilevel"/>
    <w:tmpl w:val="68A2A6D0"/>
    <w:lvl w:ilvl="0" w:tplc="1ABAC220">
      <w:start w:val="1"/>
      <w:numFmt w:val="bullet"/>
      <w:lvlText w:val="•"/>
      <w:lvlJc w:val="left"/>
      <w:pPr>
        <w:ind w:left="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298F538">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348D50">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E6956">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244E80">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9B0E52A">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6EF7D4">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1B0AD84">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7AEA90">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579409EA"/>
    <w:multiLevelType w:val="hybridMultilevel"/>
    <w:tmpl w:val="212E5FAE"/>
    <w:lvl w:ilvl="0" w:tplc="2D1E64A0">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149014">
      <w:start w:val="1"/>
      <w:numFmt w:val="bullet"/>
      <w:lvlText w:val="o"/>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114C334">
      <w:start w:val="1"/>
      <w:numFmt w:val="bullet"/>
      <w:lvlText w:val="▪"/>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369652">
      <w:start w:val="1"/>
      <w:numFmt w:val="bullet"/>
      <w:lvlText w:val="•"/>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768E7E8">
      <w:start w:val="1"/>
      <w:numFmt w:val="bullet"/>
      <w:lvlText w:val="o"/>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30484C">
      <w:start w:val="1"/>
      <w:numFmt w:val="bullet"/>
      <w:lvlText w:val="▪"/>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1CE1390">
      <w:start w:val="1"/>
      <w:numFmt w:val="bullet"/>
      <w:lvlText w:val="•"/>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77644AE">
      <w:start w:val="1"/>
      <w:numFmt w:val="bullet"/>
      <w:lvlText w:val="o"/>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DFEA186">
      <w:start w:val="1"/>
      <w:numFmt w:val="bullet"/>
      <w:lvlText w:val="▪"/>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88"/>
    <w:rsid w:val="0015776F"/>
    <w:rsid w:val="003A1403"/>
    <w:rsid w:val="00847888"/>
    <w:rsid w:val="00C126F6"/>
    <w:rsid w:val="00ED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3" w:line="252"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55"/>
      <w:ind w:left="369" w:hanging="10"/>
      <w:outlineLvl w:val="0"/>
    </w:pPr>
    <w:rPr>
      <w:rFonts w:ascii="Cambria" w:eastAsia="Cambria" w:hAnsi="Cambria" w:cs="Cambria"/>
      <w:color w:val="000000"/>
      <w:sz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4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3" w:line="252"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55"/>
      <w:ind w:left="369" w:hanging="10"/>
      <w:outlineLvl w:val="0"/>
    </w:pPr>
    <w:rPr>
      <w:rFonts w:ascii="Cambria" w:eastAsia="Cambria" w:hAnsi="Cambria" w:cs="Cambria"/>
      <w:color w:val="000000"/>
      <w:sz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4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Pearson</dc:creator>
  <cp:lastModifiedBy>Roberta Buffington</cp:lastModifiedBy>
  <cp:revision>2</cp:revision>
  <dcterms:created xsi:type="dcterms:W3CDTF">2015-12-07T19:01:00Z</dcterms:created>
  <dcterms:modified xsi:type="dcterms:W3CDTF">2015-12-07T19:01:00Z</dcterms:modified>
</cp:coreProperties>
</file>