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34" w:rsidRDefault="00F05CCC" w:rsidP="00F05CCC">
      <w:pPr>
        <w:jc w:val="center"/>
      </w:pPr>
      <w:r>
        <w:rPr>
          <w:noProof/>
          <w:lang w:eastAsia="en-CA"/>
        </w:rPr>
        <w:drawing>
          <wp:inline distT="0" distB="0" distL="0" distR="0" wp14:anchorId="0FFA0A54" wp14:editId="17CF257D">
            <wp:extent cx="1684800" cy="87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5714" t="39387" r="35957" b="34355"/>
                    <a:stretch/>
                  </pic:blipFill>
                  <pic:spPr bwMode="auto">
                    <a:xfrm>
                      <a:off x="0" y="0"/>
                      <a:ext cx="1683780" cy="877868"/>
                    </a:xfrm>
                    <a:prstGeom prst="rect">
                      <a:avLst/>
                    </a:prstGeom>
                    <a:ln>
                      <a:noFill/>
                    </a:ln>
                    <a:extLst>
                      <a:ext uri="{53640926-AAD7-44D8-BBD7-CCE9431645EC}">
                        <a14:shadowObscured xmlns:a14="http://schemas.microsoft.com/office/drawing/2010/main"/>
                      </a:ext>
                    </a:extLst>
                  </pic:spPr>
                </pic:pic>
              </a:graphicData>
            </a:graphic>
          </wp:inline>
        </w:drawing>
      </w:r>
    </w:p>
    <w:p w:rsidR="00F05CCC" w:rsidRDefault="00F05CCC"/>
    <w:p w:rsidR="00F05CCC" w:rsidRPr="00F05CCC" w:rsidRDefault="00F05CCC" w:rsidP="00F05CCC">
      <w:pPr>
        <w:shd w:val="clear" w:color="auto" w:fill="FFFFFF"/>
        <w:spacing w:beforeAutospacing="1" w:after="100" w:afterAutospacing="1" w:line="240" w:lineRule="auto"/>
        <w:jc w:val="center"/>
        <w:rPr>
          <w:rFonts w:ascii="Arial" w:eastAsia="Times New Roman" w:hAnsi="Arial" w:cs="Arial"/>
          <w:color w:val="222222"/>
          <w:sz w:val="18"/>
          <w:szCs w:val="18"/>
          <w:lang w:val="en-US" w:eastAsia="en-CA"/>
        </w:rPr>
      </w:pPr>
      <w:r w:rsidRPr="00F05CCC">
        <w:rPr>
          <w:rFonts w:ascii="Arial" w:eastAsia="Times New Roman" w:hAnsi="Arial" w:cs="Arial"/>
          <w:b/>
          <w:bCs/>
          <w:color w:val="222222"/>
          <w:sz w:val="18"/>
          <w:szCs w:val="18"/>
          <w:lang w:val="en-US" w:eastAsia="en-CA"/>
        </w:rPr>
        <w:t xml:space="preserve">       Welcome to </w:t>
      </w:r>
      <w:proofErr w:type="spellStart"/>
      <w:r w:rsidRPr="00F05CCC">
        <w:rPr>
          <w:rFonts w:ascii="Arial" w:eastAsia="Times New Roman" w:hAnsi="Arial" w:cs="Arial"/>
          <w:b/>
          <w:bCs/>
          <w:color w:val="222222"/>
          <w:sz w:val="18"/>
          <w:szCs w:val="18"/>
          <w:lang w:val="en-US" w:eastAsia="en-CA"/>
        </w:rPr>
        <w:t>inVISIBLE</w:t>
      </w:r>
      <w:proofErr w:type="spellEnd"/>
      <w:r w:rsidRPr="00F05CCC">
        <w:rPr>
          <w:rFonts w:ascii="Arial" w:eastAsia="Times New Roman" w:hAnsi="Arial" w:cs="Arial"/>
          <w:b/>
          <w:bCs/>
          <w:color w:val="222222"/>
          <w:sz w:val="18"/>
          <w:szCs w:val="18"/>
          <w:lang w:val="en-US" w:eastAsia="en-CA"/>
        </w:rPr>
        <w:t xml:space="preserve"> Ink!</w:t>
      </w:r>
      <w:r w:rsidRPr="00F05CCC">
        <w:rPr>
          <w:rFonts w:ascii="Arial" w:eastAsia="Times New Roman" w:hAnsi="Arial" w:cs="Arial"/>
          <w:color w:val="222222"/>
          <w:sz w:val="18"/>
          <w:szCs w:val="18"/>
          <w:lang w:val="en-US" w:eastAsia="en-CA"/>
        </w:rPr>
        <w:t> </w:t>
      </w:r>
    </w:p>
    <w:p w:rsidR="00F05CCC" w:rsidRPr="00F05CCC" w:rsidRDefault="00F05CCC" w:rsidP="00F05CCC">
      <w:pPr>
        <w:shd w:val="clear" w:color="auto" w:fill="FFFFFF"/>
        <w:spacing w:before="100" w:beforeAutospacing="1" w:after="100" w:afterAutospacing="1" w:line="240" w:lineRule="auto"/>
        <w:jc w:val="center"/>
        <w:rPr>
          <w:rFonts w:ascii="Arial" w:eastAsia="Times New Roman" w:hAnsi="Arial" w:cs="Arial"/>
          <w:color w:val="222222"/>
          <w:sz w:val="18"/>
          <w:szCs w:val="18"/>
          <w:lang w:val="en-US" w:eastAsia="en-CA"/>
        </w:rPr>
      </w:pPr>
      <w:r w:rsidRPr="00F05CCC">
        <w:rPr>
          <w:rFonts w:ascii="Arial" w:eastAsia="Times New Roman" w:hAnsi="Arial" w:cs="Arial"/>
          <w:b/>
          <w:bCs/>
          <w:color w:val="222222"/>
          <w:sz w:val="18"/>
          <w:szCs w:val="18"/>
          <w:lang w:val="en-US" w:eastAsia="en-CA"/>
        </w:rPr>
        <w:t>We are thrilled to let you know about exciting new youth arts project.  </w:t>
      </w:r>
      <w:r w:rsidRPr="00F05CCC">
        <w:rPr>
          <w:rFonts w:ascii="Arial" w:eastAsia="Times New Roman" w:hAnsi="Arial" w:cs="Arial"/>
          <w:b/>
          <w:bCs/>
          <w:i/>
          <w:iCs/>
          <w:color w:val="222222"/>
          <w:sz w:val="18"/>
          <w:szCs w:val="18"/>
          <w:lang w:val="en-US" w:eastAsia="en-CA"/>
        </w:rPr>
        <w:t>Please spread the word!</w:t>
      </w:r>
      <w:r w:rsidRPr="00F05CCC">
        <w:rPr>
          <w:rFonts w:ascii="Arial" w:eastAsia="Times New Roman" w:hAnsi="Arial" w:cs="Arial"/>
          <w:color w:val="222222"/>
          <w:sz w:val="18"/>
          <w:szCs w:val="18"/>
          <w:lang w:val="en-US" w:eastAsia="en-CA"/>
        </w:rPr>
        <w:t> </w:t>
      </w:r>
    </w:p>
    <w:p w:rsidR="00F05CCC" w:rsidRPr="00F05CCC" w:rsidRDefault="00F05CCC" w:rsidP="00F05CCC">
      <w:pPr>
        <w:shd w:val="clear" w:color="auto" w:fill="FFFFFF"/>
        <w:spacing w:before="100" w:beforeAutospacing="1" w:after="100" w:afterAutospacing="1" w:line="240" w:lineRule="auto"/>
        <w:rPr>
          <w:rFonts w:ascii="Arial" w:eastAsia="Times New Roman" w:hAnsi="Arial" w:cs="Arial"/>
          <w:color w:val="222222"/>
          <w:sz w:val="18"/>
          <w:szCs w:val="18"/>
          <w:lang w:val="en-US" w:eastAsia="en-CA"/>
        </w:rPr>
      </w:pPr>
      <w:proofErr w:type="spellStart"/>
      <w:proofErr w:type="gramStart"/>
      <w:r w:rsidRPr="00F05CCC">
        <w:rPr>
          <w:rFonts w:ascii="Calibri" w:eastAsia="Times New Roman" w:hAnsi="Calibri" w:cs="Calibri"/>
          <w:b/>
          <w:bCs/>
          <w:color w:val="7030A0"/>
          <w:sz w:val="18"/>
          <w:szCs w:val="18"/>
          <w:lang w:val="en-US" w:eastAsia="en-CA"/>
        </w:rPr>
        <w:t>inVISIBLE</w:t>
      </w:r>
      <w:proofErr w:type="spellEnd"/>
      <w:proofErr w:type="gramEnd"/>
      <w:r w:rsidRPr="00F05CCC">
        <w:rPr>
          <w:rFonts w:ascii="Calibri" w:eastAsia="Times New Roman" w:hAnsi="Calibri" w:cs="Calibri"/>
          <w:b/>
          <w:bCs/>
          <w:color w:val="7030A0"/>
          <w:sz w:val="18"/>
          <w:szCs w:val="18"/>
          <w:lang w:val="en-US" w:eastAsia="en-CA"/>
        </w:rPr>
        <w:t xml:space="preserve"> Ink</w:t>
      </w:r>
      <w:r w:rsidRPr="00F05CCC">
        <w:rPr>
          <w:rFonts w:ascii="Calibri" w:eastAsia="Times New Roman" w:hAnsi="Calibri" w:cs="Calibri"/>
          <w:color w:val="7030A0"/>
          <w:sz w:val="18"/>
          <w:szCs w:val="18"/>
          <w:lang w:val="en-US" w:eastAsia="en-CA"/>
        </w:rPr>
        <w:t> is a free art and writing workshop series aimed at LGBTQQ2S (lesbian, gay, bisexual, transsexual, transgender, queer, questioning and 2-spirited) youth </w:t>
      </w:r>
      <w:r w:rsidRPr="00F05CCC">
        <w:rPr>
          <w:rFonts w:ascii="Calibri" w:eastAsia="Times New Roman" w:hAnsi="Calibri" w:cs="Calibri"/>
          <w:b/>
          <w:bCs/>
          <w:color w:val="7030A0"/>
          <w:sz w:val="18"/>
          <w:szCs w:val="18"/>
          <w:lang w:val="en-US" w:eastAsia="en-CA"/>
        </w:rPr>
        <w:t>and their allies</w:t>
      </w:r>
      <w:r w:rsidRPr="00F05CCC">
        <w:rPr>
          <w:rFonts w:ascii="Calibri" w:eastAsia="Times New Roman" w:hAnsi="Calibri" w:cs="Calibri"/>
          <w:color w:val="7030A0"/>
          <w:sz w:val="18"/>
          <w:szCs w:val="18"/>
          <w:lang w:val="en-US" w:eastAsia="en-CA"/>
        </w:rPr>
        <w:t> in Thunder Bay.</w:t>
      </w:r>
    </w:p>
    <w:p w:rsidR="00F05CCC" w:rsidRPr="00F05CCC" w:rsidRDefault="00F05CCC" w:rsidP="00F05CCC">
      <w:pPr>
        <w:shd w:val="clear" w:color="auto" w:fill="FFFFFF"/>
        <w:spacing w:before="100" w:beforeAutospacing="1" w:after="100" w:afterAutospacing="1" w:line="240" w:lineRule="auto"/>
        <w:rPr>
          <w:rFonts w:ascii="Arial" w:eastAsia="Times New Roman" w:hAnsi="Arial" w:cs="Arial"/>
          <w:color w:val="222222"/>
          <w:sz w:val="18"/>
          <w:szCs w:val="18"/>
          <w:lang w:val="en-US" w:eastAsia="en-CA"/>
        </w:rPr>
      </w:pPr>
      <w:r w:rsidRPr="00F05CCC">
        <w:rPr>
          <w:rFonts w:ascii="Calibri" w:eastAsia="Times New Roman" w:hAnsi="Calibri" w:cs="Calibri"/>
          <w:b/>
          <w:bCs/>
          <w:color w:val="7030A0"/>
          <w:sz w:val="18"/>
          <w:szCs w:val="18"/>
          <w:lang w:val="en-US" w:eastAsia="en-CA"/>
        </w:rPr>
        <w:t>*Who?* </w:t>
      </w:r>
      <w:proofErr w:type="gramStart"/>
      <w:r w:rsidRPr="00F05CCC">
        <w:rPr>
          <w:rFonts w:ascii="Calibri" w:eastAsia="Times New Roman" w:hAnsi="Calibri" w:cs="Calibri"/>
          <w:color w:val="7030A0"/>
          <w:sz w:val="18"/>
          <w:szCs w:val="18"/>
          <w:lang w:val="en-US" w:eastAsia="en-CA"/>
        </w:rPr>
        <w:t>Although</w:t>
      </w:r>
      <w:proofErr w:type="gramEnd"/>
      <w:r w:rsidRPr="00F05CCC">
        <w:rPr>
          <w:rFonts w:ascii="Calibri" w:eastAsia="Times New Roman" w:hAnsi="Calibri" w:cs="Calibri"/>
          <w:color w:val="7030A0"/>
          <w:sz w:val="18"/>
          <w:szCs w:val="18"/>
          <w:lang w:val="en-US" w:eastAsia="en-CA"/>
        </w:rPr>
        <w:t xml:space="preserve"> the project has a definite focus on queer youth,</w:t>
      </w:r>
      <w:r w:rsidRPr="00F05CCC">
        <w:rPr>
          <w:rFonts w:ascii="Calibri" w:eastAsia="Times New Roman" w:hAnsi="Calibri" w:cs="Calibri"/>
          <w:i/>
          <w:iCs/>
          <w:color w:val="7030A0"/>
          <w:sz w:val="18"/>
          <w:szCs w:val="18"/>
          <w:lang w:val="en-US" w:eastAsia="en-CA"/>
        </w:rPr>
        <w:t> all interested and respectful young people are welcome to attend. </w:t>
      </w:r>
      <w:proofErr w:type="spellStart"/>
      <w:proofErr w:type="gramStart"/>
      <w:r w:rsidRPr="00F05CCC">
        <w:rPr>
          <w:rFonts w:ascii="Calibri" w:eastAsia="Times New Roman" w:hAnsi="Calibri" w:cs="Calibri"/>
          <w:b/>
          <w:bCs/>
          <w:color w:val="7030A0"/>
          <w:sz w:val="18"/>
          <w:szCs w:val="18"/>
          <w:lang w:val="en-US" w:eastAsia="en-CA"/>
        </w:rPr>
        <w:t>inVisible</w:t>
      </w:r>
      <w:proofErr w:type="spellEnd"/>
      <w:proofErr w:type="gramEnd"/>
      <w:r w:rsidRPr="00F05CCC">
        <w:rPr>
          <w:rFonts w:ascii="Calibri" w:eastAsia="Times New Roman" w:hAnsi="Calibri" w:cs="Calibri"/>
          <w:b/>
          <w:bCs/>
          <w:color w:val="7030A0"/>
          <w:sz w:val="18"/>
          <w:szCs w:val="18"/>
          <w:lang w:val="en-US" w:eastAsia="en-CA"/>
        </w:rPr>
        <w:t xml:space="preserve"> Ink</w:t>
      </w:r>
      <w:r w:rsidRPr="00F05CCC">
        <w:rPr>
          <w:rFonts w:ascii="Calibri" w:eastAsia="Times New Roman" w:hAnsi="Calibri" w:cs="Calibri"/>
          <w:color w:val="7030A0"/>
          <w:sz w:val="18"/>
          <w:szCs w:val="18"/>
          <w:lang w:val="en-US" w:eastAsia="en-CA"/>
        </w:rPr>
        <w:t> is facilitated by Thunder Bay writer Susan Goldberg and visual artist Lora Northway, both of whom have a strong track record of teaching and working with youth, both in the LGBTQQ2S and wider communities.</w:t>
      </w:r>
    </w:p>
    <w:p w:rsidR="00F05CCC" w:rsidRPr="00F05CCC" w:rsidRDefault="00F05CCC" w:rsidP="00F05CCC">
      <w:pPr>
        <w:shd w:val="clear" w:color="auto" w:fill="FFFFFF"/>
        <w:spacing w:before="100" w:beforeAutospacing="1" w:after="100" w:afterAutospacing="1" w:line="240" w:lineRule="auto"/>
        <w:rPr>
          <w:rFonts w:ascii="Arial" w:eastAsia="Times New Roman" w:hAnsi="Arial" w:cs="Arial"/>
          <w:color w:val="222222"/>
          <w:sz w:val="18"/>
          <w:szCs w:val="18"/>
          <w:lang w:val="en-US" w:eastAsia="en-CA"/>
        </w:rPr>
      </w:pPr>
      <w:r w:rsidRPr="00F05CCC">
        <w:rPr>
          <w:rFonts w:ascii="Calibri" w:eastAsia="Times New Roman" w:hAnsi="Calibri" w:cs="Calibri"/>
          <w:b/>
          <w:bCs/>
          <w:color w:val="7030A0"/>
          <w:sz w:val="18"/>
          <w:szCs w:val="18"/>
          <w:lang w:val="en-US" w:eastAsia="en-CA"/>
        </w:rPr>
        <w:t>*What?* </w:t>
      </w:r>
      <w:proofErr w:type="gramStart"/>
      <w:r w:rsidRPr="00F05CCC">
        <w:rPr>
          <w:rFonts w:ascii="Calibri" w:eastAsia="Times New Roman" w:hAnsi="Calibri" w:cs="Calibri"/>
          <w:color w:val="7030A0"/>
          <w:sz w:val="18"/>
          <w:szCs w:val="18"/>
          <w:lang w:val="en-US" w:eastAsia="en-CA"/>
        </w:rPr>
        <w:t>During</w:t>
      </w:r>
      <w:proofErr w:type="gramEnd"/>
      <w:r w:rsidRPr="00F05CCC">
        <w:rPr>
          <w:rFonts w:ascii="Calibri" w:eastAsia="Times New Roman" w:hAnsi="Calibri" w:cs="Calibri"/>
          <w:color w:val="7030A0"/>
          <w:sz w:val="18"/>
          <w:szCs w:val="18"/>
          <w:lang w:val="en-US" w:eastAsia="en-CA"/>
        </w:rPr>
        <w:t xml:space="preserve"> monthly, three-hour workshops, participants will practice and hone their </w:t>
      </w:r>
      <w:r w:rsidRPr="00F05CCC">
        <w:rPr>
          <w:rFonts w:ascii="Calibri" w:eastAsia="Times New Roman" w:hAnsi="Calibri" w:cs="Calibri"/>
          <w:b/>
          <w:bCs/>
          <w:color w:val="7030A0"/>
          <w:sz w:val="18"/>
          <w:szCs w:val="18"/>
          <w:lang w:val="en-US" w:eastAsia="en-CA"/>
        </w:rPr>
        <w:t>creative writing, visual arts and zine-making skills</w:t>
      </w:r>
      <w:r w:rsidRPr="00F05CCC">
        <w:rPr>
          <w:rFonts w:ascii="Calibri" w:eastAsia="Times New Roman" w:hAnsi="Calibri" w:cs="Calibri"/>
          <w:color w:val="7030A0"/>
          <w:sz w:val="18"/>
          <w:szCs w:val="18"/>
          <w:lang w:val="en-US" w:eastAsia="en-CA"/>
        </w:rPr>
        <w:t>. Visiting artists and writers will guide each workshop. Over the course of the series, young artists and writers will work to create their final product: a </w:t>
      </w:r>
      <w:r w:rsidRPr="00F05CCC">
        <w:rPr>
          <w:rFonts w:ascii="Calibri" w:eastAsia="Times New Roman" w:hAnsi="Calibri" w:cs="Calibri"/>
          <w:b/>
          <w:bCs/>
          <w:color w:val="7030A0"/>
          <w:sz w:val="18"/>
          <w:szCs w:val="18"/>
          <w:lang w:val="en-US" w:eastAsia="en-CA"/>
        </w:rPr>
        <w:t>polished, printed group zine.</w:t>
      </w:r>
      <w:r w:rsidRPr="00F05CCC">
        <w:rPr>
          <w:rFonts w:ascii="Calibri" w:eastAsia="Times New Roman" w:hAnsi="Calibri" w:cs="Calibri"/>
          <w:color w:val="7030A0"/>
          <w:sz w:val="18"/>
          <w:szCs w:val="18"/>
          <w:lang w:val="en-US" w:eastAsia="en-CA"/>
        </w:rPr>
        <w:t> A reading will be performed at Thunder Pride Lit Night, and an exhibition of the stories will be written on gallery walls for Definitely Superior Art Gallery's "Urban Infill" art crawl in March 2016.</w:t>
      </w:r>
    </w:p>
    <w:p w:rsidR="00F05CCC" w:rsidRPr="00F05CCC" w:rsidRDefault="00F05CCC" w:rsidP="00F05CCC">
      <w:pPr>
        <w:shd w:val="clear" w:color="auto" w:fill="FFFFFF"/>
        <w:spacing w:before="100" w:beforeAutospacing="1" w:after="100" w:afterAutospacing="1" w:line="240" w:lineRule="auto"/>
        <w:rPr>
          <w:rFonts w:ascii="Arial" w:eastAsia="Times New Roman" w:hAnsi="Arial" w:cs="Arial"/>
          <w:color w:val="222222"/>
          <w:sz w:val="18"/>
          <w:szCs w:val="18"/>
          <w:lang w:val="en-US" w:eastAsia="en-CA"/>
        </w:rPr>
      </w:pPr>
      <w:r w:rsidRPr="00F05CCC">
        <w:rPr>
          <w:rFonts w:ascii="Calibri" w:eastAsia="Times New Roman" w:hAnsi="Calibri" w:cs="Calibri"/>
          <w:color w:val="7030A0"/>
          <w:sz w:val="18"/>
          <w:szCs w:val="18"/>
          <w:lang w:val="en-US" w:eastAsia="en-CA"/>
        </w:rPr>
        <w:t> </w:t>
      </w:r>
      <w:r w:rsidRPr="00F05CCC">
        <w:rPr>
          <w:rFonts w:ascii="Calibri" w:eastAsia="Times New Roman" w:hAnsi="Calibri" w:cs="Calibri"/>
          <w:b/>
          <w:bCs/>
          <w:color w:val="7030A0"/>
          <w:sz w:val="18"/>
          <w:szCs w:val="18"/>
          <w:lang w:val="en-US" w:eastAsia="en-CA"/>
        </w:rPr>
        <w:t>*Why?*</w:t>
      </w:r>
      <w:r w:rsidRPr="00F05CCC">
        <w:rPr>
          <w:rFonts w:ascii="Calibri" w:eastAsia="Times New Roman" w:hAnsi="Calibri" w:cs="Calibri"/>
          <w:color w:val="7030A0"/>
          <w:sz w:val="18"/>
          <w:szCs w:val="18"/>
          <w:lang w:val="en-US" w:eastAsia="en-CA"/>
        </w:rPr>
        <w:t> </w:t>
      </w:r>
      <w:proofErr w:type="gramStart"/>
      <w:r w:rsidRPr="00F05CCC">
        <w:rPr>
          <w:rFonts w:ascii="Calibri" w:eastAsia="Times New Roman" w:hAnsi="Calibri" w:cs="Calibri"/>
          <w:color w:val="7030A0"/>
          <w:sz w:val="18"/>
          <w:szCs w:val="18"/>
          <w:lang w:val="en-US" w:eastAsia="en-CA"/>
        </w:rPr>
        <w:t>To</w:t>
      </w:r>
      <w:proofErr w:type="gramEnd"/>
      <w:r w:rsidRPr="00F05CCC">
        <w:rPr>
          <w:rFonts w:ascii="Calibri" w:eastAsia="Times New Roman" w:hAnsi="Calibri" w:cs="Calibri"/>
          <w:color w:val="7030A0"/>
          <w:sz w:val="18"/>
          <w:szCs w:val="18"/>
          <w:lang w:val="en-US" w:eastAsia="en-CA"/>
        </w:rPr>
        <w:t xml:space="preserve"> recognize, celebrate and give voice to Thunder Bay's younger LGBTQQ2S arts community. </w:t>
      </w:r>
      <w:proofErr w:type="gramStart"/>
      <w:r w:rsidRPr="00F05CCC">
        <w:rPr>
          <w:rFonts w:ascii="Calibri" w:eastAsia="Times New Roman" w:hAnsi="Calibri" w:cs="Calibri"/>
          <w:color w:val="7030A0"/>
          <w:sz w:val="18"/>
          <w:szCs w:val="18"/>
          <w:lang w:val="en-US" w:eastAsia="en-CA"/>
        </w:rPr>
        <w:t>To give queer youth and allies skills and experiences in writing and visual arts.</w:t>
      </w:r>
      <w:proofErr w:type="gramEnd"/>
      <w:r w:rsidRPr="00F05CCC">
        <w:rPr>
          <w:rFonts w:ascii="Calibri" w:eastAsia="Times New Roman" w:hAnsi="Calibri" w:cs="Calibri"/>
          <w:color w:val="7030A0"/>
          <w:sz w:val="18"/>
          <w:szCs w:val="18"/>
          <w:lang w:val="en-US" w:eastAsia="en-CA"/>
        </w:rPr>
        <w:t xml:space="preserve"> </w:t>
      </w:r>
      <w:proofErr w:type="gramStart"/>
      <w:r w:rsidRPr="00F05CCC">
        <w:rPr>
          <w:rFonts w:ascii="Calibri" w:eastAsia="Times New Roman" w:hAnsi="Calibri" w:cs="Calibri"/>
          <w:color w:val="7030A0"/>
          <w:sz w:val="18"/>
          <w:szCs w:val="18"/>
          <w:lang w:val="en-US" w:eastAsia="en-CA"/>
        </w:rPr>
        <w:t>To learn and create in a supportive, participant-led environment.</w:t>
      </w:r>
      <w:proofErr w:type="gramEnd"/>
      <w:r w:rsidRPr="00F05CCC">
        <w:rPr>
          <w:rFonts w:ascii="Calibri" w:eastAsia="Times New Roman" w:hAnsi="Calibri" w:cs="Calibri"/>
          <w:color w:val="7030A0"/>
          <w:sz w:val="18"/>
          <w:szCs w:val="18"/>
          <w:lang w:val="en-US" w:eastAsia="en-CA"/>
        </w:rPr>
        <w:t xml:space="preserve"> To build networks between established and emerging artists. To have fun! To Queer the North!</w:t>
      </w:r>
    </w:p>
    <w:p w:rsidR="00F05CCC" w:rsidRPr="00F05CCC" w:rsidRDefault="00F05CCC" w:rsidP="00F05CCC">
      <w:pPr>
        <w:shd w:val="clear" w:color="auto" w:fill="FFFFFF"/>
        <w:spacing w:before="100" w:beforeAutospacing="1" w:after="100" w:afterAutospacing="1" w:line="240" w:lineRule="auto"/>
        <w:rPr>
          <w:rFonts w:ascii="Arial" w:eastAsia="Times New Roman" w:hAnsi="Arial" w:cs="Arial"/>
          <w:color w:val="222222"/>
          <w:sz w:val="18"/>
          <w:szCs w:val="18"/>
          <w:lang w:val="en-US" w:eastAsia="en-CA"/>
        </w:rPr>
      </w:pPr>
      <w:r w:rsidRPr="00F05CCC">
        <w:rPr>
          <w:rFonts w:ascii="Calibri" w:eastAsia="Times New Roman" w:hAnsi="Calibri" w:cs="Calibri"/>
          <w:b/>
          <w:bCs/>
          <w:color w:val="7030A0"/>
          <w:sz w:val="18"/>
          <w:szCs w:val="18"/>
          <w:lang w:val="en-US" w:eastAsia="en-CA"/>
        </w:rPr>
        <w:t>*Where?* </w:t>
      </w:r>
      <w:r w:rsidRPr="00F05CCC">
        <w:rPr>
          <w:rFonts w:ascii="Calibri" w:eastAsia="Times New Roman" w:hAnsi="Calibri" w:cs="Calibri"/>
          <w:color w:val="7030A0"/>
          <w:sz w:val="18"/>
          <w:szCs w:val="18"/>
          <w:lang w:val="en-US" w:eastAsia="en-CA"/>
        </w:rPr>
        <w:t xml:space="preserve">Definitely Superior Art Gallery, 250 Park Ave, Suite 101 (down stairs). </w:t>
      </w:r>
      <w:proofErr w:type="gramStart"/>
      <w:r w:rsidRPr="00F05CCC">
        <w:rPr>
          <w:rFonts w:ascii="Calibri" w:eastAsia="Times New Roman" w:hAnsi="Calibri" w:cs="Calibri"/>
          <w:color w:val="7030A0"/>
          <w:sz w:val="18"/>
          <w:szCs w:val="18"/>
          <w:lang w:val="en-US" w:eastAsia="en-CA"/>
        </w:rPr>
        <w:t>Transit tickets available.</w:t>
      </w:r>
      <w:proofErr w:type="gramEnd"/>
      <w:r w:rsidRPr="00F05CCC">
        <w:rPr>
          <w:rFonts w:ascii="Calibri" w:eastAsia="Times New Roman" w:hAnsi="Calibri" w:cs="Calibri"/>
          <w:color w:val="7030A0"/>
          <w:sz w:val="18"/>
          <w:szCs w:val="18"/>
          <w:lang w:val="en-US" w:eastAsia="en-CA"/>
        </w:rPr>
        <w:t> </w:t>
      </w:r>
    </w:p>
    <w:p w:rsidR="00F05CCC" w:rsidRPr="00F05CCC" w:rsidRDefault="00F05CCC" w:rsidP="00F05CCC">
      <w:pPr>
        <w:shd w:val="clear" w:color="auto" w:fill="FFFFFF"/>
        <w:spacing w:before="100" w:beforeAutospacing="1" w:after="100" w:line="232" w:lineRule="atLeast"/>
        <w:rPr>
          <w:rFonts w:ascii="Arial" w:eastAsia="Times New Roman" w:hAnsi="Arial" w:cs="Arial"/>
          <w:color w:val="222222"/>
          <w:sz w:val="18"/>
          <w:szCs w:val="18"/>
          <w:lang w:val="en-US" w:eastAsia="en-CA"/>
        </w:rPr>
      </w:pPr>
      <w:r w:rsidRPr="00F05CCC">
        <w:rPr>
          <w:rFonts w:ascii="Calibri" w:eastAsia="Times New Roman" w:hAnsi="Calibri" w:cs="Calibri"/>
          <w:b/>
          <w:bCs/>
          <w:color w:val="7030A0"/>
          <w:sz w:val="18"/>
          <w:szCs w:val="18"/>
          <w:lang w:val="en-US" w:eastAsia="en-CA"/>
        </w:rPr>
        <w:t>*When?*</w:t>
      </w:r>
      <w:r w:rsidRPr="00F05CCC">
        <w:rPr>
          <w:rFonts w:ascii="Calibri" w:eastAsia="Times New Roman" w:hAnsi="Calibri" w:cs="Calibri"/>
          <w:color w:val="7030A0"/>
          <w:sz w:val="18"/>
          <w:szCs w:val="18"/>
          <w:lang w:val="en-US" w:eastAsia="en-CA"/>
        </w:rPr>
        <w:t> Monthly workshops, generally on the third Tuesday of each month, 6-9pm, </w:t>
      </w:r>
      <w:r w:rsidRPr="00F05CCC">
        <w:rPr>
          <w:rFonts w:ascii="Calibri" w:eastAsia="Times New Roman" w:hAnsi="Calibri" w:cs="Calibri"/>
          <w:color w:val="1F497D"/>
          <w:sz w:val="18"/>
          <w:szCs w:val="18"/>
          <w:lang w:val="en-US" w:eastAsia="en-CA"/>
        </w:rPr>
        <w:t>***</w:t>
      </w:r>
      <w:r w:rsidRPr="00F05CCC">
        <w:rPr>
          <w:rFonts w:ascii="Calibri" w:eastAsia="Times New Roman" w:hAnsi="Calibri" w:cs="Calibri"/>
          <w:b/>
          <w:bCs/>
          <w:color w:val="7030A0"/>
          <w:sz w:val="18"/>
          <w:szCs w:val="18"/>
          <w:lang w:val="en-US" w:eastAsia="en-CA"/>
        </w:rPr>
        <w:t>1st Workshop Sept 29th</w:t>
      </w:r>
      <w:proofErr w:type="gramStart"/>
      <w:r w:rsidRPr="00F05CCC">
        <w:rPr>
          <w:rFonts w:ascii="Calibri" w:eastAsia="Times New Roman" w:hAnsi="Calibri" w:cs="Calibri"/>
          <w:b/>
          <w:bCs/>
          <w:color w:val="7030A0"/>
          <w:sz w:val="18"/>
          <w:szCs w:val="18"/>
          <w:lang w:val="en-US" w:eastAsia="en-CA"/>
        </w:rPr>
        <w:t>!</w:t>
      </w:r>
      <w:r w:rsidRPr="00F05CCC">
        <w:rPr>
          <w:rFonts w:ascii="Calibri" w:eastAsia="Times New Roman" w:hAnsi="Calibri" w:cs="Calibri"/>
          <w:b/>
          <w:bCs/>
          <w:color w:val="1F497D"/>
          <w:sz w:val="18"/>
          <w:szCs w:val="18"/>
          <w:lang w:val="en-US" w:eastAsia="en-CA"/>
        </w:rPr>
        <w:t>*</w:t>
      </w:r>
      <w:proofErr w:type="gramEnd"/>
      <w:r w:rsidRPr="00F05CCC">
        <w:rPr>
          <w:rFonts w:ascii="Calibri" w:eastAsia="Times New Roman" w:hAnsi="Calibri" w:cs="Calibri"/>
          <w:b/>
          <w:bCs/>
          <w:color w:val="1F497D"/>
          <w:sz w:val="18"/>
          <w:szCs w:val="18"/>
          <w:lang w:val="en-US" w:eastAsia="en-CA"/>
        </w:rPr>
        <w:t>***</w:t>
      </w:r>
    </w:p>
    <w:p w:rsidR="00F05CCC" w:rsidRPr="00F05CCC" w:rsidRDefault="00F05CCC" w:rsidP="00F05CCC">
      <w:pPr>
        <w:shd w:val="clear" w:color="auto" w:fill="FFFFFF"/>
        <w:spacing w:before="100" w:beforeAutospacing="1" w:after="90" w:line="232" w:lineRule="atLeast"/>
        <w:ind w:left="720"/>
        <w:rPr>
          <w:rFonts w:ascii="Arial" w:eastAsia="Times New Roman" w:hAnsi="Arial" w:cs="Arial"/>
          <w:color w:val="222222"/>
          <w:sz w:val="18"/>
          <w:szCs w:val="18"/>
          <w:lang w:val="en-US" w:eastAsia="en-CA"/>
        </w:rPr>
      </w:pPr>
      <w:r w:rsidRPr="00F05CCC">
        <w:rPr>
          <w:rFonts w:ascii="Calibri" w:eastAsia="Times New Roman" w:hAnsi="Calibri" w:cs="Calibri"/>
          <w:b/>
          <w:bCs/>
          <w:color w:val="7030A0"/>
          <w:sz w:val="18"/>
          <w:szCs w:val="18"/>
          <w:lang w:val="en-US" w:eastAsia="en-CA"/>
        </w:rPr>
        <w:t>*HOW DO I JOIN?* </w:t>
      </w:r>
      <w:r w:rsidRPr="00F05CCC">
        <w:rPr>
          <w:rFonts w:ascii="Calibri" w:eastAsia="Times New Roman" w:hAnsi="Calibri" w:cs="Calibri"/>
          <w:color w:val="7030A0"/>
          <w:sz w:val="18"/>
          <w:szCs w:val="18"/>
          <w:lang w:val="en-US" w:eastAsia="en-CA"/>
        </w:rPr>
        <w:t>Join the </w:t>
      </w:r>
      <w:hyperlink r:id="rId6" w:tgtFrame="_blank" w:history="1">
        <w:r w:rsidRPr="00F05CCC">
          <w:rPr>
            <w:rFonts w:ascii="Calibri" w:eastAsia="Times New Roman" w:hAnsi="Calibri" w:cs="Calibri"/>
            <w:color w:val="7030A0"/>
            <w:sz w:val="18"/>
            <w:szCs w:val="18"/>
            <w:u w:val="single"/>
            <w:lang w:val="en-US" w:eastAsia="en-CA"/>
          </w:rPr>
          <w:t>Facebook group!</w:t>
        </w:r>
      </w:hyperlink>
      <w:r w:rsidRPr="00F05CCC">
        <w:rPr>
          <w:rFonts w:ascii="Calibri" w:eastAsia="Times New Roman" w:hAnsi="Calibri" w:cs="Calibri"/>
          <w:color w:val="7030A0"/>
          <w:sz w:val="18"/>
          <w:szCs w:val="18"/>
          <w:lang w:val="en-US" w:eastAsia="en-CA"/>
        </w:rPr>
        <w:t> </w:t>
      </w:r>
      <w:r w:rsidRPr="00F05CCC">
        <w:rPr>
          <w:rFonts w:ascii="Calibri" w:eastAsia="Times New Roman" w:hAnsi="Calibri" w:cs="Calibri"/>
          <w:color w:val="1F497D"/>
          <w:sz w:val="18"/>
          <w:szCs w:val="18"/>
          <w:lang w:val="en-US" w:eastAsia="en-CA"/>
        </w:rPr>
        <w:t>C</w:t>
      </w:r>
      <w:r w:rsidRPr="00F05CCC">
        <w:rPr>
          <w:rFonts w:ascii="Calibri" w:eastAsia="Times New Roman" w:hAnsi="Calibri" w:cs="Calibri"/>
          <w:color w:val="7030A0"/>
          <w:sz w:val="18"/>
          <w:szCs w:val="18"/>
          <w:lang w:val="en-US" w:eastAsia="en-CA"/>
        </w:rPr>
        <w:t xml:space="preserve">ome to the first workshop on Tuesday Sept 29, 6pm at </w:t>
      </w:r>
      <w:proofErr w:type="spellStart"/>
      <w:r w:rsidRPr="00F05CCC">
        <w:rPr>
          <w:rFonts w:ascii="Calibri" w:eastAsia="Times New Roman" w:hAnsi="Calibri" w:cs="Calibri"/>
          <w:color w:val="7030A0"/>
          <w:sz w:val="18"/>
          <w:szCs w:val="18"/>
          <w:lang w:val="en-US" w:eastAsia="en-CA"/>
        </w:rPr>
        <w:t>Defsup</w:t>
      </w:r>
      <w:proofErr w:type="spellEnd"/>
      <w:r w:rsidRPr="00F05CCC">
        <w:rPr>
          <w:rFonts w:ascii="Calibri" w:eastAsia="Times New Roman" w:hAnsi="Calibri" w:cs="Calibri"/>
          <w:color w:val="7030A0"/>
          <w:sz w:val="18"/>
          <w:szCs w:val="18"/>
          <w:lang w:val="en-US" w:eastAsia="en-CA"/>
        </w:rPr>
        <w:t>. Drop in and check it out! Email us if you have any questions or would like to recommend someone. </w:t>
      </w:r>
      <w:bookmarkStart w:id="0" w:name="_GoBack"/>
      <w:bookmarkEnd w:id="0"/>
    </w:p>
    <w:p w:rsidR="00F05CCC" w:rsidRPr="00F05CCC" w:rsidRDefault="00F05CCC" w:rsidP="00F05CCC">
      <w:pPr>
        <w:shd w:val="clear" w:color="auto" w:fill="FFFFFF"/>
        <w:spacing w:before="100" w:beforeAutospacing="1" w:after="90" w:line="240" w:lineRule="auto"/>
        <w:ind w:left="720"/>
        <w:rPr>
          <w:rFonts w:ascii="Arial" w:eastAsia="Times New Roman" w:hAnsi="Arial" w:cs="Arial"/>
          <w:color w:val="222222"/>
          <w:sz w:val="18"/>
          <w:szCs w:val="18"/>
          <w:lang w:val="en-US" w:eastAsia="en-CA"/>
        </w:rPr>
      </w:pPr>
      <w:proofErr w:type="gramStart"/>
      <w:r w:rsidRPr="00F05CCC">
        <w:rPr>
          <w:rFonts w:ascii="Calibri" w:eastAsia="Times New Roman" w:hAnsi="Calibri" w:cs="Calibri"/>
          <w:color w:val="A64D79"/>
          <w:sz w:val="18"/>
          <w:szCs w:val="18"/>
          <w:lang w:val="en-US" w:eastAsia="en-CA"/>
        </w:rPr>
        <w:t>ahem</w:t>
      </w:r>
      <w:proofErr w:type="gramEnd"/>
      <w:r w:rsidRPr="00F05CCC">
        <w:rPr>
          <w:rFonts w:ascii="Calibri" w:eastAsia="Times New Roman" w:hAnsi="Calibri" w:cs="Calibri"/>
          <w:color w:val="A64D79"/>
          <w:sz w:val="18"/>
          <w:szCs w:val="18"/>
          <w:lang w:val="en-US" w:eastAsia="en-CA"/>
        </w:rPr>
        <w:t>... </w:t>
      </w:r>
      <w:r w:rsidRPr="00F05CCC">
        <w:rPr>
          <w:rFonts w:ascii="Arial" w:eastAsia="Times New Roman" w:hAnsi="Arial" w:cs="Arial"/>
          <w:color w:val="222222"/>
          <w:sz w:val="18"/>
          <w:szCs w:val="18"/>
          <w:lang w:val="en-US" w:eastAsia="en-CA"/>
        </w:rPr>
        <w:t> *</w:t>
      </w:r>
      <w:r w:rsidRPr="00F05CCC">
        <w:rPr>
          <w:rFonts w:ascii="Arial" w:eastAsia="Times New Roman" w:hAnsi="Arial" w:cs="Arial"/>
          <w:b/>
          <w:bCs/>
          <w:color w:val="222222"/>
          <w:sz w:val="18"/>
          <w:szCs w:val="18"/>
          <w:lang w:val="en-US" w:eastAsia="en-CA"/>
        </w:rPr>
        <w:t>What’s a zine?*</w:t>
      </w:r>
      <w:r w:rsidRPr="00F05CCC">
        <w:rPr>
          <w:rFonts w:ascii="Arial" w:eastAsia="Times New Roman" w:hAnsi="Arial" w:cs="Arial"/>
          <w:color w:val="222222"/>
          <w:sz w:val="18"/>
          <w:szCs w:val="18"/>
          <w:lang w:val="en-US" w:eastAsia="en-CA"/>
        </w:rPr>
        <w:t> A zine is generally a non-commercial, non-professional publication – a bit like a do-it-yourself magazine, featuring specialized, often unheard and often marginalized voices. Zines are a way share personal collections, ideas, found art, personal and political musings, and more. Zines are generally created using techniques accessible to a wide population: collage, hand drawing, photography, word processing and photocopying. They can be as targeted and focused in subject as the individual or collective creating them.</w:t>
      </w:r>
    </w:p>
    <w:p w:rsidR="00F05CCC" w:rsidRPr="00F05CCC" w:rsidRDefault="00F05CCC" w:rsidP="00F05CCC">
      <w:pPr>
        <w:shd w:val="clear" w:color="auto" w:fill="FFFFFF"/>
        <w:spacing w:after="0" w:line="240" w:lineRule="auto"/>
        <w:rPr>
          <w:rFonts w:ascii="Arial" w:eastAsia="Times New Roman" w:hAnsi="Arial" w:cs="Arial"/>
          <w:color w:val="222222"/>
          <w:sz w:val="18"/>
          <w:szCs w:val="18"/>
          <w:lang w:val="en-US" w:eastAsia="en-CA"/>
        </w:rPr>
      </w:pPr>
      <w:r w:rsidRPr="00F05CCC">
        <w:rPr>
          <w:rFonts w:ascii="Arial" w:eastAsia="Times New Roman" w:hAnsi="Arial" w:cs="Arial"/>
          <w:color w:val="222222"/>
          <w:sz w:val="18"/>
          <w:szCs w:val="18"/>
          <w:lang w:val="en-US" w:eastAsia="en-CA"/>
        </w:rPr>
        <w:pict>
          <v:rect id="_x0000_i1025" style="width:998.65pt;height:1.5pt" o:hrpct="0" o:hralign="center" o:hrstd="t" o:hrnoshade="t" o:hr="t" fillcolor="#909090" stroked="f"/>
        </w:pict>
      </w:r>
    </w:p>
    <w:tbl>
      <w:tblPr>
        <w:tblW w:w="0" w:type="auto"/>
        <w:tblCellMar>
          <w:top w:w="15" w:type="dxa"/>
          <w:left w:w="15" w:type="dxa"/>
          <w:bottom w:w="15" w:type="dxa"/>
          <w:right w:w="15" w:type="dxa"/>
        </w:tblCellMar>
        <w:tblLook w:val="04A0" w:firstRow="1" w:lastRow="0" w:firstColumn="1" w:lastColumn="0" w:noHBand="0" w:noVBand="1"/>
      </w:tblPr>
      <w:tblGrid>
        <w:gridCol w:w="1695"/>
        <w:gridCol w:w="5023"/>
      </w:tblGrid>
      <w:tr w:rsidR="00F05CCC" w:rsidRPr="00F05CCC" w:rsidTr="00F05CCC">
        <w:tc>
          <w:tcPr>
            <w:tcW w:w="0" w:type="auto"/>
            <w:tcBorders>
              <w:top w:val="nil"/>
              <w:left w:val="nil"/>
              <w:bottom w:val="nil"/>
              <w:right w:val="nil"/>
            </w:tcBorders>
            <w:tcMar>
              <w:top w:w="0" w:type="dxa"/>
              <w:left w:w="120" w:type="dxa"/>
              <w:bottom w:w="0" w:type="dxa"/>
              <w:right w:w="225" w:type="dxa"/>
            </w:tcMar>
            <w:vAlign w:val="center"/>
            <w:hideMark/>
          </w:tcPr>
          <w:p w:rsidR="00F05CCC" w:rsidRPr="00F05CCC" w:rsidRDefault="00F05CCC" w:rsidP="00F05CCC">
            <w:pPr>
              <w:spacing w:after="0" w:line="240" w:lineRule="auto"/>
              <w:rPr>
                <w:rFonts w:ascii="Arial" w:eastAsia="Times New Roman" w:hAnsi="Arial" w:cs="Arial"/>
                <w:sz w:val="18"/>
                <w:szCs w:val="18"/>
                <w:lang w:eastAsia="en-CA"/>
              </w:rPr>
            </w:pPr>
            <w:r w:rsidRPr="00F05CCC">
              <w:rPr>
                <w:rFonts w:ascii="Arial" w:eastAsia="Times New Roman" w:hAnsi="Arial" w:cs="Arial"/>
                <w:noProof/>
                <w:color w:val="1155CC"/>
                <w:sz w:val="18"/>
                <w:szCs w:val="18"/>
                <w:lang w:eastAsia="en-CA"/>
              </w:rPr>
              <w:drawing>
                <wp:inline distT="0" distB="0" distL="0" distR="0" wp14:anchorId="5F5944D8" wp14:editId="7EB30182">
                  <wp:extent cx="856615" cy="316865"/>
                  <wp:effectExtent l="0" t="0" r="635" b="6985"/>
                  <wp:docPr id="1" name="Picture 1" descr="Avast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st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615" cy="316865"/>
                          </a:xfrm>
                          <a:prstGeom prst="rect">
                            <a:avLst/>
                          </a:prstGeom>
                          <a:noFill/>
                          <a:ln>
                            <a:noFill/>
                          </a:ln>
                        </pic:spPr>
                      </pic:pic>
                    </a:graphicData>
                  </a:graphic>
                </wp:inline>
              </w:drawing>
            </w:r>
          </w:p>
        </w:tc>
        <w:tc>
          <w:tcPr>
            <w:tcW w:w="0" w:type="auto"/>
            <w:vAlign w:val="center"/>
            <w:hideMark/>
          </w:tcPr>
          <w:p w:rsidR="00F05CCC" w:rsidRPr="00F05CCC" w:rsidRDefault="00F05CCC" w:rsidP="00F05CCC">
            <w:pPr>
              <w:spacing w:before="100" w:beforeAutospacing="1" w:after="100" w:afterAutospacing="1" w:line="240" w:lineRule="auto"/>
              <w:rPr>
                <w:rFonts w:ascii="Calibri" w:eastAsia="Times New Roman" w:hAnsi="Calibri" w:cs="Calibri"/>
                <w:color w:val="3D4D5A"/>
                <w:sz w:val="18"/>
                <w:szCs w:val="18"/>
                <w:lang w:eastAsia="en-CA"/>
              </w:rPr>
            </w:pPr>
            <w:r w:rsidRPr="00F05CCC">
              <w:rPr>
                <w:rFonts w:ascii="Calibri" w:eastAsia="Times New Roman" w:hAnsi="Calibri" w:cs="Calibri"/>
                <w:color w:val="3D4D5A"/>
                <w:sz w:val="18"/>
                <w:szCs w:val="18"/>
                <w:lang w:eastAsia="en-CA"/>
              </w:rPr>
              <w:t>This email has been checked for viruses by Avast antivirus software. </w:t>
            </w:r>
            <w:r w:rsidRPr="00F05CCC">
              <w:rPr>
                <w:rFonts w:ascii="Calibri" w:eastAsia="Times New Roman" w:hAnsi="Calibri" w:cs="Calibri"/>
                <w:color w:val="3D4D5A"/>
                <w:sz w:val="18"/>
                <w:szCs w:val="18"/>
                <w:lang w:eastAsia="en-CA"/>
              </w:rPr>
              <w:br/>
            </w:r>
            <w:hyperlink r:id="rId9" w:tgtFrame="_blank" w:history="1">
              <w:r w:rsidRPr="00F05CCC">
                <w:rPr>
                  <w:rFonts w:ascii="Calibri" w:eastAsia="Times New Roman" w:hAnsi="Calibri" w:cs="Calibri"/>
                  <w:color w:val="1155CC"/>
                  <w:sz w:val="18"/>
                  <w:szCs w:val="18"/>
                  <w:u w:val="single"/>
                  <w:lang w:eastAsia="en-CA"/>
                </w:rPr>
                <w:t>www.avast.com</w:t>
              </w:r>
            </w:hyperlink>
          </w:p>
        </w:tc>
      </w:tr>
    </w:tbl>
    <w:p w:rsidR="00F05CCC" w:rsidRPr="00F05CCC" w:rsidRDefault="00F05CCC" w:rsidP="00F05CCC">
      <w:pPr>
        <w:spacing w:after="0" w:line="240" w:lineRule="auto"/>
        <w:rPr>
          <w:rFonts w:ascii="Arial" w:eastAsia="Times New Roman" w:hAnsi="Arial" w:cs="Arial"/>
          <w:color w:val="888888"/>
          <w:sz w:val="18"/>
          <w:szCs w:val="18"/>
          <w:shd w:val="clear" w:color="auto" w:fill="FFFFFF"/>
          <w:lang w:eastAsia="en-CA"/>
        </w:rPr>
      </w:pPr>
    </w:p>
    <w:p w:rsidR="00F05CCC" w:rsidRPr="00F05CCC" w:rsidRDefault="00F05CCC" w:rsidP="00F05CCC">
      <w:pPr>
        <w:spacing w:after="0" w:line="240" w:lineRule="auto"/>
        <w:rPr>
          <w:rFonts w:ascii="Arial" w:eastAsia="Times New Roman" w:hAnsi="Arial" w:cs="Arial"/>
          <w:color w:val="888888"/>
          <w:sz w:val="18"/>
          <w:szCs w:val="18"/>
          <w:shd w:val="clear" w:color="auto" w:fill="FFFFFF"/>
          <w:lang w:eastAsia="en-CA"/>
        </w:rPr>
      </w:pPr>
      <w:r w:rsidRPr="00F05CCC">
        <w:rPr>
          <w:rFonts w:ascii="Arial" w:eastAsia="Times New Roman" w:hAnsi="Arial" w:cs="Arial"/>
          <w:color w:val="888888"/>
          <w:sz w:val="18"/>
          <w:szCs w:val="18"/>
          <w:shd w:val="clear" w:color="auto" w:fill="FFFFFF"/>
          <w:lang w:eastAsia="en-CA"/>
        </w:rPr>
        <w:t>Northern Woman's Bookstore</w:t>
      </w:r>
      <w:r w:rsidRPr="00F05CCC">
        <w:rPr>
          <w:rFonts w:ascii="Arial" w:eastAsia="Times New Roman" w:hAnsi="Arial" w:cs="Arial"/>
          <w:color w:val="888888"/>
          <w:sz w:val="18"/>
          <w:szCs w:val="18"/>
          <w:shd w:val="clear" w:color="auto" w:fill="FFFFFF"/>
          <w:lang w:eastAsia="en-CA"/>
        </w:rPr>
        <w:br/>
        <w:t>65 South Court Street</w:t>
      </w:r>
      <w:r w:rsidRPr="00F05CCC">
        <w:rPr>
          <w:rFonts w:ascii="Arial" w:eastAsia="Times New Roman" w:hAnsi="Arial" w:cs="Arial"/>
          <w:color w:val="888888"/>
          <w:sz w:val="18"/>
          <w:szCs w:val="18"/>
          <w:shd w:val="clear" w:color="auto" w:fill="FFFFFF"/>
          <w:lang w:eastAsia="en-CA"/>
        </w:rPr>
        <w:br/>
        <w:t>Thunder Bay, Ontario</w:t>
      </w:r>
      <w:proofErr w:type="gramStart"/>
      <w:r w:rsidRPr="00F05CCC">
        <w:rPr>
          <w:rFonts w:ascii="Arial" w:eastAsia="Times New Roman" w:hAnsi="Arial" w:cs="Arial"/>
          <w:color w:val="888888"/>
          <w:sz w:val="18"/>
          <w:szCs w:val="18"/>
          <w:shd w:val="clear" w:color="auto" w:fill="FFFFFF"/>
          <w:lang w:eastAsia="en-CA"/>
        </w:rPr>
        <w:t>  P7B</w:t>
      </w:r>
      <w:proofErr w:type="gramEnd"/>
      <w:r w:rsidRPr="00F05CCC">
        <w:rPr>
          <w:rFonts w:ascii="Arial" w:eastAsia="Times New Roman" w:hAnsi="Arial" w:cs="Arial"/>
          <w:color w:val="888888"/>
          <w:sz w:val="18"/>
          <w:szCs w:val="18"/>
          <w:shd w:val="clear" w:color="auto" w:fill="FFFFFF"/>
          <w:lang w:eastAsia="en-CA"/>
        </w:rPr>
        <w:t xml:space="preserve"> 2X2</w:t>
      </w:r>
      <w:r w:rsidRPr="00F05CCC">
        <w:rPr>
          <w:rFonts w:ascii="Arial" w:eastAsia="Times New Roman" w:hAnsi="Arial" w:cs="Arial"/>
          <w:color w:val="888888"/>
          <w:sz w:val="18"/>
          <w:szCs w:val="18"/>
          <w:shd w:val="clear" w:color="auto" w:fill="FFFFFF"/>
          <w:lang w:eastAsia="en-CA"/>
        </w:rPr>
        <w:br/>
        <w:t>Phone </w:t>
      </w:r>
      <w:hyperlink r:id="rId10" w:tgtFrame="_blank" w:history="1">
        <w:r w:rsidRPr="00F05CCC">
          <w:rPr>
            <w:rFonts w:ascii="Arial" w:eastAsia="Times New Roman" w:hAnsi="Arial" w:cs="Arial"/>
            <w:color w:val="1155CC"/>
            <w:sz w:val="18"/>
            <w:szCs w:val="18"/>
            <w:u w:val="single"/>
            <w:shd w:val="clear" w:color="auto" w:fill="FFFFFF"/>
            <w:lang w:eastAsia="en-CA"/>
          </w:rPr>
          <w:t>(807) 344-7979</w:t>
        </w:r>
      </w:hyperlink>
      <w:r w:rsidRPr="00F05CCC">
        <w:rPr>
          <w:rFonts w:ascii="Arial" w:eastAsia="Times New Roman" w:hAnsi="Arial" w:cs="Arial"/>
          <w:color w:val="888888"/>
          <w:sz w:val="18"/>
          <w:szCs w:val="18"/>
          <w:shd w:val="clear" w:color="auto" w:fill="FFFFFF"/>
          <w:lang w:eastAsia="en-CA"/>
        </w:rPr>
        <w:br/>
        <w:t>Store hours: Wednesdays, Thursdays, Fridays, Saturdays 11 am - 4 pm</w:t>
      </w:r>
      <w:r w:rsidRPr="00F05CCC">
        <w:rPr>
          <w:rFonts w:ascii="Arial" w:eastAsia="Times New Roman" w:hAnsi="Arial" w:cs="Arial"/>
          <w:color w:val="888888"/>
          <w:sz w:val="18"/>
          <w:szCs w:val="18"/>
          <w:shd w:val="clear" w:color="auto" w:fill="FFFFFF"/>
          <w:lang w:eastAsia="en-CA"/>
        </w:rPr>
        <w:br/>
        <w:t>Visit us online! </w:t>
      </w:r>
      <w:hyperlink r:id="rId11" w:tgtFrame="_blank" w:history="1">
        <w:r w:rsidRPr="00F05CCC">
          <w:rPr>
            <w:rFonts w:ascii="Arial" w:eastAsia="Times New Roman" w:hAnsi="Arial" w:cs="Arial"/>
            <w:color w:val="1155CC"/>
            <w:sz w:val="18"/>
            <w:szCs w:val="18"/>
            <w:u w:val="single"/>
            <w:shd w:val="clear" w:color="auto" w:fill="FFFFFF"/>
            <w:lang w:eastAsia="en-CA"/>
          </w:rPr>
          <w:t>www.northernwomansbookstore.ca</w:t>
        </w:r>
      </w:hyperlink>
      <w:r w:rsidRPr="00F05CCC">
        <w:rPr>
          <w:rFonts w:ascii="Arial" w:eastAsia="Times New Roman" w:hAnsi="Arial" w:cs="Arial"/>
          <w:color w:val="888888"/>
          <w:sz w:val="18"/>
          <w:szCs w:val="18"/>
          <w:shd w:val="clear" w:color="auto" w:fill="FFFFFF"/>
          <w:lang w:eastAsia="en-CA"/>
        </w:rPr>
        <w:br/>
      </w:r>
      <w:r w:rsidRPr="00F05CCC">
        <w:rPr>
          <w:rFonts w:ascii="Arial" w:eastAsia="Times New Roman" w:hAnsi="Arial" w:cs="Arial"/>
          <w:color w:val="888888"/>
          <w:sz w:val="18"/>
          <w:szCs w:val="18"/>
          <w:shd w:val="clear" w:color="auto" w:fill="FFFFFF"/>
          <w:lang w:eastAsia="en-CA"/>
        </w:rPr>
        <w:br/>
      </w:r>
      <w:proofErr w:type="gramStart"/>
      <w:r w:rsidRPr="00F05CCC">
        <w:rPr>
          <w:rFonts w:ascii="Arial" w:eastAsia="Times New Roman" w:hAnsi="Arial" w:cs="Arial"/>
          <w:color w:val="888888"/>
          <w:sz w:val="18"/>
          <w:szCs w:val="18"/>
          <w:shd w:val="clear" w:color="auto" w:fill="FFFFFF"/>
          <w:lang w:eastAsia="en-CA"/>
        </w:rPr>
        <w:t>Like</w:t>
      </w:r>
      <w:proofErr w:type="gramEnd"/>
      <w:r w:rsidRPr="00F05CCC">
        <w:rPr>
          <w:rFonts w:ascii="Arial" w:eastAsia="Times New Roman" w:hAnsi="Arial" w:cs="Arial"/>
          <w:color w:val="888888"/>
          <w:sz w:val="18"/>
          <w:szCs w:val="18"/>
          <w:shd w:val="clear" w:color="auto" w:fill="FFFFFF"/>
          <w:lang w:eastAsia="en-CA"/>
        </w:rPr>
        <w:t xml:space="preserve"> us on Facebook: </w:t>
      </w:r>
      <w:hyperlink r:id="rId12" w:tgtFrame="_blank" w:history="1">
        <w:r w:rsidRPr="00F05CCC">
          <w:rPr>
            <w:rFonts w:ascii="Arial" w:eastAsia="Times New Roman" w:hAnsi="Arial" w:cs="Arial"/>
            <w:color w:val="1155CC"/>
            <w:sz w:val="18"/>
            <w:szCs w:val="18"/>
            <w:u w:val="single"/>
            <w:shd w:val="clear" w:color="auto" w:fill="FFFFFF"/>
            <w:lang w:eastAsia="en-CA"/>
          </w:rPr>
          <w:t>http://www.facebook.com/pages/Northern-Womans-Bookstore/219600684727008</w:t>
        </w:r>
      </w:hyperlink>
    </w:p>
    <w:p w:rsidR="00F05CCC" w:rsidRDefault="00F05CCC"/>
    <w:sectPr w:rsidR="00F05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CC"/>
    <w:rsid w:val="009F6FB6"/>
    <w:rsid w:val="00F05CCC"/>
    <w:rsid w:val="00F64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C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05CCC"/>
  </w:style>
  <w:style w:type="character" w:customStyle="1" w:styleId="aqj">
    <w:name w:val="aqj"/>
    <w:basedOn w:val="DefaultParagraphFont"/>
    <w:rsid w:val="00F05CCC"/>
  </w:style>
  <w:style w:type="character" w:styleId="Hyperlink">
    <w:name w:val="Hyperlink"/>
    <w:basedOn w:val="DefaultParagraphFont"/>
    <w:uiPriority w:val="99"/>
    <w:semiHidden/>
    <w:unhideWhenUsed/>
    <w:rsid w:val="00F05CCC"/>
    <w:rPr>
      <w:color w:val="0000FF"/>
      <w:u w:val="single"/>
    </w:rPr>
  </w:style>
  <w:style w:type="paragraph" w:styleId="BalloonText">
    <w:name w:val="Balloon Text"/>
    <w:basedOn w:val="Normal"/>
    <w:link w:val="BalloonTextChar"/>
    <w:uiPriority w:val="99"/>
    <w:semiHidden/>
    <w:unhideWhenUsed/>
    <w:rsid w:val="00F0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C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05CCC"/>
  </w:style>
  <w:style w:type="character" w:customStyle="1" w:styleId="aqj">
    <w:name w:val="aqj"/>
    <w:basedOn w:val="DefaultParagraphFont"/>
    <w:rsid w:val="00F05CCC"/>
  </w:style>
  <w:style w:type="character" w:styleId="Hyperlink">
    <w:name w:val="Hyperlink"/>
    <w:basedOn w:val="DefaultParagraphFont"/>
    <w:uiPriority w:val="99"/>
    <w:semiHidden/>
    <w:unhideWhenUsed/>
    <w:rsid w:val="00F05CCC"/>
    <w:rPr>
      <w:color w:val="0000FF"/>
      <w:u w:val="single"/>
    </w:rPr>
  </w:style>
  <w:style w:type="paragraph" w:styleId="BalloonText">
    <w:name w:val="Balloon Text"/>
    <w:basedOn w:val="Normal"/>
    <w:link w:val="BalloonTextChar"/>
    <w:uiPriority w:val="99"/>
    <w:semiHidden/>
    <w:unhideWhenUsed/>
    <w:rsid w:val="00F0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70347">
      <w:bodyDiv w:val="1"/>
      <w:marLeft w:val="0"/>
      <w:marRight w:val="0"/>
      <w:marTop w:val="0"/>
      <w:marBottom w:val="0"/>
      <w:divBdr>
        <w:top w:val="none" w:sz="0" w:space="0" w:color="auto"/>
        <w:left w:val="none" w:sz="0" w:space="0" w:color="auto"/>
        <w:bottom w:val="none" w:sz="0" w:space="0" w:color="auto"/>
        <w:right w:val="none" w:sz="0" w:space="0" w:color="auto"/>
      </w:divBdr>
      <w:divsChild>
        <w:div w:id="872301536">
          <w:marLeft w:val="0"/>
          <w:marRight w:val="0"/>
          <w:marTop w:val="0"/>
          <w:marBottom w:val="0"/>
          <w:divBdr>
            <w:top w:val="none" w:sz="0" w:space="0" w:color="auto"/>
            <w:left w:val="none" w:sz="0" w:space="0" w:color="auto"/>
            <w:bottom w:val="none" w:sz="0" w:space="0" w:color="auto"/>
            <w:right w:val="none" w:sz="0" w:space="0" w:color="auto"/>
          </w:divBdr>
          <w:divsChild>
            <w:div w:id="960649494">
              <w:marLeft w:val="0"/>
              <w:marRight w:val="0"/>
              <w:marTop w:val="0"/>
              <w:marBottom w:val="0"/>
              <w:divBdr>
                <w:top w:val="none" w:sz="0" w:space="0" w:color="auto"/>
                <w:left w:val="none" w:sz="0" w:space="0" w:color="auto"/>
                <w:bottom w:val="none" w:sz="0" w:space="0" w:color="auto"/>
                <w:right w:val="none" w:sz="0" w:space="0" w:color="auto"/>
              </w:divBdr>
              <w:divsChild>
                <w:div w:id="1862476030">
                  <w:marLeft w:val="0"/>
                  <w:marRight w:val="0"/>
                  <w:marTop w:val="0"/>
                  <w:marBottom w:val="0"/>
                  <w:divBdr>
                    <w:top w:val="none" w:sz="0" w:space="0" w:color="auto"/>
                    <w:left w:val="none" w:sz="0" w:space="0" w:color="auto"/>
                    <w:bottom w:val="none" w:sz="0" w:space="0" w:color="auto"/>
                    <w:right w:val="none" w:sz="0" w:space="0" w:color="auto"/>
                  </w:divBdr>
                  <w:divsChild>
                    <w:div w:id="1198200596">
                      <w:marLeft w:val="0"/>
                      <w:marRight w:val="0"/>
                      <w:marTop w:val="0"/>
                      <w:marBottom w:val="0"/>
                      <w:divBdr>
                        <w:top w:val="none" w:sz="0" w:space="0" w:color="auto"/>
                        <w:left w:val="none" w:sz="0" w:space="0" w:color="auto"/>
                        <w:bottom w:val="none" w:sz="0" w:space="0" w:color="auto"/>
                        <w:right w:val="none" w:sz="0" w:space="0" w:color="auto"/>
                      </w:divBdr>
                      <w:divsChild>
                        <w:div w:id="612320728">
                          <w:marLeft w:val="0"/>
                          <w:marRight w:val="0"/>
                          <w:marTop w:val="0"/>
                          <w:marBottom w:val="0"/>
                          <w:divBdr>
                            <w:top w:val="none" w:sz="0" w:space="0" w:color="auto"/>
                            <w:left w:val="none" w:sz="0" w:space="0" w:color="auto"/>
                            <w:bottom w:val="none" w:sz="0" w:space="0" w:color="auto"/>
                            <w:right w:val="none" w:sz="0" w:space="0" w:color="auto"/>
                          </w:divBdr>
                          <w:divsChild>
                            <w:div w:id="1685590378">
                              <w:marLeft w:val="0"/>
                              <w:marRight w:val="0"/>
                              <w:marTop w:val="0"/>
                              <w:marBottom w:val="0"/>
                              <w:divBdr>
                                <w:top w:val="none" w:sz="0" w:space="0" w:color="auto"/>
                                <w:left w:val="none" w:sz="0" w:space="0" w:color="auto"/>
                                <w:bottom w:val="none" w:sz="0" w:space="0" w:color="auto"/>
                                <w:right w:val="none" w:sz="0" w:space="0" w:color="auto"/>
                              </w:divBdr>
                              <w:divsChild>
                                <w:div w:id="300773480">
                                  <w:marLeft w:val="0"/>
                                  <w:marRight w:val="0"/>
                                  <w:marTop w:val="0"/>
                                  <w:marBottom w:val="0"/>
                                  <w:divBdr>
                                    <w:top w:val="none" w:sz="0" w:space="0" w:color="auto"/>
                                    <w:left w:val="none" w:sz="0" w:space="0" w:color="auto"/>
                                    <w:bottom w:val="none" w:sz="0" w:space="0" w:color="auto"/>
                                    <w:right w:val="none" w:sz="0" w:space="0" w:color="auto"/>
                                  </w:divBdr>
                                  <w:divsChild>
                                    <w:div w:id="53381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537713">
                          <w:marLeft w:val="0"/>
                          <w:marRight w:val="0"/>
                          <w:marTop w:val="0"/>
                          <w:marBottom w:val="0"/>
                          <w:divBdr>
                            <w:top w:val="none" w:sz="0" w:space="0" w:color="auto"/>
                            <w:left w:val="none" w:sz="0" w:space="0" w:color="auto"/>
                            <w:bottom w:val="none" w:sz="0" w:space="0" w:color="auto"/>
                            <w:right w:val="none" w:sz="0" w:space="0" w:color="auto"/>
                          </w:divBdr>
                          <w:divsChild>
                            <w:div w:id="38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99771">
          <w:marLeft w:val="0"/>
          <w:marRight w:val="0"/>
          <w:marTop w:val="0"/>
          <w:marBottom w:val="0"/>
          <w:divBdr>
            <w:top w:val="none" w:sz="0" w:space="0" w:color="auto"/>
            <w:left w:val="none" w:sz="0" w:space="0" w:color="auto"/>
            <w:bottom w:val="none" w:sz="0" w:space="0" w:color="auto"/>
            <w:right w:val="none" w:sz="0" w:space="0" w:color="auto"/>
          </w:divBdr>
          <w:divsChild>
            <w:div w:id="1702244156">
              <w:marLeft w:val="0"/>
              <w:marRight w:val="0"/>
              <w:marTop w:val="0"/>
              <w:marBottom w:val="0"/>
              <w:divBdr>
                <w:top w:val="none" w:sz="0" w:space="0" w:color="auto"/>
                <w:left w:val="none" w:sz="0" w:space="0" w:color="auto"/>
                <w:bottom w:val="none" w:sz="0" w:space="0" w:color="auto"/>
                <w:right w:val="none" w:sz="0" w:space="0" w:color="auto"/>
              </w:divBdr>
              <w:divsChild>
                <w:div w:id="1413433001">
                  <w:marLeft w:val="0"/>
                  <w:marRight w:val="0"/>
                  <w:marTop w:val="0"/>
                  <w:marBottom w:val="0"/>
                  <w:divBdr>
                    <w:top w:val="none" w:sz="0" w:space="0" w:color="auto"/>
                    <w:left w:val="none" w:sz="0" w:space="0" w:color="auto"/>
                    <w:bottom w:val="none" w:sz="0" w:space="0" w:color="auto"/>
                    <w:right w:val="none" w:sz="0" w:space="0" w:color="auto"/>
                  </w:divBdr>
                  <w:divsChild>
                    <w:div w:id="2027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ast.com/antivirus" TargetMode="External"/><Relationship Id="rId12" Type="http://schemas.openxmlformats.org/officeDocument/2006/relationships/hyperlink" Target="http://www.facebook.com/pages/Northern-Womans-Bookstore/219600684727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967184160005489/" TargetMode="External"/><Relationship Id="rId11" Type="http://schemas.openxmlformats.org/officeDocument/2006/relationships/hyperlink" Target="http://www.northernwomansbookstore.ca/" TargetMode="External"/><Relationship Id="rId5" Type="http://schemas.openxmlformats.org/officeDocument/2006/relationships/image" Target="media/image1.png"/><Relationship Id="rId10" Type="http://schemas.openxmlformats.org/officeDocument/2006/relationships/hyperlink" Target="tel:%28807%29%20344-7979" TargetMode="External"/><Relationship Id="rId4" Type="http://schemas.openxmlformats.org/officeDocument/2006/relationships/webSettings" Target="webSettings.xml"/><Relationship Id="rId9" Type="http://schemas.openxmlformats.org/officeDocument/2006/relationships/hyperlink" Target="https://www.avast.com/anti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mhrabok</dc:creator>
  <cp:lastModifiedBy>mhrabok</cp:lastModifiedBy>
  <cp:revision>1</cp:revision>
  <dcterms:created xsi:type="dcterms:W3CDTF">2015-09-25T14:16:00Z</dcterms:created>
  <dcterms:modified xsi:type="dcterms:W3CDTF">2015-09-25T14:18:00Z</dcterms:modified>
</cp:coreProperties>
</file>