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428" w:rsidRPr="00B203FC" w:rsidRDefault="00175428" w:rsidP="00B203FC">
      <w:pPr>
        <w:jc w:val="center"/>
        <w:rPr>
          <w:b/>
          <w:sz w:val="28"/>
          <w:szCs w:val="28"/>
        </w:rPr>
      </w:pPr>
      <w:r w:rsidRPr="00B203FC">
        <w:rPr>
          <w:b/>
          <w:sz w:val="28"/>
          <w:szCs w:val="28"/>
        </w:rPr>
        <w:t>Laser Beam Specifications &amp; Laser Safety Eyewear</w:t>
      </w:r>
    </w:p>
    <w:p w:rsidR="00BD2B4B" w:rsidRDefault="00BD2B4B">
      <w:pPr>
        <w:rPr>
          <w:b/>
        </w:rPr>
      </w:pPr>
    </w:p>
    <w:p w:rsidR="00175428" w:rsidRDefault="00175428">
      <w:r w:rsidRPr="00B203FC">
        <w:rPr>
          <w:b/>
        </w:rPr>
        <w:t>Permit Holder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3FC">
        <w:rPr>
          <w:b/>
        </w:rPr>
        <w:t>Permit#</w:t>
      </w:r>
      <w:r>
        <w:t>:</w:t>
      </w:r>
    </w:p>
    <w:p w:rsidR="00175428" w:rsidRDefault="00175428">
      <w:r w:rsidRPr="00B203FC">
        <w:rPr>
          <w:b/>
        </w:rPr>
        <w:t>Building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3FC">
        <w:rPr>
          <w:b/>
        </w:rPr>
        <w:t>Room #</w:t>
      </w:r>
      <w:r>
        <w:t xml:space="preserve">: </w:t>
      </w:r>
    </w:p>
    <w:p w:rsidR="00BD2B4B" w:rsidRDefault="00BD2B4B"/>
    <w:p w:rsidR="00175428" w:rsidRDefault="00175428">
      <w:r>
        <w:t xml:space="preserve">1. </w:t>
      </w:r>
      <w:r w:rsidRPr="00B203FC">
        <w:rPr>
          <w:b/>
        </w:rPr>
        <w:t>Type of Laser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3FC">
        <w:rPr>
          <w:b/>
        </w:rPr>
        <w:t>Class</w:t>
      </w:r>
      <w:r>
        <w:t xml:space="preserve">: </w:t>
      </w:r>
      <w:r>
        <w:tab/>
      </w:r>
      <w:r>
        <w:tab/>
      </w:r>
      <w:r>
        <w:tab/>
      </w:r>
      <w:r>
        <w:tab/>
      </w:r>
    </w:p>
    <w:p w:rsidR="00175428" w:rsidRDefault="00175428">
      <w:r>
        <w:t xml:space="preserve">2. </w:t>
      </w:r>
      <w:r w:rsidRPr="00B203FC">
        <w:rPr>
          <w:b/>
        </w:rPr>
        <w:t>Make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 w:rsidRPr="00B203FC">
        <w:rPr>
          <w:b/>
        </w:rPr>
        <w:t>Model</w:t>
      </w:r>
      <w:r>
        <w:t xml:space="preserve">: </w:t>
      </w:r>
      <w:r>
        <w:tab/>
      </w:r>
      <w:r>
        <w:tab/>
      </w:r>
      <w:r>
        <w:tab/>
      </w:r>
      <w:r>
        <w:tab/>
      </w:r>
      <w:r w:rsidRPr="00B203FC">
        <w:rPr>
          <w:b/>
        </w:rPr>
        <w:t>Serial #</w:t>
      </w:r>
      <w:r>
        <w:t xml:space="preserve"> </w:t>
      </w:r>
      <w:r>
        <w:tab/>
      </w:r>
      <w:r>
        <w:tab/>
      </w:r>
      <w:r>
        <w:tab/>
      </w:r>
    </w:p>
    <w:p w:rsidR="00175428" w:rsidRDefault="00175428">
      <w:r>
        <w:t xml:space="preserve">3. </w:t>
      </w:r>
      <w:r w:rsidRPr="00B203FC">
        <w:rPr>
          <w:b/>
        </w:rPr>
        <w:t>Wavelength(s) (nm)</w:t>
      </w:r>
      <w:r>
        <w:t xml:space="preserve">: </w:t>
      </w:r>
    </w:p>
    <w:p w:rsidR="00BD2B4B" w:rsidRDefault="00BD2B4B"/>
    <w:p w:rsidR="00175428" w:rsidRDefault="00175428">
      <w:r>
        <w:t xml:space="preserve">4. </w:t>
      </w:r>
      <w:r w:rsidRPr="00B203FC">
        <w:rPr>
          <w:b/>
        </w:rPr>
        <w:t>Mode</w:t>
      </w:r>
      <w:r>
        <w:t>: Continues Wave (</w:t>
      </w:r>
      <w:proofErr w:type="gramStart"/>
      <w:r>
        <w:t>CW)</w:t>
      </w:r>
      <w:r>
        <w:t xml:space="preserve">   </w:t>
      </w:r>
      <w:proofErr w:type="gramEnd"/>
      <w:r>
        <w:t xml:space="preserve">             </w:t>
      </w:r>
      <w:r>
        <w:t xml:space="preserve"> </w:t>
      </w:r>
      <w:r>
        <w:t xml:space="preserve">   </w:t>
      </w:r>
      <w:r>
        <w:t>Single Pulse</w:t>
      </w:r>
      <w:r>
        <w:t xml:space="preserve">                      </w:t>
      </w:r>
      <w:r>
        <w:t xml:space="preserve"> or Multiple Pulse </w:t>
      </w:r>
    </w:p>
    <w:p w:rsidR="00175428" w:rsidRDefault="00175428" w:rsidP="00B203FC">
      <w:pPr>
        <w:ind w:left="720"/>
      </w:pPr>
      <w:r>
        <w:t xml:space="preserve">A. </w:t>
      </w:r>
      <w:r w:rsidRPr="00B203FC">
        <w:rPr>
          <w:b/>
        </w:rPr>
        <w:t>Continues Wave (CW)</w:t>
      </w:r>
      <w:r>
        <w:t xml:space="preserve"> </w:t>
      </w:r>
    </w:p>
    <w:p w:rsidR="00175428" w:rsidRDefault="00175428" w:rsidP="00B203FC">
      <w:pPr>
        <w:ind w:left="720"/>
      </w:pPr>
      <w:r>
        <w:t xml:space="preserve">Power (Watts): </w:t>
      </w:r>
    </w:p>
    <w:p w:rsidR="00175428" w:rsidRDefault="00175428" w:rsidP="00B203FC">
      <w:pPr>
        <w:ind w:left="720"/>
      </w:pPr>
      <w:r>
        <w:t xml:space="preserve">Exposure Time (Seconds) (Time Factor in Table 2 of ANSI Z126.1 – 2007 will be used) </w:t>
      </w:r>
    </w:p>
    <w:p w:rsidR="00B203FC" w:rsidRDefault="00175428" w:rsidP="00B203FC">
      <w:pPr>
        <w:ind w:left="720"/>
        <w:rPr>
          <w:b/>
        </w:rPr>
      </w:pPr>
      <w:r>
        <w:t xml:space="preserve">B. </w:t>
      </w:r>
      <w:r w:rsidRPr="00B203FC">
        <w:rPr>
          <w:b/>
        </w:rPr>
        <w:t>Single Pulse</w:t>
      </w:r>
    </w:p>
    <w:p w:rsidR="00175428" w:rsidRDefault="00175428" w:rsidP="00B203FC">
      <w:pPr>
        <w:ind w:left="720"/>
      </w:pPr>
      <w:r>
        <w:t xml:space="preserve">Pulse Energy (Joules): </w:t>
      </w:r>
      <w:r>
        <w:tab/>
      </w:r>
      <w:r>
        <w:tab/>
      </w:r>
      <w:r>
        <w:tab/>
      </w:r>
      <w:r w:rsidR="00B203FC">
        <w:tab/>
      </w:r>
      <w:r>
        <w:t xml:space="preserve">Pulse Length (Seconds): </w:t>
      </w:r>
    </w:p>
    <w:p w:rsidR="00B203FC" w:rsidRDefault="00175428" w:rsidP="00B203FC">
      <w:pPr>
        <w:ind w:left="720"/>
      </w:pPr>
      <w:r>
        <w:t xml:space="preserve">C. </w:t>
      </w:r>
      <w:r w:rsidRPr="00B203FC">
        <w:rPr>
          <w:b/>
        </w:rPr>
        <w:t>Multiple Pulse</w:t>
      </w:r>
      <w:r>
        <w:t xml:space="preserve">  </w:t>
      </w:r>
    </w:p>
    <w:p w:rsidR="00B203FC" w:rsidRDefault="00175428" w:rsidP="00B203FC">
      <w:pPr>
        <w:ind w:left="720"/>
      </w:pPr>
      <w:r>
        <w:t xml:space="preserve">Pulse Energy (Joules): </w:t>
      </w:r>
      <w:r w:rsidR="00B203FC">
        <w:tab/>
      </w:r>
      <w:r w:rsidR="00B203FC">
        <w:tab/>
      </w:r>
      <w:r w:rsidR="00B203FC">
        <w:tab/>
      </w:r>
      <w:r w:rsidR="00B203FC">
        <w:tab/>
      </w:r>
      <w:r>
        <w:t xml:space="preserve">OR Average Power (Watts) </w:t>
      </w:r>
    </w:p>
    <w:p w:rsidR="00B203FC" w:rsidRDefault="00175428" w:rsidP="00B203FC">
      <w:pPr>
        <w:ind w:left="720"/>
      </w:pPr>
      <w:r>
        <w:t xml:space="preserve">Pulse Length (Seconds): </w:t>
      </w:r>
    </w:p>
    <w:p w:rsidR="00B203FC" w:rsidRDefault="00175428" w:rsidP="00B203FC">
      <w:pPr>
        <w:ind w:left="720"/>
      </w:pPr>
      <w:r>
        <w:t xml:space="preserve">Pulse Rate (Hertz): </w:t>
      </w:r>
      <w:r w:rsidR="00B203FC">
        <w:tab/>
      </w:r>
      <w:r w:rsidR="00B203FC">
        <w:tab/>
      </w:r>
      <w:r w:rsidR="00B203FC">
        <w:tab/>
      </w:r>
      <w:r w:rsidR="00B203FC">
        <w:tab/>
      </w:r>
      <w:r>
        <w:t xml:space="preserve"> OR Pulse Count: </w:t>
      </w:r>
    </w:p>
    <w:p w:rsidR="00B203FC" w:rsidRDefault="00175428" w:rsidP="00B203FC">
      <w:pPr>
        <w:ind w:left="720"/>
      </w:pPr>
      <w:r>
        <w:t xml:space="preserve">Pulse Time Envelope (Seconds) (Time Factor in Table 4a of Z126.1 – 2000 will be used) </w:t>
      </w:r>
    </w:p>
    <w:p w:rsidR="00BD2B4B" w:rsidRDefault="00BD2B4B"/>
    <w:p w:rsidR="00B203FC" w:rsidRDefault="00175428">
      <w:r>
        <w:t xml:space="preserve">6. </w:t>
      </w:r>
      <w:r w:rsidRPr="00BD2B4B">
        <w:rPr>
          <w:b/>
        </w:rPr>
        <w:t>Gaussian Criteria</w:t>
      </w:r>
      <w:r>
        <w:t xml:space="preserve"> (check one): e-1 (ANSI Z136.1) or e-2 (Manufacturers) </w:t>
      </w:r>
    </w:p>
    <w:p w:rsidR="00BD2B4B" w:rsidRDefault="00BD2B4B"/>
    <w:p w:rsidR="00B203FC" w:rsidRDefault="00175428">
      <w:r>
        <w:t xml:space="preserve">7. </w:t>
      </w:r>
      <w:r w:rsidRPr="00BD2B4B">
        <w:rPr>
          <w:b/>
        </w:rPr>
        <w:t>Beam Shape</w:t>
      </w:r>
      <w:r>
        <w:t xml:space="preserve">: </w:t>
      </w:r>
      <w:r w:rsidR="00B203FC">
        <w:t xml:space="preserve">    </w:t>
      </w:r>
      <w:r>
        <w:t>Circular</w:t>
      </w:r>
      <w:r w:rsidR="00B203FC">
        <w:tab/>
      </w:r>
      <w:r>
        <w:t xml:space="preserve"> Square</w:t>
      </w:r>
      <w:r w:rsidR="00B203FC">
        <w:tab/>
      </w:r>
      <w:r w:rsidR="00B203FC">
        <w:tab/>
      </w:r>
      <w:r>
        <w:t xml:space="preserve"> Elliptical </w:t>
      </w:r>
      <w:r w:rsidR="00B203FC">
        <w:tab/>
      </w:r>
      <w:r>
        <w:t>or</w:t>
      </w:r>
      <w:r w:rsidR="00B203FC">
        <w:t xml:space="preserve">   </w:t>
      </w:r>
      <w:r>
        <w:t xml:space="preserve"> Rectangular </w:t>
      </w:r>
    </w:p>
    <w:p w:rsidR="00B203FC" w:rsidRDefault="00175428" w:rsidP="00BD2B4B">
      <w:pPr>
        <w:ind w:left="720"/>
      </w:pPr>
      <w:r>
        <w:t xml:space="preserve">A. Circular or Square - Major Axis Beam Dimension (Beam Size at Aperture Measured on the “Longest” Dimension) (millimeters): </w:t>
      </w:r>
    </w:p>
    <w:p w:rsidR="00B203FC" w:rsidRDefault="00175428" w:rsidP="00BD2B4B">
      <w:pPr>
        <w:ind w:left="720"/>
      </w:pPr>
      <w:r>
        <w:t xml:space="preserve">Major Axis Beam Divergence (Beam Divergence Measured on the “Longest” Dimension) (milliradians): </w:t>
      </w:r>
      <w:r w:rsidR="00B203FC">
        <w:t xml:space="preserve"> </w:t>
      </w:r>
    </w:p>
    <w:p w:rsidR="00B203FC" w:rsidRDefault="00B203FC" w:rsidP="00BD2B4B">
      <w:pPr>
        <w:ind w:left="720"/>
      </w:pPr>
    </w:p>
    <w:p w:rsidR="00BD2B4B" w:rsidRDefault="00BD2B4B" w:rsidP="00BD2B4B">
      <w:pPr>
        <w:ind w:left="720"/>
      </w:pPr>
    </w:p>
    <w:p w:rsidR="00BD2B4B" w:rsidRDefault="00BD2B4B">
      <w:r>
        <w:br w:type="page"/>
      </w:r>
    </w:p>
    <w:p w:rsidR="00B203FC" w:rsidRDefault="00175428" w:rsidP="00BD2B4B">
      <w:pPr>
        <w:ind w:left="720"/>
      </w:pPr>
      <w:bookmarkStart w:id="0" w:name="_GoBack"/>
      <w:bookmarkEnd w:id="0"/>
      <w:r>
        <w:lastRenderedPageBreak/>
        <w:t xml:space="preserve">B. Elliptical or Rectangular </w:t>
      </w:r>
    </w:p>
    <w:p w:rsidR="00B203FC" w:rsidRDefault="00175428" w:rsidP="00BD2B4B">
      <w:pPr>
        <w:ind w:left="720"/>
      </w:pPr>
      <w:r>
        <w:t xml:space="preserve">Major Axis Beam Dimension (Beam Size at Aperture Measured on the “Longest” Dimension) (millimeters): </w:t>
      </w:r>
      <w:r w:rsidR="00B203FC">
        <w:t xml:space="preserve"> </w:t>
      </w:r>
      <w:r>
        <w:t xml:space="preserve"> </w:t>
      </w:r>
    </w:p>
    <w:p w:rsidR="00BD2B4B" w:rsidRDefault="00BD2B4B" w:rsidP="00BD2B4B">
      <w:pPr>
        <w:ind w:left="720"/>
      </w:pPr>
    </w:p>
    <w:p w:rsidR="00BD2B4B" w:rsidRDefault="00175428" w:rsidP="00BD2B4B">
      <w:pPr>
        <w:ind w:left="720"/>
      </w:pPr>
      <w:r>
        <w:t xml:space="preserve">Major Axis Beam Divergence (Beam Divergence Measured on the “Longest” Dimension) (milliradians): </w:t>
      </w:r>
      <w:r w:rsidR="00B203FC">
        <w:t xml:space="preserve">   </w:t>
      </w:r>
      <w:r w:rsidR="00B203FC">
        <w:tab/>
      </w:r>
    </w:p>
    <w:p w:rsidR="00B203FC" w:rsidRDefault="00B203FC" w:rsidP="00BD2B4B">
      <w:pPr>
        <w:ind w:left="720"/>
      </w:pPr>
      <w:r>
        <w:tab/>
      </w:r>
      <w:r w:rsidR="00175428">
        <w:t xml:space="preserve"> </w:t>
      </w:r>
    </w:p>
    <w:p w:rsidR="00B203FC" w:rsidRDefault="00175428" w:rsidP="00BD2B4B">
      <w:pPr>
        <w:ind w:left="720"/>
      </w:pPr>
      <w:r>
        <w:t xml:space="preserve">Minor Axis Beam Dimension (Beam Size at Aperture Measured on the “Shortest” Dimension) (millimeters): </w:t>
      </w:r>
      <w:r w:rsidR="00B203FC">
        <w:t xml:space="preserve"> </w:t>
      </w:r>
      <w:r>
        <w:t xml:space="preserve"> </w:t>
      </w:r>
    </w:p>
    <w:p w:rsidR="00BD2B4B" w:rsidRDefault="00BD2B4B" w:rsidP="00BD2B4B">
      <w:pPr>
        <w:ind w:left="720"/>
      </w:pPr>
    </w:p>
    <w:p w:rsidR="00BD2B4B" w:rsidRDefault="00175428" w:rsidP="00BD2B4B">
      <w:pPr>
        <w:ind w:left="720"/>
      </w:pPr>
      <w:r>
        <w:t xml:space="preserve">Minor Axis Beam Divergence (Beam Divergence Measured on the “Shortest” Dimension) (milliradians): </w:t>
      </w:r>
      <w:r w:rsidR="00B203FC">
        <w:t xml:space="preserve"> </w:t>
      </w:r>
      <w:r w:rsidR="00B203FC">
        <w:tab/>
      </w:r>
    </w:p>
    <w:p w:rsidR="00B203FC" w:rsidRDefault="00B203FC" w:rsidP="00BD2B4B">
      <w:pPr>
        <w:ind w:left="720"/>
      </w:pPr>
      <w:r>
        <w:tab/>
      </w:r>
    </w:p>
    <w:p w:rsidR="00B203FC" w:rsidRDefault="00175428">
      <w:r>
        <w:t xml:space="preserve">8. List of Optical Density (OD) @ Wavelength on the Laser Safety Eyewear used for this Laser </w:t>
      </w:r>
    </w:p>
    <w:p w:rsidR="00B203FC" w:rsidRDefault="00B203FC"/>
    <w:p w:rsidR="00B203FC" w:rsidRDefault="00B203FC"/>
    <w:p w:rsidR="00B203FC" w:rsidRDefault="00B203FC"/>
    <w:p w:rsidR="00B203FC" w:rsidRDefault="00B203FC"/>
    <w:p w:rsidR="00A6220A" w:rsidRDefault="00175428">
      <w:r>
        <w:t xml:space="preserve">Remarks </w:t>
      </w:r>
    </w:p>
    <w:sectPr w:rsidR="00A6220A" w:rsidSect="00B203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28"/>
    <w:rsid w:val="00175428"/>
    <w:rsid w:val="008A4B29"/>
    <w:rsid w:val="00963034"/>
    <w:rsid w:val="00B203FC"/>
    <w:rsid w:val="00B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7AABD"/>
  <w15:chartTrackingRefBased/>
  <w15:docId w15:val="{6F32366B-A01D-4651-BFB7-86E7ED54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Lakehead University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Moore</dc:creator>
  <cp:keywords/>
  <dc:description/>
  <cp:lastModifiedBy>Tiffany Moore</cp:lastModifiedBy>
  <cp:revision>1</cp:revision>
  <dcterms:created xsi:type="dcterms:W3CDTF">2021-11-18T18:26:00Z</dcterms:created>
  <dcterms:modified xsi:type="dcterms:W3CDTF">2021-11-18T18:56:00Z</dcterms:modified>
</cp:coreProperties>
</file>