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2A55E" w14:textId="7F3C0340" w:rsidR="003E7341" w:rsidRPr="00DF5486" w:rsidRDefault="00FD383D">
      <w:pPr>
        <w:rPr>
          <w:b/>
          <w:sz w:val="24"/>
          <w:szCs w:val="24"/>
        </w:rPr>
      </w:pPr>
      <w:r w:rsidRPr="00DF5486">
        <w:rPr>
          <w:b/>
          <w:sz w:val="24"/>
          <w:szCs w:val="24"/>
        </w:rPr>
        <w:t>Field Safety Policy</w:t>
      </w:r>
      <w:r w:rsidR="00DF5486">
        <w:rPr>
          <w:b/>
          <w:sz w:val="24"/>
          <w:szCs w:val="24"/>
        </w:rPr>
        <w:t xml:space="preserve"> - DRAFT</w:t>
      </w:r>
    </w:p>
    <w:p w14:paraId="61AEB78D" w14:textId="77777777" w:rsidR="00FD383D" w:rsidRPr="00DF5486" w:rsidRDefault="00FD383D">
      <w:pPr>
        <w:rPr>
          <w:b/>
          <w:sz w:val="24"/>
          <w:szCs w:val="24"/>
        </w:rPr>
      </w:pPr>
    </w:p>
    <w:p w14:paraId="06C4831A" w14:textId="77777777" w:rsidR="00FD383D" w:rsidRPr="00DF5486" w:rsidRDefault="00FD383D">
      <w:pPr>
        <w:rPr>
          <w:b/>
          <w:sz w:val="24"/>
          <w:szCs w:val="24"/>
        </w:rPr>
      </w:pPr>
      <w:r w:rsidRPr="00DF5486">
        <w:rPr>
          <w:b/>
          <w:sz w:val="24"/>
          <w:szCs w:val="24"/>
        </w:rPr>
        <w:t xml:space="preserve">Introduction </w:t>
      </w:r>
    </w:p>
    <w:p w14:paraId="3BE63EFB" w14:textId="77777777" w:rsidR="00FD383D" w:rsidRPr="00D150D0" w:rsidRDefault="00FD383D">
      <w:pPr>
        <w:rPr>
          <w:sz w:val="24"/>
          <w:szCs w:val="24"/>
        </w:rPr>
      </w:pPr>
    </w:p>
    <w:p w14:paraId="0B0B086A" w14:textId="7E68F4FF" w:rsidR="00FD383D" w:rsidRPr="00D150D0" w:rsidRDefault="00180A92">
      <w:pPr>
        <w:rPr>
          <w:rStyle w:val="A10"/>
          <w:sz w:val="24"/>
          <w:szCs w:val="24"/>
        </w:rPr>
      </w:pPr>
      <w:r w:rsidRPr="00D150D0">
        <w:rPr>
          <w:sz w:val="24"/>
          <w:szCs w:val="24"/>
        </w:rPr>
        <w:t xml:space="preserve">One of the </w:t>
      </w:r>
      <w:r w:rsidR="00DF5486">
        <w:rPr>
          <w:sz w:val="24"/>
          <w:szCs w:val="24"/>
        </w:rPr>
        <w:t>fundamental objectives</w:t>
      </w:r>
      <w:r w:rsidRPr="00D150D0">
        <w:rPr>
          <w:sz w:val="24"/>
          <w:szCs w:val="24"/>
        </w:rPr>
        <w:t xml:space="preserve"> for Lakehead University is to </w:t>
      </w:r>
      <w:proofErr w:type="gramStart"/>
      <w:r w:rsidRPr="00D150D0">
        <w:rPr>
          <w:sz w:val="24"/>
          <w:szCs w:val="24"/>
        </w:rPr>
        <w:t>be</w:t>
      </w:r>
      <w:r w:rsidR="0089545D">
        <w:rPr>
          <w:sz w:val="24"/>
          <w:szCs w:val="24"/>
        </w:rPr>
        <w:t xml:space="preserve"> recognized</w:t>
      </w:r>
      <w:proofErr w:type="gramEnd"/>
      <w:r w:rsidR="0089545D">
        <w:rPr>
          <w:sz w:val="24"/>
          <w:szCs w:val="24"/>
        </w:rPr>
        <w:t xml:space="preserve"> as</w:t>
      </w:r>
      <w:r w:rsidRPr="00D150D0">
        <w:rPr>
          <w:sz w:val="24"/>
          <w:szCs w:val="24"/>
        </w:rPr>
        <w:t xml:space="preserve"> </w:t>
      </w:r>
      <w:r w:rsidRPr="00D150D0">
        <w:rPr>
          <w:rStyle w:val="A10"/>
          <w:sz w:val="24"/>
          <w:szCs w:val="24"/>
        </w:rPr>
        <w:t xml:space="preserve">a comprehensive, research-intensive university, </w:t>
      </w:r>
      <w:r w:rsidR="0089545D">
        <w:rPr>
          <w:rStyle w:val="A10"/>
          <w:sz w:val="24"/>
          <w:szCs w:val="24"/>
        </w:rPr>
        <w:t>both</w:t>
      </w:r>
      <w:r w:rsidRPr="00D150D0">
        <w:rPr>
          <w:rStyle w:val="A10"/>
          <w:sz w:val="24"/>
          <w:szCs w:val="24"/>
        </w:rPr>
        <w:t xml:space="preserve"> nationally and internationally for excellence in teaching and learning.  In working towards these goals, conducting innovative fieldwork will be required in some areas of study.  While this work can offer an important opportunity to </w:t>
      </w:r>
      <w:r w:rsidR="008A216B">
        <w:rPr>
          <w:rStyle w:val="A10"/>
          <w:sz w:val="24"/>
          <w:szCs w:val="24"/>
        </w:rPr>
        <w:t>advance understanding and knowledge</w:t>
      </w:r>
      <w:r w:rsidRPr="00D150D0">
        <w:rPr>
          <w:rStyle w:val="A10"/>
          <w:sz w:val="24"/>
          <w:szCs w:val="24"/>
        </w:rPr>
        <w:t xml:space="preserve">, </w:t>
      </w:r>
      <w:r w:rsidR="008A216B">
        <w:rPr>
          <w:rStyle w:val="A10"/>
          <w:sz w:val="24"/>
          <w:szCs w:val="24"/>
        </w:rPr>
        <w:t>fieldwork</w:t>
      </w:r>
      <w:r w:rsidRPr="00D150D0">
        <w:rPr>
          <w:rStyle w:val="A10"/>
          <w:sz w:val="24"/>
          <w:szCs w:val="24"/>
        </w:rPr>
        <w:t xml:space="preserve"> p</w:t>
      </w:r>
      <w:r w:rsidR="008A216B">
        <w:rPr>
          <w:rStyle w:val="A10"/>
          <w:sz w:val="24"/>
          <w:szCs w:val="24"/>
        </w:rPr>
        <w:t>resents</w:t>
      </w:r>
      <w:r w:rsidRPr="00D150D0">
        <w:rPr>
          <w:rStyle w:val="A10"/>
          <w:sz w:val="24"/>
          <w:szCs w:val="24"/>
        </w:rPr>
        <w:t xml:space="preserve"> </w:t>
      </w:r>
      <w:r w:rsidR="008A216B">
        <w:rPr>
          <w:rStyle w:val="A10"/>
          <w:sz w:val="24"/>
          <w:szCs w:val="24"/>
        </w:rPr>
        <w:t xml:space="preserve">a </w:t>
      </w:r>
      <w:r w:rsidRPr="00D150D0">
        <w:rPr>
          <w:rStyle w:val="A10"/>
          <w:sz w:val="24"/>
          <w:szCs w:val="24"/>
        </w:rPr>
        <w:t>unique set of risks</w:t>
      </w:r>
      <w:r w:rsidR="008A216B">
        <w:rPr>
          <w:rStyle w:val="A10"/>
          <w:sz w:val="24"/>
          <w:szCs w:val="24"/>
        </w:rPr>
        <w:t xml:space="preserve"> not present in traditional laboratory settings</w:t>
      </w:r>
      <w:r w:rsidRPr="00D150D0">
        <w:rPr>
          <w:rStyle w:val="A10"/>
          <w:sz w:val="24"/>
          <w:szCs w:val="24"/>
        </w:rPr>
        <w:t xml:space="preserve">.  The </w:t>
      </w:r>
      <w:r w:rsidR="00DF5486">
        <w:rPr>
          <w:rStyle w:val="A10"/>
          <w:sz w:val="24"/>
          <w:szCs w:val="24"/>
        </w:rPr>
        <w:t>purpose</w:t>
      </w:r>
      <w:r w:rsidRPr="00D150D0">
        <w:rPr>
          <w:rStyle w:val="A10"/>
          <w:sz w:val="24"/>
          <w:szCs w:val="24"/>
        </w:rPr>
        <w:t xml:space="preserve"> of this document is to </w:t>
      </w:r>
      <w:r w:rsidR="00DF5486">
        <w:rPr>
          <w:rStyle w:val="A10"/>
          <w:sz w:val="24"/>
          <w:szCs w:val="24"/>
        </w:rPr>
        <w:t>establish policy and resources</w:t>
      </w:r>
      <w:r w:rsidRPr="00D150D0">
        <w:rPr>
          <w:rStyle w:val="A10"/>
          <w:sz w:val="24"/>
          <w:szCs w:val="24"/>
        </w:rPr>
        <w:t xml:space="preserve"> to assist members of our University Community in recognizing, planning for and mitigating reasonably foreseeable risks without </w:t>
      </w:r>
      <w:r w:rsidR="008A216B">
        <w:rPr>
          <w:rStyle w:val="A10"/>
          <w:sz w:val="24"/>
          <w:szCs w:val="24"/>
        </w:rPr>
        <w:t xml:space="preserve">impeding innovative work and </w:t>
      </w:r>
      <w:r w:rsidRPr="00D150D0">
        <w:rPr>
          <w:rStyle w:val="A10"/>
          <w:sz w:val="24"/>
          <w:szCs w:val="24"/>
        </w:rPr>
        <w:t>impacting the quality of data</w:t>
      </w:r>
      <w:r w:rsidR="002231B9">
        <w:rPr>
          <w:rStyle w:val="A10"/>
          <w:sz w:val="24"/>
          <w:szCs w:val="24"/>
        </w:rPr>
        <w:t xml:space="preserve"> </w:t>
      </w:r>
      <w:r w:rsidR="008A216B">
        <w:rPr>
          <w:rStyle w:val="A10"/>
          <w:sz w:val="24"/>
          <w:szCs w:val="24"/>
        </w:rPr>
        <w:t>collection</w:t>
      </w:r>
      <w:r w:rsidRPr="00D150D0">
        <w:rPr>
          <w:rStyle w:val="A10"/>
          <w:sz w:val="24"/>
          <w:szCs w:val="24"/>
        </w:rPr>
        <w:t>.</w:t>
      </w:r>
    </w:p>
    <w:p w14:paraId="414E8D32" w14:textId="77777777" w:rsidR="00180A92" w:rsidRPr="00D150D0" w:rsidRDefault="00180A92">
      <w:pPr>
        <w:rPr>
          <w:sz w:val="24"/>
          <w:szCs w:val="24"/>
        </w:rPr>
      </w:pPr>
    </w:p>
    <w:p w14:paraId="7D8B83F6" w14:textId="77777777" w:rsidR="00FD383D" w:rsidRPr="00DF5486" w:rsidRDefault="00180A92">
      <w:pPr>
        <w:rPr>
          <w:b/>
          <w:sz w:val="24"/>
          <w:szCs w:val="24"/>
        </w:rPr>
      </w:pPr>
      <w:r w:rsidRPr="00DF5486">
        <w:rPr>
          <w:b/>
          <w:sz w:val="24"/>
          <w:szCs w:val="24"/>
        </w:rPr>
        <w:t>Purpose</w:t>
      </w:r>
    </w:p>
    <w:p w14:paraId="6C527B89" w14:textId="6E220B7B" w:rsidR="00FD383D" w:rsidRPr="00D150D0" w:rsidRDefault="00DF5486">
      <w:pPr>
        <w:rPr>
          <w:sz w:val="24"/>
          <w:szCs w:val="24"/>
        </w:rPr>
      </w:pPr>
      <w:r>
        <w:rPr>
          <w:sz w:val="24"/>
          <w:szCs w:val="24"/>
        </w:rPr>
        <w:t>This policy respects four key principles</w:t>
      </w:r>
      <w:r w:rsidR="00180A92" w:rsidRPr="00D150D0">
        <w:rPr>
          <w:sz w:val="24"/>
          <w:szCs w:val="24"/>
        </w:rPr>
        <w:t>:</w:t>
      </w:r>
    </w:p>
    <w:p w14:paraId="335A2AAF" w14:textId="77777777" w:rsidR="00180A92" w:rsidRPr="00D150D0" w:rsidRDefault="00180A92" w:rsidP="00180A92">
      <w:pPr>
        <w:pStyle w:val="ListParagraph"/>
        <w:numPr>
          <w:ilvl w:val="0"/>
          <w:numId w:val="1"/>
        </w:numPr>
        <w:rPr>
          <w:sz w:val="24"/>
          <w:szCs w:val="24"/>
        </w:rPr>
      </w:pPr>
      <w:r w:rsidRPr="00D150D0">
        <w:rPr>
          <w:sz w:val="24"/>
          <w:szCs w:val="24"/>
        </w:rPr>
        <w:t>Maintaining h</w:t>
      </w:r>
      <w:r w:rsidR="00A36BD6" w:rsidRPr="00D150D0">
        <w:rPr>
          <w:sz w:val="24"/>
          <w:szCs w:val="24"/>
        </w:rPr>
        <w:t>ealth</w:t>
      </w:r>
      <w:r w:rsidRPr="00D150D0">
        <w:rPr>
          <w:sz w:val="24"/>
          <w:szCs w:val="24"/>
        </w:rPr>
        <w:t>y, safe, productive, stimulating and educational field experiences;</w:t>
      </w:r>
    </w:p>
    <w:p w14:paraId="2524556A" w14:textId="77777777" w:rsidR="00180A92" w:rsidRPr="00D150D0" w:rsidRDefault="00180A92" w:rsidP="00180A92">
      <w:pPr>
        <w:pStyle w:val="ListParagraph"/>
        <w:numPr>
          <w:ilvl w:val="0"/>
          <w:numId w:val="1"/>
        </w:numPr>
        <w:rPr>
          <w:sz w:val="24"/>
          <w:szCs w:val="24"/>
        </w:rPr>
      </w:pPr>
      <w:r w:rsidRPr="00D150D0">
        <w:rPr>
          <w:sz w:val="24"/>
          <w:szCs w:val="24"/>
        </w:rPr>
        <w:t>Minimizing harm or loss to participants or University;</w:t>
      </w:r>
    </w:p>
    <w:p w14:paraId="7DED952D" w14:textId="77777777" w:rsidR="00180A92" w:rsidRPr="00D150D0" w:rsidRDefault="00180A92" w:rsidP="00180A92">
      <w:pPr>
        <w:pStyle w:val="ListParagraph"/>
        <w:numPr>
          <w:ilvl w:val="0"/>
          <w:numId w:val="1"/>
        </w:numPr>
        <w:rPr>
          <w:sz w:val="24"/>
          <w:szCs w:val="24"/>
        </w:rPr>
      </w:pPr>
      <w:r w:rsidRPr="00D150D0">
        <w:rPr>
          <w:sz w:val="24"/>
          <w:szCs w:val="24"/>
        </w:rPr>
        <w:t>Meeting the University’s obligations, both legal and moral, with respect to the health, safety and security of all members of the University Community;</w:t>
      </w:r>
      <w:r w:rsidR="00537FE8" w:rsidRPr="00D150D0">
        <w:rPr>
          <w:sz w:val="24"/>
          <w:szCs w:val="24"/>
        </w:rPr>
        <w:t xml:space="preserve"> and</w:t>
      </w:r>
    </w:p>
    <w:p w14:paraId="1E80DF1A" w14:textId="77777777" w:rsidR="00537FE8" w:rsidRPr="00D150D0" w:rsidRDefault="00537FE8" w:rsidP="00180A92">
      <w:pPr>
        <w:pStyle w:val="ListParagraph"/>
        <w:numPr>
          <w:ilvl w:val="0"/>
          <w:numId w:val="1"/>
        </w:numPr>
        <w:rPr>
          <w:sz w:val="24"/>
          <w:szCs w:val="24"/>
        </w:rPr>
      </w:pPr>
      <w:r w:rsidRPr="00D150D0">
        <w:rPr>
          <w:sz w:val="24"/>
          <w:szCs w:val="24"/>
        </w:rPr>
        <w:t>Ensuring that resources are available for participants to assist them in risk mitigation and planning activities.</w:t>
      </w:r>
    </w:p>
    <w:p w14:paraId="50FBB6BF" w14:textId="48E24DFA" w:rsidR="00537FE8" w:rsidRPr="00D150D0" w:rsidRDefault="00537FE8" w:rsidP="00537FE8">
      <w:pPr>
        <w:rPr>
          <w:sz w:val="24"/>
          <w:szCs w:val="24"/>
        </w:rPr>
      </w:pPr>
      <w:r w:rsidRPr="00D150D0">
        <w:rPr>
          <w:sz w:val="24"/>
          <w:szCs w:val="24"/>
        </w:rPr>
        <w:t xml:space="preserve">The </w:t>
      </w:r>
      <w:r w:rsidR="00DF5486">
        <w:rPr>
          <w:sz w:val="24"/>
          <w:szCs w:val="24"/>
        </w:rPr>
        <w:t>objective is that safety</w:t>
      </w:r>
      <w:r w:rsidRPr="00D150D0">
        <w:rPr>
          <w:sz w:val="24"/>
          <w:szCs w:val="24"/>
        </w:rPr>
        <w:t xml:space="preserve"> will be an integral part of </w:t>
      </w:r>
      <w:r w:rsidR="00DF5486">
        <w:rPr>
          <w:sz w:val="24"/>
          <w:szCs w:val="24"/>
        </w:rPr>
        <w:t>research planning.  This</w:t>
      </w:r>
      <w:r w:rsidRPr="00D150D0">
        <w:rPr>
          <w:sz w:val="24"/>
          <w:szCs w:val="24"/>
        </w:rPr>
        <w:t xml:space="preserve"> policy recognizes that the majority of </w:t>
      </w:r>
      <w:proofErr w:type="gramStart"/>
      <w:r w:rsidR="00494925">
        <w:rPr>
          <w:sz w:val="24"/>
          <w:szCs w:val="24"/>
        </w:rPr>
        <w:t>field work</w:t>
      </w:r>
      <w:proofErr w:type="gramEnd"/>
      <w:r w:rsidRPr="00D150D0">
        <w:rPr>
          <w:sz w:val="24"/>
          <w:szCs w:val="24"/>
        </w:rPr>
        <w:t xml:space="preserve"> conducted</w:t>
      </w:r>
      <w:r w:rsidR="00DF5486">
        <w:rPr>
          <w:sz w:val="24"/>
          <w:szCs w:val="24"/>
        </w:rPr>
        <w:t xml:space="preserve"> by members of the University community</w:t>
      </w:r>
      <w:r w:rsidRPr="00D150D0">
        <w:rPr>
          <w:sz w:val="24"/>
          <w:szCs w:val="24"/>
        </w:rPr>
        <w:t xml:space="preserve"> entails no greater risks tha</w:t>
      </w:r>
      <w:r w:rsidR="0089545D">
        <w:rPr>
          <w:sz w:val="24"/>
          <w:szCs w:val="24"/>
        </w:rPr>
        <w:t>n</w:t>
      </w:r>
      <w:r w:rsidRPr="00D150D0">
        <w:rPr>
          <w:sz w:val="24"/>
          <w:szCs w:val="24"/>
        </w:rPr>
        <w:t xml:space="preserve"> those that would be encountered by participants carrying out everyday activities</w:t>
      </w:r>
      <w:r w:rsidR="002231B9">
        <w:rPr>
          <w:sz w:val="24"/>
          <w:szCs w:val="24"/>
        </w:rPr>
        <w:t>,</w:t>
      </w:r>
      <w:r w:rsidR="008A216B">
        <w:rPr>
          <w:sz w:val="24"/>
          <w:szCs w:val="24"/>
        </w:rPr>
        <w:t xml:space="preserve"> such as hiking</w:t>
      </w:r>
      <w:r w:rsidR="002231B9">
        <w:rPr>
          <w:sz w:val="24"/>
          <w:szCs w:val="24"/>
        </w:rPr>
        <w:t xml:space="preserve"> and </w:t>
      </w:r>
      <w:r w:rsidR="008A216B">
        <w:rPr>
          <w:sz w:val="24"/>
          <w:szCs w:val="24"/>
        </w:rPr>
        <w:t>boating</w:t>
      </w:r>
      <w:r w:rsidRPr="00D150D0">
        <w:rPr>
          <w:sz w:val="24"/>
          <w:szCs w:val="24"/>
        </w:rPr>
        <w:t xml:space="preserve">, and can be safely conducted with a minimum of planning, preparation and documentation.  </w:t>
      </w:r>
    </w:p>
    <w:p w14:paraId="639E901B" w14:textId="77777777" w:rsidR="00537FE8" w:rsidRPr="00D150D0" w:rsidRDefault="00537FE8" w:rsidP="00537FE8">
      <w:pPr>
        <w:rPr>
          <w:sz w:val="24"/>
          <w:szCs w:val="24"/>
        </w:rPr>
      </w:pPr>
    </w:p>
    <w:p w14:paraId="550B4A07" w14:textId="77777777" w:rsidR="00FD383D" w:rsidRPr="00DF5486" w:rsidRDefault="00FD383D">
      <w:pPr>
        <w:rPr>
          <w:b/>
          <w:sz w:val="24"/>
          <w:szCs w:val="24"/>
        </w:rPr>
      </w:pPr>
      <w:r w:rsidRPr="00DF5486">
        <w:rPr>
          <w:b/>
          <w:sz w:val="24"/>
          <w:szCs w:val="24"/>
        </w:rPr>
        <w:t>Definition</w:t>
      </w:r>
      <w:r w:rsidR="00537FE8" w:rsidRPr="00DF5486">
        <w:rPr>
          <w:b/>
          <w:sz w:val="24"/>
          <w:szCs w:val="24"/>
        </w:rPr>
        <w:t>s</w:t>
      </w:r>
    </w:p>
    <w:p w14:paraId="37E97B3A" w14:textId="1F1A26E0" w:rsidR="00DF5486" w:rsidRDefault="00DF5486" w:rsidP="00FD383D">
      <w:pPr>
        <w:rPr>
          <w:sz w:val="24"/>
          <w:szCs w:val="24"/>
        </w:rPr>
      </w:pPr>
      <w:r w:rsidRPr="00DF5486">
        <w:rPr>
          <w:i/>
          <w:sz w:val="24"/>
          <w:szCs w:val="24"/>
        </w:rPr>
        <w:t>Accident:</w:t>
      </w:r>
      <w:r>
        <w:rPr>
          <w:sz w:val="24"/>
          <w:szCs w:val="24"/>
        </w:rPr>
        <w:t xml:space="preserve">  incident that results in injury to a participant but is not </w:t>
      </w:r>
      <w:proofErr w:type="gramStart"/>
      <w:r>
        <w:rPr>
          <w:sz w:val="24"/>
          <w:szCs w:val="24"/>
        </w:rPr>
        <w:t>life-threatening</w:t>
      </w:r>
      <w:proofErr w:type="gramEnd"/>
      <w:r>
        <w:rPr>
          <w:sz w:val="24"/>
          <w:szCs w:val="24"/>
        </w:rPr>
        <w:t xml:space="preserve"> in nature.</w:t>
      </w:r>
    </w:p>
    <w:p w14:paraId="2D23CFCD" w14:textId="019B2510" w:rsidR="00537FE8" w:rsidRPr="00D150D0" w:rsidRDefault="00537FE8" w:rsidP="00FD383D">
      <w:pPr>
        <w:rPr>
          <w:sz w:val="24"/>
          <w:szCs w:val="24"/>
        </w:rPr>
      </w:pPr>
      <w:r w:rsidRPr="00DF5486">
        <w:rPr>
          <w:i/>
          <w:sz w:val="24"/>
          <w:szCs w:val="24"/>
        </w:rPr>
        <w:t>Critical Incident:</w:t>
      </w:r>
      <w:r w:rsidRPr="00D150D0">
        <w:rPr>
          <w:sz w:val="24"/>
          <w:szCs w:val="24"/>
        </w:rPr>
        <w:t xml:space="preserve">  Any incident that directly threatens the life, safety or security of a participant.</w:t>
      </w:r>
    </w:p>
    <w:p w14:paraId="51E7BC78" w14:textId="632BFEDB" w:rsidR="00FD383D" w:rsidRPr="00D150D0" w:rsidRDefault="00EA657F" w:rsidP="00FD383D">
      <w:pPr>
        <w:rPr>
          <w:sz w:val="24"/>
          <w:szCs w:val="24"/>
        </w:rPr>
      </w:pPr>
      <w:proofErr w:type="gramStart"/>
      <w:r>
        <w:rPr>
          <w:i/>
          <w:sz w:val="24"/>
          <w:szCs w:val="24"/>
        </w:rPr>
        <w:t>Fie</w:t>
      </w:r>
      <w:r w:rsidR="00537FE8" w:rsidRPr="00DF5486">
        <w:rPr>
          <w:i/>
          <w:sz w:val="24"/>
          <w:szCs w:val="24"/>
        </w:rPr>
        <w:t>ld</w:t>
      </w:r>
      <w:bookmarkStart w:id="0" w:name="_GoBack"/>
      <w:r w:rsidR="0084053E">
        <w:rPr>
          <w:i/>
          <w:sz w:val="24"/>
          <w:szCs w:val="24"/>
        </w:rPr>
        <w:t xml:space="preserve"> </w:t>
      </w:r>
      <w:bookmarkEnd w:id="0"/>
      <w:r w:rsidR="00537FE8" w:rsidRPr="00DF5486">
        <w:rPr>
          <w:i/>
          <w:sz w:val="24"/>
          <w:szCs w:val="24"/>
        </w:rPr>
        <w:t>work</w:t>
      </w:r>
      <w:proofErr w:type="gramEnd"/>
      <w:r w:rsidR="00537FE8" w:rsidRPr="00DF5486">
        <w:rPr>
          <w:i/>
          <w:sz w:val="24"/>
          <w:szCs w:val="24"/>
        </w:rPr>
        <w:t>:</w:t>
      </w:r>
      <w:r w:rsidR="00537FE8" w:rsidRPr="00D150D0">
        <w:rPr>
          <w:sz w:val="24"/>
          <w:szCs w:val="24"/>
        </w:rPr>
        <w:t xml:space="preserve">  </w:t>
      </w:r>
      <w:r w:rsidR="00FD383D" w:rsidRPr="00D150D0">
        <w:rPr>
          <w:sz w:val="24"/>
          <w:szCs w:val="24"/>
        </w:rPr>
        <w:t>Practical work to gain experience and knowledge through firsthand observation conducted in a natural, non-urban environment, involving exploration or surveying.</w:t>
      </w:r>
    </w:p>
    <w:p w14:paraId="42362EFF" w14:textId="08A88204" w:rsidR="00FD383D" w:rsidRDefault="00537FE8">
      <w:pPr>
        <w:rPr>
          <w:sz w:val="24"/>
          <w:szCs w:val="24"/>
        </w:rPr>
      </w:pPr>
      <w:r w:rsidRPr="00DF5486">
        <w:rPr>
          <w:i/>
          <w:sz w:val="24"/>
          <w:szCs w:val="24"/>
        </w:rPr>
        <w:lastRenderedPageBreak/>
        <w:t>Hazard:</w:t>
      </w:r>
      <w:r w:rsidRPr="00D150D0">
        <w:rPr>
          <w:sz w:val="24"/>
          <w:szCs w:val="24"/>
        </w:rPr>
        <w:t xml:space="preserve">  A situation or circumstance that is potentially harmful </w:t>
      </w:r>
      <w:r w:rsidR="00F432D6" w:rsidRPr="00D150D0">
        <w:rPr>
          <w:sz w:val="24"/>
          <w:szCs w:val="24"/>
        </w:rPr>
        <w:t>or damaging to life, limb, property or the environment.</w:t>
      </w:r>
    </w:p>
    <w:p w14:paraId="3458291A" w14:textId="29DD12AB" w:rsidR="00EA657F" w:rsidRDefault="00A93121">
      <w:pPr>
        <w:rPr>
          <w:sz w:val="24"/>
          <w:szCs w:val="24"/>
        </w:rPr>
      </w:pPr>
      <w:proofErr w:type="gramStart"/>
      <w:r w:rsidRPr="00A93121">
        <w:rPr>
          <w:i/>
          <w:sz w:val="24"/>
          <w:szCs w:val="24"/>
        </w:rPr>
        <w:t>Near-miss</w:t>
      </w:r>
      <w:proofErr w:type="gramEnd"/>
      <w:r w:rsidRPr="00A93121">
        <w:rPr>
          <w:i/>
          <w:sz w:val="24"/>
          <w:szCs w:val="24"/>
        </w:rPr>
        <w:t>:</w:t>
      </w:r>
      <w:r>
        <w:rPr>
          <w:sz w:val="24"/>
          <w:szCs w:val="24"/>
        </w:rPr>
        <w:t xml:space="preserve">  Incident that does not result in injury or damage to University property or the environment, but ha</w:t>
      </w:r>
      <w:r w:rsidR="0089545D">
        <w:rPr>
          <w:sz w:val="24"/>
          <w:szCs w:val="24"/>
        </w:rPr>
        <w:t>d</w:t>
      </w:r>
      <w:r>
        <w:rPr>
          <w:sz w:val="24"/>
          <w:szCs w:val="24"/>
        </w:rPr>
        <w:t xml:space="preserve"> the potential to.</w:t>
      </w:r>
    </w:p>
    <w:p w14:paraId="2EC5C714" w14:textId="53DC1DF3" w:rsidR="00EA657F" w:rsidRPr="00EA657F" w:rsidRDefault="00EA657F">
      <w:pPr>
        <w:rPr>
          <w:sz w:val="24"/>
          <w:szCs w:val="24"/>
        </w:rPr>
      </w:pPr>
      <w:r>
        <w:rPr>
          <w:i/>
          <w:sz w:val="24"/>
          <w:szCs w:val="24"/>
        </w:rPr>
        <w:t>Supervisor:</w:t>
      </w:r>
      <w:r>
        <w:rPr>
          <w:sz w:val="24"/>
          <w:szCs w:val="24"/>
        </w:rPr>
        <w:t xml:space="preserve">  </w:t>
      </w:r>
      <w:proofErr w:type="gramStart"/>
      <w:r>
        <w:rPr>
          <w:sz w:val="24"/>
          <w:szCs w:val="24"/>
        </w:rPr>
        <w:t>Person</w:t>
      </w:r>
      <w:proofErr w:type="gramEnd"/>
      <w:r>
        <w:rPr>
          <w:sz w:val="24"/>
          <w:szCs w:val="24"/>
        </w:rPr>
        <w:t xml:space="preserve"> who plans for, directs or allocates funding for completion of the field work.</w:t>
      </w:r>
    </w:p>
    <w:p w14:paraId="33B5B997" w14:textId="77777777" w:rsidR="00F432D6" w:rsidRPr="00D150D0" w:rsidRDefault="00F432D6">
      <w:pPr>
        <w:rPr>
          <w:sz w:val="24"/>
          <w:szCs w:val="24"/>
        </w:rPr>
      </w:pPr>
    </w:p>
    <w:p w14:paraId="5D9D9E3C" w14:textId="77777777" w:rsidR="00FD383D" w:rsidRPr="00DF5486" w:rsidRDefault="00FD383D">
      <w:pPr>
        <w:rPr>
          <w:b/>
          <w:sz w:val="24"/>
          <w:szCs w:val="24"/>
        </w:rPr>
      </w:pPr>
      <w:r w:rsidRPr="00DF5486">
        <w:rPr>
          <w:b/>
          <w:sz w:val="24"/>
          <w:szCs w:val="24"/>
        </w:rPr>
        <w:t>Scope</w:t>
      </w:r>
    </w:p>
    <w:p w14:paraId="02CC4F79" w14:textId="2121EE4F" w:rsidR="008D4674" w:rsidRPr="00D150D0" w:rsidRDefault="00FD383D" w:rsidP="008D4674">
      <w:pPr>
        <w:spacing w:before="100" w:beforeAutospacing="1" w:after="100" w:afterAutospacing="1" w:line="240" w:lineRule="auto"/>
        <w:rPr>
          <w:rFonts w:eastAsia="Times New Roman"/>
          <w:sz w:val="24"/>
          <w:szCs w:val="24"/>
          <w:lang w:eastAsia="en-CA"/>
        </w:rPr>
      </w:pPr>
      <w:r w:rsidRPr="00D150D0">
        <w:rPr>
          <w:sz w:val="24"/>
          <w:szCs w:val="24"/>
        </w:rPr>
        <w:t>This policy applies</w:t>
      </w:r>
      <w:r w:rsidR="00A10EC2" w:rsidRPr="00A10EC2">
        <w:rPr>
          <w:rFonts w:eastAsia="Times New Roman"/>
          <w:sz w:val="24"/>
          <w:szCs w:val="24"/>
          <w:lang w:eastAsia="en-CA"/>
        </w:rPr>
        <w:t xml:space="preserve"> </w:t>
      </w:r>
      <w:r w:rsidR="00A10EC2" w:rsidRPr="00D150D0">
        <w:rPr>
          <w:rFonts w:eastAsia="Times New Roman"/>
          <w:sz w:val="24"/>
          <w:szCs w:val="24"/>
          <w:lang w:eastAsia="en-CA"/>
        </w:rPr>
        <w:t>to all members of the University engaged in</w:t>
      </w:r>
      <w:r w:rsidR="00A10EC2">
        <w:rPr>
          <w:rFonts w:eastAsia="Times New Roman"/>
          <w:sz w:val="24"/>
          <w:szCs w:val="24"/>
          <w:lang w:eastAsia="en-CA"/>
        </w:rPr>
        <w:t xml:space="preserve"> </w:t>
      </w:r>
      <w:proofErr w:type="gramStart"/>
      <w:r w:rsidR="00494925">
        <w:rPr>
          <w:rFonts w:eastAsia="Times New Roman"/>
          <w:sz w:val="24"/>
          <w:szCs w:val="24"/>
          <w:lang w:eastAsia="en-CA"/>
        </w:rPr>
        <w:t>field work</w:t>
      </w:r>
      <w:proofErr w:type="gramEnd"/>
      <w:r w:rsidR="00A10EC2">
        <w:rPr>
          <w:rFonts w:eastAsia="Times New Roman"/>
          <w:sz w:val="24"/>
          <w:szCs w:val="24"/>
          <w:lang w:eastAsia="en-CA"/>
        </w:rPr>
        <w:t xml:space="preserve"> research</w:t>
      </w:r>
      <w:r w:rsidR="00A10EC2" w:rsidRPr="00D150D0">
        <w:rPr>
          <w:rFonts w:eastAsia="Times New Roman"/>
          <w:sz w:val="24"/>
          <w:szCs w:val="24"/>
          <w:lang w:eastAsia="en-CA"/>
        </w:rPr>
        <w:t xml:space="preserve"> and is designed to assist in the prevention of work-related injuries and ensure that emergency plans are both coordinated and communicated</w:t>
      </w:r>
      <w:r w:rsidRPr="00D150D0">
        <w:rPr>
          <w:sz w:val="24"/>
          <w:szCs w:val="24"/>
        </w:rPr>
        <w:t xml:space="preserve">.  Undergraduate </w:t>
      </w:r>
      <w:r w:rsidR="008275B2" w:rsidRPr="00D150D0">
        <w:rPr>
          <w:sz w:val="24"/>
          <w:szCs w:val="24"/>
        </w:rPr>
        <w:t>field trips, field schools, and field laboratories</w:t>
      </w:r>
      <w:r w:rsidR="002A52BE">
        <w:rPr>
          <w:sz w:val="24"/>
          <w:szCs w:val="24"/>
        </w:rPr>
        <w:t xml:space="preserve"> are not covered by this </w:t>
      </w:r>
      <w:proofErr w:type="gramStart"/>
      <w:r w:rsidR="002A52BE">
        <w:rPr>
          <w:sz w:val="24"/>
          <w:szCs w:val="24"/>
        </w:rPr>
        <w:t>policy,</w:t>
      </w:r>
      <w:proofErr w:type="gramEnd"/>
      <w:r w:rsidR="002A52BE">
        <w:rPr>
          <w:sz w:val="24"/>
          <w:szCs w:val="24"/>
        </w:rPr>
        <w:t xml:space="preserve"> organizers</w:t>
      </w:r>
      <w:r w:rsidR="008275B2" w:rsidRPr="00D150D0">
        <w:rPr>
          <w:sz w:val="24"/>
          <w:szCs w:val="24"/>
        </w:rPr>
        <w:t xml:space="preserve"> should consult the Lakehead University Risk Management office for guidance on “Risk Management for Field Trips.”</w:t>
      </w:r>
      <w:r w:rsidR="008D4674" w:rsidRPr="00D150D0">
        <w:rPr>
          <w:sz w:val="24"/>
          <w:szCs w:val="24"/>
        </w:rPr>
        <w:t xml:space="preserve">  </w:t>
      </w:r>
    </w:p>
    <w:p w14:paraId="7311891B" w14:textId="77777777" w:rsidR="00FD383D" w:rsidRPr="00D150D0" w:rsidRDefault="00FD383D">
      <w:pPr>
        <w:rPr>
          <w:sz w:val="24"/>
          <w:szCs w:val="24"/>
        </w:rPr>
      </w:pPr>
    </w:p>
    <w:p w14:paraId="02C5BAD7" w14:textId="77777777" w:rsidR="008275B2" w:rsidRPr="00D150D0" w:rsidRDefault="008275B2">
      <w:pPr>
        <w:rPr>
          <w:sz w:val="24"/>
          <w:szCs w:val="24"/>
        </w:rPr>
      </w:pPr>
    </w:p>
    <w:p w14:paraId="769D6F0B" w14:textId="77777777" w:rsidR="00FD383D" w:rsidRPr="00E45546" w:rsidRDefault="00FD383D">
      <w:pPr>
        <w:rPr>
          <w:b/>
          <w:sz w:val="24"/>
          <w:szCs w:val="24"/>
        </w:rPr>
      </w:pPr>
      <w:r w:rsidRPr="00E45546">
        <w:rPr>
          <w:b/>
          <w:sz w:val="24"/>
          <w:szCs w:val="24"/>
        </w:rPr>
        <w:t>Policy</w:t>
      </w:r>
    </w:p>
    <w:p w14:paraId="10B9E7E5" w14:textId="77777777" w:rsidR="00216518" w:rsidRPr="00D150D0" w:rsidRDefault="008D4674" w:rsidP="008D4674">
      <w:pPr>
        <w:rPr>
          <w:sz w:val="24"/>
          <w:szCs w:val="24"/>
        </w:rPr>
      </w:pPr>
      <w:r w:rsidRPr="00D150D0">
        <w:rPr>
          <w:rFonts w:eastAsia="Times New Roman"/>
          <w:sz w:val="24"/>
          <w:szCs w:val="24"/>
          <w:lang w:eastAsia="en-CA"/>
        </w:rPr>
        <w:t>Guidelines or modified procedures particularly appropriate for specific activities undertaken by a Department or Researcher, but consistent with this policy may be developed and are strongly recommended.</w:t>
      </w:r>
    </w:p>
    <w:p w14:paraId="47020027" w14:textId="2DC00B6A" w:rsidR="008D4674" w:rsidRPr="00D150D0" w:rsidRDefault="008D4674" w:rsidP="008D4674">
      <w:pPr>
        <w:numPr>
          <w:ilvl w:val="0"/>
          <w:numId w:val="3"/>
        </w:numPr>
        <w:spacing w:before="100" w:beforeAutospacing="1" w:after="100" w:afterAutospacing="1" w:line="240" w:lineRule="auto"/>
        <w:rPr>
          <w:rFonts w:eastAsia="Times New Roman"/>
          <w:sz w:val="24"/>
          <w:szCs w:val="24"/>
          <w:lang w:eastAsia="en-CA"/>
        </w:rPr>
      </w:pPr>
      <w:r w:rsidRPr="00D150D0">
        <w:rPr>
          <w:rFonts w:eastAsia="Times New Roman"/>
          <w:sz w:val="24"/>
          <w:szCs w:val="24"/>
          <w:lang w:eastAsia="en-CA"/>
        </w:rPr>
        <w:t xml:space="preserve">Prior to commencing </w:t>
      </w:r>
      <w:proofErr w:type="gramStart"/>
      <w:r w:rsidR="00494925">
        <w:rPr>
          <w:rFonts w:eastAsia="Times New Roman"/>
          <w:sz w:val="24"/>
          <w:szCs w:val="24"/>
          <w:lang w:eastAsia="en-CA"/>
        </w:rPr>
        <w:t>field work</w:t>
      </w:r>
      <w:proofErr w:type="gramEnd"/>
      <w:r w:rsidRPr="00D150D0">
        <w:rPr>
          <w:rFonts w:eastAsia="Times New Roman"/>
          <w:sz w:val="24"/>
          <w:szCs w:val="24"/>
          <w:lang w:eastAsia="en-CA"/>
        </w:rPr>
        <w:t xml:space="preserve">, the </w:t>
      </w:r>
      <w:r w:rsidR="0050296F" w:rsidRPr="00D150D0">
        <w:rPr>
          <w:rFonts w:eastAsia="Times New Roman"/>
          <w:sz w:val="24"/>
          <w:szCs w:val="24"/>
          <w:lang w:eastAsia="en-CA"/>
        </w:rPr>
        <w:t>Supervisor</w:t>
      </w:r>
      <w:r w:rsidRPr="00D150D0">
        <w:rPr>
          <w:rFonts w:eastAsia="Times New Roman"/>
          <w:sz w:val="24"/>
          <w:szCs w:val="24"/>
          <w:lang w:eastAsia="en-CA"/>
        </w:rPr>
        <w:t xml:space="preserve"> will conduct a risk assessment.</w:t>
      </w:r>
      <w:r w:rsidR="0050296F" w:rsidRPr="00D150D0">
        <w:rPr>
          <w:rFonts w:eastAsia="Times New Roman"/>
          <w:sz w:val="24"/>
          <w:szCs w:val="24"/>
          <w:lang w:eastAsia="en-CA"/>
        </w:rPr>
        <w:t xml:space="preserve">  Supervisors are the ideal person to complete these assessments, as they are familiar with the conditions of the field, hazards likely to be encountered and other inherent risks related to collection of data.</w:t>
      </w:r>
      <w:r w:rsidRPr="00D150D0">
        <w:rPr>
          <w:rFonts w:eastAsia="Times New Roman"/>
          <w:sz w:val="24"/>
          <w:szCs w:val="24"/>
          <w:lang w:eastAsia="en-CA"/>
        </w:rPr>
        <w:t xml:space="preserve">  Results of the risk assessment </w:t>
      </w:r>
      <w:proofErr w:type="gramStart"/>
      <w:r w:rsidRPr="00D150D0">
        <w:rPr>
          <w:rFonts w:eastAsia="Times New Roman"/>
          <w:sz w:val="24"/>
          <w:szCs w:val="24"/>
          <w:lang w:eastAsia="en-CA"/>
        </w:rPr>
        <w:t>must be documented</w:t>
      </w:r>
      <w:proofErr w:type="gramEnd"/>
      <w:r w:rsidRPr="00D150D0">
        <w:rPr>
          <w:rFonts w:eastAsia="Times New Roman"/>
          <w:sz w:val="24"/>
          <w:szCs w:val="24"/>
          <w:lang w:eastAsia="en-CA"/>
        </w:rPr>
        <w:t xml:space="preserve">.  In an effort to assist in this task, </w:t>
      </w:r>
      <w:proofErr w:type="gramStart"/>
      <w:r w:rsidRPr="00D150D0">
        <w:rPr>
          <w:rFonts w:eastAsia="Times New Roman"/>
          <w:sz w:val="24"/>
          <w:szCs w:val="24"/>
          <w:lang w:eastAsia="en-CA"/>
        </w:rPr>
        <w:t>sample risk assessment forms will be provided by the Office of Human Resources – Health and Safety in conjunction with the Office of Risk Management</w:t>
      </w:r>
      <w:proofErr w:type="gramEnd"/>
      <w:r w:rsidRPr="00D150D0">
        <w:rPr>
          <w:rFonts w:eastAsia="Times New Roman"/>
          <w:sz w:val="24"/>
          <w:szCs w:val="24"/>
          <w:lang w:eastAsia="en-CA"/>
        </w:rPr>
        <w:t>.</w:t>
      </w:r>
    </w:p>
    <w:p w14:paraId="32CCA858" w14:textId="65ECB93C" w:rsidR="008D4674" w:rsidRPr="00D150D0" w:rsidRDefault="008D4674" w:rsidP="008D4674">
      <w:pPr>
        <w:numPr>
          <w:ilvl w:val="0"/>
          <w:numId w:val="3"/>
        </w:numPr>
        <w:spacing w:before="100" w:beforeAutospacing="1" w:after="100" w:afterAutospacing="1" w:line="240" w:lineRule="auto"/>
        <w:rPr>
          <w:rFonts w:eastAsia="Times New Roman"/>
          <w:sz w:val="24"/>
          <w:szCs w:val="24"/>
          <w:lang w:eastAsia="en-CA"/>
        </w:rPr>
      </w:pPr>
      <w:r w:rsidRPr="00D150D0">
        <w:rPr>
          <w:rFonts w:eastAsia="Times New Roman"/>
          <w:sz w:val="24"/>
          <w:szCs w:val="24"/>
          <w:lang w:eastAsia="en-CA"/>
        </w:rPr>
        <w:t xml:space="preserve">The </w:t>
      </w:r>
      <w:r w:rsidR="00273E4C">
        <w:rPr>
          <w:rFonts w:eastAsia="Times New Roman"/>
          <w:sz w:val="24"/>
          <w:szCs w:val="24"/>
          <w:lang w:eastAsia="en-CA"/>
        </w:rPr>
        <w:t xml:space="preserve">Supervisor will </w:t>
      </w:r>
      <w:r w:rsidRPr="00D150D0">
        <w:rPr>
          <w:rFonts w:eastAsia="Times New Roman"/>
          <w:sz w:val="24"/>
          <w:szCs w:val="24"/>
          <w:lang w:eastAsia="en-CA"/>
        </w:rPr>
        <w:t xml:space="preserve">attempt to mitigate </w:t>
      </w:r>
      <w:r w:rsidR="00273E4C">
        <w:rPr>
          <w:rFonts w:eastAsia="Times New Roman"/>
          <w:sz w:val="24"/>
          <w:szCs w:val="24"/>
          <w:lang w:eastAsia="en-CA"/>
        </w:rPr>
        <w:t>hazards</w:t>
      </w:r>
      <w:r w:rsidRPr="00D150D0">
        <w:rPr>
          <w:rFonts w:eastAsia="Times New Roman"/>
          <w:sz w:val="24"/>
          <w:szCs w:val="24"/>
          <w:lang w:eastAsia="en-CA"/>
        </w:rPr>
        <w:t xml:space="preserve"> identified by</w:t>
      </w:r>
      <w:r w:rsidR="00273E4C">
        <w:rPr>
          <w:rFonts w:eastAsia="Times New Roman"/>
          <w:sz w:val="24"/>
          <w:szCs w:val="24"/>
          <w:lang w:eastAsia="en-CA"/>
        </w:rPr>
        <w:t xml:space="preserve"> the risk assessment and will document these measures.</w:t>
      </w:r>
    </w:p>
    <w:p w14:paraId="4EC8B166" w14:textId="218AF4CF" w:rsidR="00E45546" w:rsidRDefault="008D4674" w:rsidP="000511A6">
      <w:pPr>
        <w:pStyle w:val="ListParagraph"/>
        <w:numPr>
          <w:ilvl w:val="0"/>
          <w:numId w:val="3"/>
        </w:numPr>
        <w:spacing w:before="100" w:beforeAutospacing="1" w:after="100" w:afterAutospacing="1" w:line="240" w:lineRule="auto"/>
        <w:rPr>
          <w:rFonts w:eastAsia="Times New Roman"/>
          <w:sz w:val="24"/>
          <w:szCs w:val="24"/>
          <w:lang w:eastAsia="en-CA"/>
        </w:rPr>
      </w:pPr>
      <w:r w:rsidRPr="00E45546">
        <w:rPr>
          <w:rFonts w:eastAsia="Times New Roman"/>
          <w:sz w:val="24"/>
          <w:szCs w:val="24"/>
          <w:lang w:eastAsia="en-CA"/>
        </w:rPr>
        <w:t xml:space="preserve">Risk assessments and written safety procedures must only be repeated/renewed if the geographic area of </w:t>
      </w:r>
      <w:proofErr w:type="gramStart"/>
      <w:r w:rsidR="00494925">
        <w:rPr>
          <w:rFonts w:eastAsia="Times New Roman"/>
          <w:sz w:val="24"/>
          <w:szCs w:val="24"/>
          <w:lang w:eastAsia="en-CA"/>
        </w:rPr>
        <w:t>field work</w:t>
      </w:r>
      <w:proofErr w:type="gramEnd"/>
      <w:r w:rsidRPr="00E45546">
        <w:rPr>
          <w:rFonts w:eastAsia="Times New Roman"/>
          <w:sz w:val="24"/>
          <w:szCs w:val="24"/>
          <w:lang w:eastAsia="en-CA"/>
        </w:rPr>
        <w:t>, nature of the risks encountered, and/or the experience level of the participants change significantly from those documented.</w:t>
      </w:r>
    </w:p>
    <w:p w14:paraId="1D3D7578" w14:textId="4481AF4C" w:rsidR="0089545D" w:rsidRDefault="0089545D" w:rsidP="000511A6">
      <w:pPr>
        <w:pStyle w:val="ListParagraph"/>
        <w:numPr>
          <w:ilvl w:val="0"/>
          <w:numId w:val="3"/>
        </w:numPr>
        <w:spacing w:before="100" w:beforeAutospacing="1" w:after="100" w:afterAutospacing="1" w:line="240" w:lineRule="auto"/>
        <w:rPr>
          <w:rFonts w:eastAsia="Times New Roman"/>
          <w:sz w:val="24"/>
          <w:szCs w:val="24"/>
          <w:lang w:eastAsia="en-CA"/>
        </w:rPr>
      </w:pPr>
      <w:r>
        <w:rPr>
          <w:rFonts w:eastAsia="Times New Roman"/>
          <w:sz w:val="24"/>
          <w:szCs w:val="24"/>
          <w:lang w:eastAsia="en-CA"/>
        </w:rPr>
        <w:t>Risk assessments and written safety procedures must be repeated/renewed following accidents, critical incidents or near miss incidents occur.</w:t>
      </w:r>
    </w:p>
    <w:p w14:paraId="1FFA6E8D" w14:textId="6ADE62E4" w:rsidR="008A65F9" w:rsidRPr="00E45546" w:rsidRDefault="00494925" w:rsidP="000511A6">
      <w:pPr>
        <w:pStyle w:val="ListParagraph"/>
        <w:numPr>
          <w:ilvl w:val="0"/>
          <w:numId w:val="3"/>
        </w:numPr>
        <w:spacing w:before="100" w:beforeAutospacing="1" w:after="100" w:afterAutospacing="1" w:line="240" w:lineRule="auto"/>
        <w:rPr>
          <w:rFonts w:eastAsia="Times New Roman"/>
          <w:sz w:val="24"/>
          <w:szCs w:val="24"/>
          <w:lang w:eastAsia="en-CA"/>
        </w:rPr>
      </w:pPr>
      <w:proofErr w:type="gramStart"/>
      <w:r>
        <w:rPr>
          <w:rFonts w:eastAsia="Times New Roman"/>
          <w:sz w:val="24"/>
          <w:szCs w:val="24"/>
          <w:lang w:eastAsia="en-CA"/>
        </w:rPr>
        <w:t>Field work</w:t>
      </w:r>
      <w:proofErr w:type="gramEnd"/>
      <w:r w:rsidR="008A65F9" w:rsidRPr="00E45546">
        <w:rPr>
          <w:rFonts w:eastAsia="Times New Roman"/>
          <w:sz w:val="24"/>
          <w:szCs w:val="24"/>
          <w:lang w:eastAsia="en-CA"/>
        </w:rPr>
        <w:t xml:space="preserve"> participants</w:t>
      </w:r>
      <w:r w:rsidR="00273E4C" w:rsidRPr="00E45546">
        <w:rPr>
          <w:rFonts w:eastAsia="Times New Roman"/>
          <w:sz w:val="24"/>
          <w:szCs w:val="24"/>
          <w:lang w:eastAsia="en-CA"/>
        </w:rPr>
        <w:t xml:space="preserve"> (including volunteers)</w:t>
      </w:r>
      <w:r w:rsidR="008A65F9" w:rsidRPr="00E45546">
        <w:rPr>
          <w:rFonts w:eastAsia="Times New Roman"/>
          <w:sz w:val="24"/>
          <w:szCs w:val="24"/>
          <w:lang w:eastAsia="en-CA"/>
        </w:rPr>
        <w:t xml:space="preserve"> must be familiar with the</w:t>
      </w:r>
      <w:r w:rsidR="00151414">
        <w:rPr>
          <w:rFonts w:eastAsia="Times New Roman"/>
          <w:sz w:val="24"/>
          <w:szCs w:val="24"/>
          <w:lang w:eastAsia="en-CA"/>
        </w:rPr>
        <w:t xml:space="preserve"> risks identified by the</w:t>
      </w:r>
      <w:r w:rsidR="008A65F9" w:rsidRPr="00E45546">
        <w:rPr>
          <w:rFonts w:eastAsia="Times New Roman"/>
          <w:sz w:val="24"/>
          <w:szCs w:val="24"/>
          <w:lang w:eastAsia="en-CA"/>
        </w:rPr>
        <w:t xml:space="preserve"> risk assessment and any written safety procedures in case an accident and/or injury occurs.  Th</w:t>
      </w:r>
      <w:r w:rsidR="00273E4C" w:rsidRPr="00E45546">
        <w:rPr>
          <w:rFonts w:eastAsia="Times New Roman"/>
          <w:sz w:val="24"/>
          <w:szCs w:val="24"/>
          <w:lang w:eastAsia="en-CA"/>
        </w:rPr>
        <w:t xml:space="preserve">is </w:t>
      </w:r>
      <w:proofErr w:type="gramStart"/>
      <w:r w:rsidR="00273E4C" w:rsidRPr="00E45546">
        <w:rPr>
          <w:rFonts w:eastAsia="Times New Roman"/>
          <w:sz w:val="24"/>
          <w:szCs w:val="24"/>
          <w:lang w:eastAsia="en-CA"/>
        </w:rPr>
        <w:t>must be documented</w:t>
      </w:r>
      <w:proofErr w:type="gramEnd"/>
      <w:r w:rsidR="00273E4C" w:rsidRPr="00E45546">
        <w:rPr>
          <w:rFonts w:eastAsia="Times New Roman"/>
          <w:sz w:val="24"/>
          <w:szCs w:val="24"/>
          <w:lang w:eastAsia="en-CA"/>
        </w:rPr>
        <w:t xml:space="preserve"> initially during the new personnel orientation process, and should be reviewed and signed prior to each field season</w:t>
      </w:r>
      <w:r w:rsidR="008A65F9" w:rsidRPr="00E45546">
        <w:rPr>
          <w:rFonts w:eastAsia="Times New Roman"/>
          <w:sz w:val="24"/>
          <w:szCs w:val="24"/>
          <w:lang w:eastAsia="en-CA"/>
        </w:rPr>
        <w:t>.</w:t>
      </w:r>
    </w:p>
    <w:p w14:paraId="10AFBF79" w14:textId="7724BAC6" w:rsidR="00273E4C" w:rsidRPr="00D150D0" w:rsidRDefault="00273E4C" w:rsidP="008A65F9">
      <w:pPr>
        <w:numPr>
          <w:ilvl w:val="0"/>
          <w:numId w:val="3"/>
        </w:numPr>
        <w:spacing w:before="100" w:beforeAutospacing="1" w:after="100" w:afterAutospacing="1" w:line="240" w:lineRule="auto"/>
        <w:rPr>
          <w:rFonts w:eastAsia="Times New Roman"/>
          <w:sz w:val="24"/>
          <w:szCs w:val="24"/>
          <w:lang w:eastAsia="en-CA"/>
        </w:rPr>
      </w:pPr>
      <w:proofErr w:type="gramStart"/>
      <w:r>
        <w:rPr>
          <w:rFonts w:eastAsia="Times New Roman"/>
          <w:sz w:val="24"/>
          <w:szCs w:val="24"/>
          <w:lang w:eastAsia="en-CA"/>
        </w:rPr>
        <w:lastRenderedPageBreak/>
        <w:t xml:space="preserve">The initial training </w:t>
      </w:r>
      <w:r w:rsidRPr="00D150D0">
        <w:rPr>
          <w:rFonts w:eastAsia="Times New Roman"/>
          <w:sz w:val="24"/>
          <w:szCs w:val="24"/>
          <w:lang w:eastAsia="en-CA"/>
        </w:rPr>
        <w:t>shall include an overview of the nature of the field work, identified hazards, the risks associated with the hazards, and the proposed control measures as outlined in the safety plan including; the operation of any safety equipment to be used; the correct use of any personal protective equipment; first aid facilities; when-lost procedures; communications procedures; and emergency procedures.</w:t>
      </w:r>
      <w:proofErr w:type="gramEnd"/>
    </w:p>
    <w:p w14:paraId="04803ED5" w14:textId="77777777" w:rsidR="0089545D" w:rsidRPr="00273E4C" w:rsidRDefault="0089545D" w:rsidP="0089545D">
      <w:pPr>
        <w:pStyle w:val="ListParagraph"/>
        <w:numPr>
          <w:ilvl w:val="0"/>
          <w:numId w:val="3"/>
        </w:numPr>
        <w:spacing w:before="100" w:beforeAutospacing="1" w:after="100" w:afterAutospacing="1" w:line="240" w:lineRule="auto"/>
        <w:rPr>
          <w:rFonts w:eastAsia="Times New Roman"/>
          <w:sz w:val="24"/>
          <w:szCs w:val="24"/>
          <w:lang w:eastAsia="en-CA"/>
        </w:rPr>
      </w:pPr>
      <w:r w:rsidRPr="00D150D0">
        <w:rPr>
          <w:rFonts w:eastAsia="Times New Roman"/>
          <w:sz w:val="24"/>
          <w:szCs w:val="24"/>
          <w:lang w:eastAsia="en-CA"/>
        </w:rPr>
        <w:t xml:space="preserve">The use of volunteers </w:t>
      </w:r>
      <w:proofErr w:type="gramStart"/>
      <w:r w:rsidRPr="00D150D0">
        <w:rPr>
          <w:rFonts w:eastAsia="Times New Roman"/>
          <w:sz w:val="24"/>
          <w:szCs w:val="24"/>
          <w:lang w:eastAsia="en-CA"/>
        </w:rPr>
        <w:t>is permitted</w:t>
      </w:r>
      <w:proofErr w:type="gramEnd"/>
      <w:r w:rsidRPr="00D150D0">
        <w:rPr>
          <w:rFonts w:eastAsia="Times New Roman"/>
          <w:sz w:val="24"/>
          <w:szCs w:val="24"/>
          <w:lang w:eastAsia="en-CA"/>
        </w:rPr>
        <w:t xml:space="preserve"> with the clear and documented understanding that the University will not accept responsibility for any claim on the University arising from injury or death of voluntary workers. Queries concerning the University policy on volunteers </w:t>
      </w:r>
      <w:proofErr w:type="gramStart"/>
      <w:r w:rsidRPr="00D150D0">
        <w:rPr>
          <w:rFonts w:eastAsia="Times New Roman"/>
          <w:sz w:val="24"/>
          <w:szCs w:val="24"/>
          <w:lang w:eastAsia="en-CA"/>
        </w:rPr>
        <w:t>should be directed</w:t>
      </w:r>
      <w:proofErr w:type="gramEnd"/>
      <w:r w:rsidRPr="00D150D0">
        <w:rPr>
          <w:rFonts w:eastAsia="Times New Roman"/>
          <w:sz w:val="24"/>
          <w:szCs w:val="24"/>
          <w:lang w:eastAsia="en-CA"/>
        </w:rPr>
        <w:t xml:space="preserve"> to the Office of Risk Management. </w:t>
      </w:r>
    </w:p>
    <w:p w14:paraId="656FDB7B" w14:textId="3A5F1988" w:rsidR="008A65F9" w:rsidRPr="00D150D0" w:rsidRDefault="008A65F9" w:rsidP="00031BC0">
      <w:pPr>
        <w:numPr>
          <w:ilvl w:val="0"/>
          <w:numId w:val="3"/>
        </w:numPr>
        <w:spacing w:before="100" w:beforeAutospacing="1" w:after="100" w:afterAutospacing="1" w:line="240" w:lineRule="auto"/>
        <w:rPr>
          <w:rFonts w:eastAsia="Times New Roman"/>
          <w:sz w:val="24"/>
          <w:szCs w:val="24"/>
          <w:lang w:eastAsia="en-CA"/>
        </w:rPr>
      </w:pPr>
      <w:r w:rsidRPr="00D150D0">
        <w:rPr>
          <w:rFonts w:eastAsia="Times New Roman"/>
          <w:sz w:val="24"/>
          <w:szCs w:val="24"/>
          <w:lang w:eastAsia="en-CA"/>
        </w:rPr>
        <w:t xml:space="preserve">All </w:t>
      </w:r>
      <w:proofErr w:type="gramStart"/>
      <w:r w:rsidR="00494925">
        <w:rPr>
          <w:rFonts w:eastAsia="Times New Roman"/>
          <w:sz w:val="24"/>
          <w:szCs w:val="24"/>
          <w:lang w:eastAsia="en-CA"/>
        </w:rPr>
        <w:t>field work</w:t>
      </w:r>
      <w:proofErr w:type="gramEnd"/>
      <w:r w:rsidRPr="00D150D0">
        <w:rPr>
          <w:rFonts w:eastAsia="Times New Roman"/>
          <w:sz w:val="24"/>
          <w:szCs w:val="24"/>
          <w:lang w:eastAsia="en-CA"/>
        </w:rPr>
        <w:t xml:space="preserve"> must be conducted in such a way that potential risks are minimized.  It is not advisable for any person to comp</w:t>
      </w:r>
      <w:r w:rsidR="0089545D">
        <w:rPr>
          <w:rFonts w:eastAsia="Times New Roman"/>
          <w:sz w:val="24"/>
          <w:szCs w:val="24"/>
          <w:lang w:eastAsia="en-CA"/>
        </w:rPr>
        <w:t>l</w:t>
      </w:r>
      <w:r w:rsidRPr="00D150D0">
        <w:rPr>
          <w:rFonts w:eastAsia="Times New Roman"/>
          <w:sz w:val="24"/>
          <w:szCs w:val="24"/>
          <w:lang w:eastAsia="en-CA"/>
        </w:rPr>
        <w:t xml:space="preserve">ete </w:t>
      </w:r>
      <w:proofErr w:type="gramStart"/>
      <w:r w:rsidR="00494925">
        <w:rPr>
          <w:rFonts w:eastAsia="Times New Roman"/>
          <w:sz w:val="24"/>
          <w:szCs w:val="24"/>
          <w:lang w:eastAsia="en-CA"/>
        </w:rPr>
        <w:t>field work</w:t>
      </w:r>
      <w:proofErr w:type="gramEnd"/>
      <w:r w:rsidRPr="00D150D0">
        <w:rPr>
          <w:rFonts w:eastAsia="Times New Roman"/>
          <w:sz w:val="24"/>
          <w:szCs w:val="24"/>
          <w:lang w:eastAsia="en-CA"/>
        </w:rPr>
        <w:t xml:space="preserve"> alone. Where it is appropriate for an individual to work alone, that individual must let someone know </w:t>
      </w:r>
      <w:proofErr w:type="gramStart"/>
      <w:r w:rsidRPr="00D150D0">
        <w:rPr>
          <w:rFonts w:eastAsia="Times New Roman"/>
          <w:sz w:val="24"/>
          <w:szCs w:val="24"/>
          <w:lang w:eastAsia="en-CA"/>
        </w:rPr>
        <w:t>their</w:t>
      </w:r>
      <w:proofErr w:type="gramEnd"/>
      <w:r w:rsidRPr="00D150D0">
        <w:rPr>
          <w:rFonts w:eastAsia="Times New Roman"/>
          <w:sz w:val="24"/>
          <w:szCs w:val="24"/>
          <w:lang w:eastAsia="en-CA"/>
        </w:rPr>
        <w:t xml:space="preserve"> location and expected time of return.</w:t>
      </w:r>
    </w:p>
    <w:p w14:paraId="0F43E9BC" w14:textId="6D6355A3" w:rsidR="008A65F9" w:rsidRPr="00D150D0" w:rsidRDefault="008A65F9" w:rsidP="008A65F9">
      <w:pPr>
        <w:numPr>
          <w:ilvl w:val="0"/>
          <w:numId w:val="3"/>
        </w:numPr>
        <w:spacing w:before="100" w:beforeAutospacing="1" w:after="100" w:afterAutospacing="1" w:line="240" w:lineRule="auto"/>
        <w:rPr>
          <w:rFonts w:eastAsia="Times New Roman"/>
          <w:sz w:val="24"/>
          <w:szCs w:val="24"/>
          <w:lang w:eastAsia="en-CA"/>
        </w:rPr>
      </w:pPr>
      <w:r w:rsidRPr="00D150D0">
        <w:rPr>
          <w:rFonts w:eastAsia="Times New Roman"/>
          <w:sz w:val="24"/>
          <w:szCs w:val="24"/>
          <w:lang w:eastAsia="en-CA"/>
        </w:rPr>
        <w:t xml:space="preserve">Any participant conducting </w:t>
      </w:r>
      <w:proofErr w:type="gramStart"/>
      <w:r w:rsidR="00494925">
        <w:rPr>
          <w:rFonts w:eastAsia="Times New Roman"/>
          <w:sz w:val="24"/>
          <w:szCs w:val="24"/>
          <w:lang w:eastAsia="en-CA"/>
        </w:rPr>
        <w:t>field work</w:t>
      </w:r>
      <w:proofErr w:type="gramEnd"/>
      <w:r w:rsidRPr="00D150D0">
        <w:rPr>
          <w:rFonts w:eastAsia="Times New Roman"/>
          <w:sz w:val="24"/>
          <w:szCs w:val="24"/>
          <w:lang w:eastAsia="en-CA"/>
        </w:rPr>
        <w:t xml:space="preserve"> has the right to refuse what they consider unsafe work.</w:t>
      </w:r>
    </w:p>
    <w:p w14:paraId="3B6A81ED" w14:textId="16D94940" w:rsidR="008A65F9" w:rsidRPr="00D150D0" w:rsidRDefault="008A65F9" w:rsidP="008A65F9">
      <w:pPr>
        <w:numPr>
          <w:ilvl w:val="0"/>
          <w:numId w:val="3"/>
        </w:numPr>
        <w:spacing w:before="100" w:beforeAutospacing="1" w:after="100" w:afterAutospacing="1" w:line="240" w:lineRule="auto"/>
        <w:rPr>
          <w:rFonts w:eastAsia="Times New Roman"/>
          <w:sz w:val="24"/>
          <w:szCs w:val="24"/>
          <w:lang w:eastAsia="en-CA"/>
        </w:rPr>
      </w:pPr>
      <w:r w:rsidRPr="00D150D0">
        <w:rPr>
          <w:rFonts w:eastAsia="Times New Roman"/>
          <w:sz w:val="24"/>
          <w:szCs w:val="24"/>
          <w:lang w:eastAsia="en-CA"/>
        </w:rPr>
        <w:t xml:space="preserve">In remote </w:t>
      </w:r>
      <w:proofErr w:type="gramStart"/>
      <w:r w:rsidR="00494925">
        <w:rPr>
          <w:rFonts w:eastAsia="Times New Roman"/>
          <w:sz w:val="24"/>
          <w:szCs w:val="24"/>
          <w:lang w:eastAsia="en-CA"/>
        </w:rPr>
        <w:t>field work</w:t>
      </w:r>
      <w:proofErr w:type="gramEnd"/>
      <w:r w:rsidRPr="00D150D0">
        <w:rPr>
          <w:rFonts w:eastAsia="Times New Roman"/>
          <w:sz w:val="24"/>
          <w:szCs w:val="24"/>
          <w:lang w:eastAsia="en-CA"/>
        </w:rPr>
        <w:t xml:space="preserve"> locations at least one participant must have up-to-date first aid training and must ensure there are sufficient first aid supplies. First aid kits are available from the </w:t>
      </w:r>
      <w:r w:rsidRPr="00D150D0">
        <w:rPr>
          <w:sz w:val="24"/>
          <w:szCs w:val="24"/>
        </w:rPr>
        <w:t>Office of Human Resources – Health and Safety.</w:t>
      </w:r>
    </w:p>
    <w:p w14:paraId="2FC3427E" w14:textId="77777777" w:rsidR="008A65F9" w:rsidRPr="00D150D0" w:rsidRDefault="008A65F9" w:rsidP="008A65F9">
      <w:pPr>
        <w:pStyle w:val="ListParagraph"/>
        <w:numPr>
          <w:ilvl w:val="0"/>
          <w:numId w:val="3"/>
        </w:numPr>
        <w:spacing w:after="200" w:line="276" w:lineRule="auto"/>
        <w:rPr>
          <w:sz w:val="24"/>
          <w:szCs w:val="24"/>
        </w:rPr>
      </w:pPr>
      <w:r w:rsidRPr="00D150D0">
        <w:rPr>
          <w:sz w:val="24"/>
          <w:szCs w:val="24"/>
        </w:rPr>
        <w:t>Participants shall observe the laws and customs of the country/region in which they are conducting research.</w:t>
      </w:r>
    </w:p>
    <w:p w14:paraId="68F681AE" w14:textId="5A36EA5D" w:rsidR="0050296F" w:rsidRPr="00D150D0" w:rsidRDefault="0050296F" w:rsidP="0050296F">
      <w:pPr>
        <w:pStyle w:val="ListParagraph"/>
        <w:numPr>
          <w:ilvl w:val="0"/>
          <w:numId w:val="3"/>
        </w:numPr>
        <w:spacing w:before="100" w:beforeAutospacing="1" w:after="100" w:afterAutospacing="1" w:line="240" w:lineRule="auto"/>
        <w:rPr>
          <w:rFonts w:eastAsia="Times New Roman"/>
          <w:sz w:val="24"/>
          <w:szCs w:val="24"/>
          <w:lang w:eastAsia="en-CA"/>
        </w:rPr>
      </w:pPr>
      <w:r w:rsidRPr="00D150D0">
        <w:rPr>
          <w:rFonts w:eastAsia="Times New Roman"/>
          <w:sz w:val="24"/>
          <w:szCs w:val="24"/>
          <w:lang w:eastAsia="en-CA"/>
        </w:rPr>
        <w:t xml:space="preserve">Staff who participate in remote </w:t>
      </w:r>
      <w:proofErr w:type="gramStart"/>
      <w:r w:rsidRPr="00D150D0">
        <w:rPr>
          <w:rFonts w:eastAsia="Times New Roman"/>
          <w:sz w:val="24"/>
          <w:szCs w:val="24"/>
          <w:lang w:eastAsia="en-CA"/>
        </w:rPr>
        <w:t>field work</w:t>
      </w:r>
      <w:proofErr w:type="gramEnd"/>
      <w:r w:rsidRPr="00D150D0">
        <w:rPr>
          <w:rFonts w:eastAsia="Times New Roman"/>
          <w:sz w:val="24"/>
          <w:szCs w:val="24"/>
          <w:lang w:eastAsia="en-CA"/>
        </w:rPr>
        <w:t xml:space="preserve"> should be reasonably fit and have no </w:t>
      </w:r>
      <w:r w:rsidR="0066188F" w:rsidRPr="00D150D0">
        <w:rPr>
          <w:rFonts w:eastAsia="Times New Roman"/>
          <w:sz w:val="24"/>
          <w:szCs w:val="24"/>
          <w:lang w:eastAsia="en-CA"/>
        </w:rPr>
        <w:t>known</w:t>
      </w:r>
      <w:r w:rsidRPr="00D150D0">
        <w:rPr>
          <w:rFonts w:eastAsia="Times New Roman"/>
          <w:sz w:val="24"/>
          <w:szCs w:val="24"/>
          <w:lang w:eastAsia="en-CA"/>
        </w:rPr>
        <w:t xml:space="preserve"> existing </w:t>
      </w:r>
      <w:r w:rsidRPr="00273E4C">
        <w:rPr>
          <w:rFonts w:eastAsia="Times New Roman"/>
          <w:b/>
          <w:sz w:val="24"/>
          <w:szCs w:val="24"/>
          <w:lang w:eastAsia="en-CA"/>
        </w:rPr>
        <w:t>uncontrolled</w:t>
      </w:r>
      <w:r w:rsidRPr="00D150D0">
        <w:rPr>
          <w:rFonts w:eastAsia="Times New Roman"/>
          <w:sz w:val="24"/>
          <w:szCs w:val="24"/>
          <w:lang w:eastAsia="en-CA"/>
        </w:rPr>
        <w:t xml:space="preserve"> medical conditions which could reasonably be expected to give rise to a life-threatening situation.</w:t>
      </w:r>
    </w:p>
    <w:p w14:paraId="53D9EF5D" w14:textId="77777777" w:rsidR="008A65F9" w:rsidRPr="00D150D0" w:rsidRDefault="008A65F9" w:rsidP="0050296F">
      <w:pPr>
        <w:pStyle w:val="ListParagraph"/>
        <w:rPr>
          <w:sz w:val="24"/>
          <w:szCs w:val="24"/>
        </w:rPr>
      </w:pPr>
    </w:p>
    <w:p w14:paraId="6AC0A5FD" w14:textId="77777777" w:rsidR="00E52EE1" w:rsidRPr="00D150D0" w:rsidRDefault="00E52EE1" w:rsidP="00E52EE1">
      <w:pPr>
        <w:rPr>
          <w:sz w:val="24"/>
          <w:szCs w:val="24"/>
        </w:rPr>
      </w:pPr>
      <w:r w:rsidRPr="00D150D0">
        <w:rPr>
          <w:sz w:val="24"/>
          <w:szCs w:val="24"/>
        </w:rPr>
        <w:t>In accordance with the Ontario Occupational Health and Safety Act and regulations responsibilities for administering this policy are:</w:t>
      </w:r>
    </w:p>
    <w:p w14:paraId="7BACC7A1" w14:textId="77777777" w:rsidR="00A36BD6" w:rsidRPr="00D150D0" w:rsidRDefault="00A36BD6">
      <w:pPr>
        <w:rPr>
          <w:sz w:val="24"/>
          <w:szCs w:val="24"/>
        </w:rPr>
      </w:pPr>
    </w:p>
    <w:p w14:paraId="2E735AD5" w14:textId="250AA050" w:rsidR="00216518" w:rsidRPr="00E45546" w:rsidRDefault="00216518" w:rsidP="00E52EE1">
      <w:pPr>
        <w:pStyle w:val="ListParagraph"/>
        <w:numPr>
          <w:ilvl w:val="0"/>
          <w:numId w:val="2"/>
        </w:numPr>
        <w:rPr>
          <w:b/>
          <w:sz w:val="24"/>
          <w:szCs w:val="24"/>
        </w:rPr>
      </w:pPr>
      <w:r w:rsidRPr="00E45546">
        <w:rPr>
          <w:b/>
          <w:sz w:val="24"/>
          <w:szCs w:val="24"/>
        </w:rPr>
        <w:t>Responsib</w:t>
      </w:r>
      <w:r w:rsidR="00273E4C" w:rsidRPr="00E45546">
        <w:rPr>
          <w:b/>
          <w:sz w:val="24"/>
          <w:szCs w:val="24"/>
        </w:rPr>
        <w:t>i</w:t>
      </w:r>
      <w:r w:rsidRPr="00E45546">
        <w:rPr>
          <w:b/>
          <w:sz w:val="24"/>
          <w:szCs w:val="24"/>
        </w:rPr>
        <w:t>lities of Human Resources – Health and Safety and Office of Risk Management</w:t>
      </w:r>
    </w:p>
    <w:p w14:paraId="1A707439" w14:textId="46F72A2D" w:rsidR="00216518" w:rsidRPr="00D150D0" w:rsidRDefault="00216518" w:rsidP="00216518">
      <w:pPr>
        <w:pStyle w:val="ListParagraph"/>
        <w:numPr>
          <w:ilvl w:val="1"/>
          <w:numId w:val="2"/>
        </w:numPr>
        <w:rPr>
          <w:sz w:val="24"/>
          <w:szCs w:val="24"/>
        </w:rPr>
      </w:pPr>
      <w:r w:rsidRPr="00D150D0">
        <w:rPr>
          <w:sz w:val="24"/>
          <w:szCs w:val="24"/>
        </w:rPr>
        <w:t>Ensure that this policy remains compliant with law and regulation, but does not increase unwarranted administrative requirements on Supervisors or participants</w:t>
      </w:r>
      <w:r w:rsidR="0089545D">
        <w:rPr>
          <w:sz w:val="24"/>
          <w:szCs w:val="24"/>
        </w:rPr>
        <w:t>.</w:t>
      </w:r>
    </w:p>
    <w:p w14:paraId="67277630" w14:textId="1319CE0D" w:rsidR="00216518" w:rsidRPr="00D150D0" w:rsidRDefault="00216518" w:rsidP="00216518">
      <w:pPr>
        <w:pStyle w:val="ListParagraph"/>
        <w:numPr>
          <w:ilvl w:val="1"/>
          <w:numId w:val="2"/>
        </w:numPr>
        <w:rPr>
          <w:sz w:val="24"/>
          <w:szCs w:val="24"/>
        </w:rPr>
      </w:pPr>
      <w:r w:rsidRPr="00D150D0">
        <w:rPr>
          <w:sz w:val="24"/>
          <w:szCs w:val="24"/>
        </w:rPr>
        <w:t>Ensure that resources and materials are available to Supervisors and participants to assist in planning, identification of foreseeable risks and documentation for due diligence purposes</w:t>
      </w:r>
      <w:r w:rsidR="0089545D">
        <w:rPr>
          <w:sz w:val="24"/>
          <w:szCs w:val="24"/>
        </w:rPr>
        <w:t>.</w:t>
      </w:r>
    </w:p>
    <w:p w14:paraId="6FEDF437" w14:textId="77777777" w:rsidR="00A36BD6" w:rsidRPr="00E45546" w:rsidRDefault="00A36BD6" w:rsidP="00E52EE1">
      <w:pPr>
        <w:pStyle w:val="ListParagraph"/>
        <w:numPr>
          <w:ilvl w:val="0"/>
          <w:numId w:val="2"/>
        </w:numPr>
        <w:rPr>
          <w:b/>
          <w:sz w:val="24"/>
          <w:szCs w:val="24"/>
        </w:rPr>
      </w:pPr>
      <w:r w:rsidRPr="00E45546">
        <w:rPr>
          <w:b/>
          <w:sz w:val="24"/>
          <w:szCs w:val="24"/>
        </w:rPr>
        <w:t xml:space="preserve">Responsibility of </w:t>
      </w:r>
      <w:r w:rsidR="00E52EE1" w:rsidRPr="00E45546">
        <w:rPr>
          <w:b/>
          <w:sz w:val="24"/>
          <w:szCs w:val="24"/>
        </w:rPr>
        <w:t>Supervisor</w:t>
      </w:r>
    </w:p>
    <w:p w14:paraId="16BEC796" w14:textId="60028A0F" w:rsidR="00E52EE1" w:rsidRPr="00D150D0" w:rsidRDefault="00E52EE1" w:rsidP="00E52EE1">
      <w:pPr>
        <w:pStyle w:val="ListParagraph"/>
        <w:numPr>
          <w:ilvl w:val="1"/>
          <w:numId w:val="2"/>
        </w:numPr>
        <w:rPr>
          <w:sz w:val="24"/>
          <w:szCs w:val="24"/>
        </w:rPr>
      </w:pPr>
      <w:r w:rsidRPr="00D150D0">
        <w:rPr>
          <w:sz w:val="24"/>
          <w:szCs w:val="24"/>
        </w:rPr>
        <w:t>Provide field specific training on safe work practices, recognition of hazards</w:t>
      </w:r>
      <w:r w:rsidR="0089545D">
        <w:rPr>
          <w:sz w:val="24"/>
          <w:szCs w:val="24"/>
        </w:rPr>
        <w:t>.</w:t>
      </w:r>
    </w:p>
    <w:p w14:paraId="2FFB84A8" w14:textId="5C774A46" w:rsidR="00EC74DF" w:rsidRPr="00D150D0" w:rsidRDefault="00E52EE1" w:rsidP="00EC74DF">
      <w:pPr>
        <w:pStyle w:val="ListParagraph"/>
        <w:numPr>
          <w:ilvl w:val="1"/>
          <w:numId w:val="2"/>
        </w:numPr>
        <w:rPr>
          <w:sz w:val="24"/>
          <w:szCs w:val="24"/>
        </w:rPr>
      </w:pPr>
      <w:r w:rsidRPr="00D150D0">
        <w:rPr>
          <w:sz w:val="24"/>
          <w:szCs w:val="24"/>
        </w:rPr>
        <w:t>Ensure all participants have completed standard health and safety training with the Office of Human Resources</w:t>
      </w:r>
      <w:r w:rsidR="0089545D">
        <w:rPr>
          <w:sz w:val="24"/>
          <w:szCs w:val="24"/>
        </w:rPr>
        <w:t>.</w:t>
      </w:r>
    </w:p>
    <w:p w14:paraId="5F1CFF97" w14:textId="4B70761C" w:rsidR="00E52EE1" w:rsidRPr="00D150D0" w:rsidRDefault="00402A44" w:rsidP="00E52EE1">
      <w:pPr>
        <w:pStyle w:val="ListParagraph"/>
        <w:numPr>
          <w:ilvl w:val="1"/>
          <w:numId w:val="2"/>
        </w:numPr>
        <w:rPr>
          <w:sz w:val="24"/>
          <w:szCs w:val="24"/>
        </w:rPr>
      </w:pPr>
      <w:r>
        <w:rPr>
          <w:sz w:val="24"/>
          <w:szCs w:val="24"/>
        </w:rPr>
        <w:t>Plan (or a</w:t>
      </w:r>
      <w:r w:rsidR="00E52EE1" w:rsidRPr="00D150D0">
        <w:rPr>
          <w:sz w:val="24"/>
          <w:szCs w:val="24"/>
        </w:rPr>
        <w:t>ssist in planning</w:t>
      </w:r>
      <w:r>
        <w:rPr>
          <w:sz w:val="24"/>
          <w:szCs w:val="24"/>
        </w:rPr>
        <w:t>)</w:t>
      </w:r>
      <w:r w:rsidR="00E52EE1" w:rsidRPr="00D150D0">
        <w:rPr>
          <w:sz w:val="24"/>
          <w:szCs w:val="24"/>
        </w:rPr>
        <w:t xml:space="preserve"> the field work so that it can be conducted safely</w:t>
      </w:r>
      <w:r w:rsidR="0089545D">
        <w:rPr>
          <w:sz w:val="24"/>
          <w:szCs w:val="24"/>
        </w:rPr>
        <w:t>.</w:t>
      </w:r>
    </w:p>
    <w:p w14:paraId="76862688" w14:textId="67693DB0" w:rsidR="00E52EE1" w:rsidRPr="00D150D0" w:rsidRDefault="00E52EE1" w:rsidP="00E52EE1">
      <w:pPr>
        <w:pStyle w:val="ListParagraph"/>
        <w:numPr>
          <w:ilvl w:val="1"/>
          <w:numId w:val="2"/>
        </w:numPr>
        <w:rPr>
          <w:sz w:val="24"/>
          <w:szCs w:val="24"/>
        </w:rPr>
      </w:pPr>
      <w:r w:rsidRPr="00D150D0">
        <w:rPr>
          <w:sz w:val="24"/>
          <w:szCs w:val="24"/>
        </w:rPr>
        <w:lastRenderedPageBreak/>
        <w:t>Document training of participants</w:t>
      </w:r>
      <w:r w:rsidR="0089545D">
        <w:rPr>
          <w:sz w:val="24"/>
          <w:szCs w:val="24"/>
        </w:rPr>
        <w:t>.</w:t>
      </w:r>
    </w:p>
    <w:p w14:paraId="13813814" w14:textId="346FDC9A" w:rsidR="00E52EE1" w:rsidRPr="00D150D0" w:rsidRDefault="00E52EE1" w:rsidP="00E52EE1">
      <w:pPr>
        <w:pStyle w:val="ListParagraph"/>
        <w:numPr>
          <w:ilvl w:val="1"/>
          <w:numId w:val="2"/>
        </w:numPr>
        <w:rPr>
          <w:sz w:val="24"/>
          <w:szCs w:val="24"/>
        </w:rPr>
      </w:pPr>
      <w:proofErr w:type="gramStart"/>
      <w:r w:rsidRPr="00D150D0">
        <w:rPr>
          <w:sz w:val="24"/>
          <w:szCs w:val="24"/>
        </w:rPr>
        <w:t>Document risk mitigation practices</w:t>
      </w:r>
      <w:proofErr w:type="gramEnd"/>
      <w:r w:rsidRPr="00D150D0">
        <w:rPr>
          <w:sz w:val="24"/>
          <w:szCs w:val="24"/>
        </w:rPr>
        <w:t xml:space="preserve"> employed</w:t>
      </w:r>
      <w:r w:rsidR="0089545D">
        <w:rPr>
          <w:sz w:val="24"/>
          <w:szCs w:val="24"/>
        </w:rPr>
        <w:t>.</w:t>
      </w:r>
    </w:p>
    <w:p w14:paraId="5F5116BA" w14:textId="426EBDE9" w:rsidR="00E52EE1" w:rsidRDefault="00CD1482" w:rsidP="00E52EE1">
      <w:pPr>
        <w:pStyle w:val="ListParagraph"/>
        <w:numPr>
          <w:ilvl w:val="1"/>
          <w:numId w:val="2"/>
        </w:numPr>
        <w:rPr>
          <w:sz w:val="24"/>
          <w:szCs w:val="24"/>
        </w:rPr>
      </w:pPr>
      <w:r>
        <w:rPr>
          <w:sz w:val="24"/>
          <w:szCs w:val="24"/>
        </w:rPr>
        <w:t>Provide a full incident report for any</w:t>
      </w:r>
      <w:r w:rsidR="00E52EE1" w:rsidRPr="00D150D0">
        <w:rPr>
          <w:sz w:val="24"/>
          <w:szCs w:val="24"/>
        </w:rPr>
        <w:t xml:space="preserve"> near miss incidents and accidents to Human Resources as soon as it is possible</w:t>
      </w:r>
      <w:r w:rsidR="0089545D">
        <w:rPr>
          <w:sz w:val="24"/>
          <w:szCs w:val="24"/>
        </w:rPr>
        <w:t>.</w:t>
      </w:r>
    </w:p>
    <w:p w14:paraId="0DDDE601" w14:textId="28DBD99E" w:rsidR="00CD1482" w:rsidRPr="00D150D0" w:rsidRDefault="00CD1482" w:rsidP="00E52EE1">
      <w:pPr>
        <w:pStyle w:val="ListParagraph"/>
        <w:numPr>
          <w:ilvl w:val="1"/>
          <w:numId w:val="2"/>
        </w:numPr>
        <w:rPr>
          <w:sz w:val="24"/>
          <w:szCs w:val="24"/>
        </w:rPr>
      </w:pPr>
      <w:r>
        <w:rPr>
          <w:sz w:val="24"/>
          <w:szCs w:val="24"/>
        </w:rPr>
        <w:t xml:space="preserve">Endeavor </w:t>
      </w:r>
      <w:proofErr w:type="gramStart"/>
      <w:r>
        <w:rPr>
          <w:sz w:val="24"/>
          <w:szCs w:val="24"/>
        </w:rPr>
        <w:t>to immediately notify</w:t>
      </w:r>
      <w:proofErr w:type="gramEnd"/>
      <w:r>
        <w:rPr>
          <w:sz w:val="24"/>
          <w:szCs w:val="24"/>
        </w:rPr>
        <w:t xml:space="preserve"> Human Resources upon the occurrence of critical incidents.  It is appropriate for this notification to occur immediately after the injured person is in the care of medical professionals and as </w:t>
      </w:r>
      <w:proofErr w:type="gramStart"/>
      <w:r>
        <w:rPr>
          <w:sz w:val="24"/>
          <w:szCs w:val="24"/>
        </w:rPr>
        <w:t>communication</w:t>
      </w:r>
      <w:proofErr w:type="gramEnd"/>
      <w:r>
        <w:rPr>
          <w:sz w:val="24"/>
          <w:szCs w:val="24"/>
        </w:rPr>
        <w:t xml:space="preserve"> facilities in the field allow</w:t>
      </w:r>
      <w:r w:rsidR="0089545D">
        <w:rPr>
          <w:sz w:val="24"/>
          <w:szCs w:val="24"/>
        </w:rPr>
        <w:t>.</w:t>
      </w:r>
    </w:p>
    <w:p w14:paraId="44E1D801" w14:textId="77777777" w:rsidR="00E52EE1" w:rsidRPr="00E45546" w:rsidRDefault="00E52EE1" w:rsidP="00E52EE1">
      <w:pPr>
        <w:pStyle w:val="ListParagraph"/>
        <w:numPr>
          <w:ilvl w:val="0"/>
          <w:numId w:val="2"/>
        </w:numPr>
        <w:rPr>
          <w:b/>
          <w:sz w:val="24"/>
          <w:szCs w:val="24"/>
        </w:rPr>
      </w:pPr>
      <w:r w:rsidRPr="00E45546">
        <w:rPr>
          <w:b/>
          <w:sz w:val="24"/>
          <w:szCs w:val="24"/>
        </w:rPr>
        <w:t>Responsibilities of Participants</w:t>
      </w:r>
    </w:p>
    <w:p w14:paraId="27287090" w14:textId="014C115E" w:rsidR="00E52EE1" w:rsidRPr="00D150D0" w:rsidRDefault="00E52EE1" w:rsidP="00E52EE1">
      <w:pPr>
        <w:pStyle w:val="ListParagraph"/>
        <w:numPr>
          <w:ilvl w:val="1"/>
          <w:numId w:val="2"/>
        </w:numPr>
        <w:rPr>
          <w:sz w:val="24"/>
          <w:szCs w:val="24"/>
        </w:rPr>
      </w:pPr>
      <w:r w:rsidRPr="00D150D0">
        <w:rPr>
          <w:sz w:val="24"/>
          <w:szCs w:val="24"/>
        </w:rPr>
        <w:t xml:space="preserve">Follow the instruction, guidance and training provided by the </w:t>
      </w:r>
      <w:r w:rsidR="00CD1482" w:rsidRPr="00D150D0">
        <w:rPr>
          <w:sz w:val="24"/>
          <w:szCs w:val="24"/>
        </w:rPr>
        <w:t>supervisor</w:t>
      </w:r>
      <w:r w:rsidR="0089545D">
        <w:rPr>
          <w:sz w:val="24"/>
          <w:szCs w:val="24"/>
        </w:rPr>
        <w:t>.</w:t>
      </w:r>
    </w:p>
    <w:p w14:paraId="557301C1" w14:textId="5E42F918" w:rsidR="00E52EE1" w:rsidRPr="00D150D0" w:rsidRDefault="00E52EE1" w:rsidP="00E52EE1">
      <w:pPr>
        <w:pStyle w:val="ListParagraph"/>
        <w:numPr>
          <w:ilvl w:val="1"/>
          <w:numId w:val="2"/>
        </w:numPr>
        <w:rPr>
          <w:sz w:val="24"/>
          <w:szCs w:val="24"/>
        </w:rPr>
      </w:pPr>
      <w:r w:rsidRPr="00D150D0">
        <w:rPr>
          <w:sz w:val="24"/>
          <w:szCs w:val="24"/>
        </w:rPr>
        <w:t xml:space="preserve">Complete standard health and safety training provided by the Office of Human Resources prior to starting </w:t>
      </w:r>
      <w:proofErr w:type="gramStart"/>
      <w:r w:rsidRPr="00D150D0">
        <w:rPr>
          <w:sz w:val="24"/>
          <w:szCs w:val="24"/>
        </w:rPr>
        <w:t>field work</w:t>
      </w:r>
      <w:proofErr w:type="gramEnd"/>
      <w:r w:rsidR="0089545D">
        <w:rPr>
          <w:sz w:val="24"/>
          <w:szCs w:val="24"/>
        </w:rPr>
        <w:t>.</w:t>
      </w:r>
    </w:p>
    <w:p w14:paraId="381720DB" w14:textId="4A5B0588" w:rsidR="00E52EE1" w:rsidRPr="00D150D0" w:rsidRDefault="00E52EE1" w:rsidP="00E52EE1">
      <w:pPr>
        <w:pStyle w:val="ListParagraph"/>
        <w:numPr>
          <w:ilvl w:val="1"/>
          <w:numId w:val="2"/>
        </w:numPr>
        <w:rPr>
          <w:sz w:val="24"/>
          <w:szCs w:val="24"/>
        </w:rPr>
      </w:pPr>
      <w:r w:rsidRPr="00D150D0">
        <w:rPr>
          <w:sz w:val="24"/>
          <w:szCs w:val="24"/>
        </w:rPr>
        <w:t>Conduct work in a safe manner</w:t>
      </w:r>
      <w:r w:rsidR="0089545D">
        <w:rPr>
          <w:sz w:val="24"/>
          <w:szCs w:val="24"/>
        </w:rPr>
        <w:t>.</w:t>
      </w:r>
    </w:p>
    <w:p w14:paraId="6A543FEE" w14:textId="20F0025B" w:rsidR="00E52EE1" w:rsidRPr="00D150D0" w:rsidRDefault="00E52EE1" w:rsidP="00E52EE1">
      <w:pPr>
        <w:pStyle w:val="ListParagraph"/>
        <w:numPr>
          <w:ilvl w:val="1"/>
          <w:numId w:val="2"/>
        </w:numPr>
        <w:rPr>
          <w:sz w:val="24"/>
          <w:szCs w:val="24"/>
        </w:rPr>
      </w:pPr>
      <w:r w:rsidRPr="00D150D0">
        <w:rPr>
          <w:sz w:val="24"/>
          <w:szCs w:val="24"/>
        </w:rPr>
        <w:t>Report any near miss incidents or accidents to Human Resources and your Supervisor as soon as it is possible</w:t>
      </w:r>
      <w:r w:rsidR="0089545D">
        <w:rPr>
          <w:sz w:val="24"/>
          <w:szCs w:val="24"/>
        </w:rPr>
        <w:t>.</w:t>
      </w:r>
    </w:p>
    <w:p w14:paraId="3D258D84" w14:textId="1538532D" w:rsidR="00E52EE1" w:rsidRPr="00D150D0" w:rsidRDefault="00E52EE1" w:rsidP="00E52EE1">
      <w:pPr>
        <w:pStyle w:val="ListParagraph"/>
        <w:numPr>
          <w:ilvl w:val="1"/>
          <w:numId w:val="2"/>
        </w:numPr>
        <w:rPr>
          <w:sz w:val="24"/>
          <w:szCs w:val="24"/>
        </w:rPr>
      </w:pPr>
      <w:r w:rsidRPr="00D150D0">
        <w:rPr>
          <w:sz w:val="24"/>
          <w:szCs w:val="24"/>
        </w:rPr>
        <w:t>Consult your supervisor if/when unforeseen hazards occur</w:t>
      </w:r>
      <w:r w:rsidR="00CD1482">
        <w:rPr>
          <w:sz w:val="24"/>
          <w:szCs w:val="24"/>
        </w:rPr>
        <w:t xml:space="preserve">, proceed with </w:t>
      </w:r>
      <w:proofErr w:type="gramStart"/>
      <w:r w:rsidR="00CD1482">
        <w:rPr>
          <w:sz w:val="24"/>
          <w:szCs w:val="24"/>
        </w:rPr>
        <w:t>field work</w:t>
      </w:r>
      <w:proofErr w:type="gramEnd"/>
      <w:r w:rsidR="00CD1482">
        <w:rPr>
          <w:sz w:val="24"/>
          <w:szCs w:val="24"/>
        </w:rPr>
        <w:t xml:space="preserve"> only after steps have been taken to mitigate the hazards</w:t>
      </w:r>
      <w:r w:rsidR="0089545D">
        <w:rPr>
          <w:sz w:val="24"/>
          <w:szCs w:val="24"/>
        </w:rPr>
        <w:t>.</w:t>
      </w:r>
    </w:p>
    <w:p w14:paraId="64B2C4B0" w14:textId="77777777" w:rsidR="00FD383D" w:rsidRPr="00D150D0" w:rsidRDefault="00FD383D">
      <w:pPr>
        <w:rPr>
          <w:sz w:val="24"/>
          <w:szCs w:val="24"/>
        </w:rPr>
      </w:pPr>
    </w:p>
    <w:p w14:paraId="39307592" w14:textId="77777777" w:rsidR="00FD383D" w:rsidRPr="00D150D0" w:rsidRDefault="00FD383D">
      <w:pPr>
        <w:rPr>
          <w:sz w:val="24"/>
          <w:szCs w:val="24"/>
        </w:rPr>
      </w:pPr>
    </w:p>
    <w:p w14:paraId="131B2F85" w14:textId="77777777" w:rsidR="00FD383D" w:rsidRPr="00E45546" w:rsidRDefault="00FD383D">
      <w:pPr>
        <w:rPr>
          <w:b/>
          <w:sz w:val="24"/>
          <w:szCs w:val="24"/>
        </w:rPr>
      </w:pPr>
      <w:r w:rsidRPr="00E45546">
        <w:rPr>
          <w:b/>
          <w:sz w:val="24"/>
          <w:szCs w:val="24"/>
        </w:rPr>
        <w:t>Evaluation</w:t>
      </w:r>
    </w:p>
    <w:p w14:paraId="14FAADC0" w14:textId="77777777" w:rsidR="008275B2" w:rsidRPr="00D150D0" w:rsidRDefault="008275B2">
      <w:pPr>
        <w:rPr>
          <w:sz w:val="24"/>
          <w:szCs w:val="24"/>
        </w:rPr>
      </w:pPr>
      <w:proofErr w:type="gramStart"/>
      <w:r w:rsidRPr="00D150D0">
        <w:rPr>
          <w:sz w:val="24"/>
          <w:szCs w:val="24"/>
        </w:rPr>
        <w:t>This policy should be reviewed every five (5) years by the Field Safety Committee</w:t>
      </w:r>
      <w:proofErr w:type="gramEnd"/>
      <w:r w:rsidRPr="00D150D0">
        <w:rPr>
          <w:sz w:val="24"/>
          <w:szCs w:val="24"/>
        </w:rPr>
        <w:t>, with membership from each department conducting field research (as appointed by the appropriate Dean).</w:t>
      </w:r>
    </w:p>
    <w:sectPr w:rsidR="008275B2" w:rsidRPr="00D150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FB4F9" w14:textId="77777777" w:rsidR="00694B3C" w:rsidRDefault="00694B3C" w:rsidP="00F432D6">
      <w:pPr>
        <w:spacing w:after="0" w:line="240" w:lineRule="auto"/>
      </w:pPr>
      <w:r>
        <w:separator/>
      </w:r>
    </w:p>
  </w:endnote>
  <w:endnote w:type="continuationSeparator" w:id="0">
    <w:p w14:paraId="3A59CF6C" w14:textId="77777777" w:rsidR="00694B3C" w:rsidRDefault="00694B3C" w:rsidP="00F4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6D78" w14:textId="77777777" w:rsidR="00F432D6" w:rsidRDefault="00F4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E4F4E" w14:textId="77777777" w:rsidR="00F432D6" w:rsidRDefault="00F43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94EF0" w14:textId="77777777" w:rsidR="00F432D6" w:rsidRDefault="00F43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933D9" w14:textId="77777777" w:rsidR="00694B3C" w:rsidRDefault="00694B3C" w:rsidP="00F432D6">
      <w:pPr>
        <w:spacing w:after="0" w:line="240" w:lineRule="auto"/>
      </w:pPr>
      <w:r>
        <w:separator/>
      </w:r>
    </w:p>
  </w:footnote>
  <w:footnote w:type="continuationSeparator" w:id="0">
    <w:p w14:paraId="1074DCB4" w14:textId="77777777" w:rsidR="00694B3C" w:rsidRDefault="00694B3C" w:rsidP="00F43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E5E32" w14:textId="77777777" w:rsidR="00F432D6" w:rsidRDefault="00F43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34792"/>
      <w:docPartObj>
        <w:docPartGallery w:val="Watermarks"/>
        <w:docPartUnique/>
      </w:docPartObj>
    </w:sdtPr>
    <w:sdtEndPr/>
    <w:sdtContent>
      <w:p w14:paraId="76555B93" w14:textId="77777777" w:rsidR="00F432D6" w:rsidRDefault="00694B3C">
        <w:pPr>
          <w:pStyle w:val="Header"/>
        </w:pPr>
        <w:r>
          <w:rPr>
            <w:noProof/>
          </w:rPr>
          <w:pict w14:anchorId="635DA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7BCF" w14:textId="77777777" w:rsidR="00F432D6" w:rsidRDefault="00F43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A1547"/>
    <w:multiLevelType w:val="hybridMultilevel"/>
    <w:tmpl w:val="15C45C4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164D9"/>
    <w:multiLevelType w:val="multilevel"/>
    <w:tmpl w:val="4DD091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64CF2B7B"/>
    <w:multiLevelType w:val="multilevel"/>
    <w:tmpl w:val="989A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2C676D"/>
    <w:multiLevelType w:val="hybridMultilevel"/>
    <w:tmpl w:val="719023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oNotDisplayPageBoundarie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3D"/>
    <w:rsid w:val="00151414"/>
    <w:rsid w:val="00180A92"/>
    <w:rsid w:val="00216518"/>
    <w:rsid w:val="002231B9"/>
    <w:rsid w:val="00231C5C"/>
    <w:rsid w:val="00257C8D"/>
    <w:rsid w:val="00273E4C"/>
    <w:rsid w:val="002A52BE"/>
    <w:rsid w:val="003E7341"/>
    <w:rsid w:val="003E7402"/>
    <w:rsid w:val="00402A44"/>
    <w:rsid w:val="00494925"/>
    <w:rsid w:val="0050296F"/>
    <w:rsid w:val="00537FE8"/>
    <w:rsid w:val="0066188F"/>
    <w:rsid w:val="00694B3C"/>
    <w:rsid w:val="006C347F"/>
    <w:rsid w:val="007A2D91"/>
    <w:rsid w:val="008275B2"/>
    <w:rsid w:val="0084053E"/>
    <w:rsid w:val="0089545D"/>
    <w:rsid w:val="008A216B"/>
    <w:rsid w:val="008A65F9"/>
    <w:rsid w:val="008D4674"/>
    <w:rsid w:val="00A10EC2"/>
    <w:rsid w:val="00A36BD6"/>
    <w:rsid w:val="00A93121"/>
    <w:rsid w:val="00CD1482"/>
    <w:rsid w:val="00D150D0"/>
    <w:rsid w:val="00DF5486"/>
    <w:rsid w:val="00E45546"/>
    <w:rsid w:val="00E52EE1"/>
    <w:rsid w:val="00EA657F"/>
    <w:rsid w:val="00EC74DF"/>
    <w:rsid w:val="00F432D6"/>
    <w:rsid w:val="00FD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248793"/>
  <w15:docId w15:val="{526E6A3E-29F2-45FC-9620-A23C9BE7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65F9"/>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180A92"/>
    <w:rPr>
      <w:rFonts w:cs="ITC Stone Sans Std Medium"/>
      <w:color w:val="000000"/>
      <w:sz w:val="30"/>
      <w:szCs w:val="30"/>
    </w:rPr>
  </w:style>
  <w:style w:type="paragraph" w:styleId="ListParagraph">
    <w:name w:val="List Paragraph"/>
    <w:basedOn w:val="Normal"/>
    <w:uiPriority w:val="34"/>
    <w:qFormat/>
    <w:rsid w:val="00180A92"/>
    <w:pPr>
      <w:ind w:left="720"/>
      <w:contextualSpacing/>
    </w:pPr>
  </w:style>
  <w:style w:type="paragraph" w:styleId="Header">
    <w:name w:val="header"/>
    <w:basedOn w:val="Normal"/>
    <w:link w:val="HeaderChar"/>
    <w:uiPriority w:val="99"/>
    <w:unhideWhenUsed/>
    <w:rsid w:val="00F43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2D6"/>
  </w:style>
  <w:style w:type="paragraph" w:styleId="Footer">
    <w:name w:val="footer"/>
    <w:basedOn w:val="Normal"/>
    <w:link w:val="FooterChar"/>
    <w:uiPriority w:val="99"/>
    <w:unhideWhenUsed/>
    <w:rsid w:val="00F43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2D6"/>
  </w:style>
  <w:style w:type="character" w:customStyle="1" w:styleId="Heading2Char">
    <w:name w:val="Heading 2 Char"/>
    <w:basedOn w:val="DefaultParagraphFont"/>
    <w:link w:val="Heading2"/>
    <w:uiPriority w:val="9"/>
    <w:rsid w:val="008A65F9"/>
    <w:rPr>
      <w:rFonts w:ascii="Times New Roman" w:eastAsia="Times New Roman" w:hAnsi="Times New Roman" w:cs="Times New Roman"/>
      <w:b/>
      <w:bCs/>
      <w:sz w:val="36"/>
      <w:szCs w:val="36"/>
      <w:lang w:val="en-CA" w:eastAsia="en-CA"/>
    </w:rPr>
  </w:style>
  <w:style w:type="character" w:styleId="CommentReference">
    <w:name w:val="annotation reference"/>
    <w:basedOn w:val="DefaultParagraphFont"/>
    <w:uiPriority w:val="99"/>
    <w:semiHidden/>
    <w:unhideWhenUsed/>
    <w:rsid w:val="0050296F"/>
    <w:rPr>
      <w:sz w:val="16"/>
      <w:szCs w:val="16"/>
    </w:rPr>
  </w:style>
  <w:style w:type="paragraph" w:styleId="CommentText">
    <w:name w:val="annotation text"/>
    <w:basedOn w:val="Normal"/>
    <w:link w:val="CommentTextChar"/>
    <w:uiPriority w:val="99"/>
    <w:semiHidden/>
    <w:unhideWhenUsed/>
    <w:rsid w:val="0050296F"/>
    <w:pPr>
      <w:spacing w:after="200" w:line="276" w:lineRule="auto"/>
    </w:pPr>
    <w:rPr>
      <w:rFonts w:ascii="Calibri" w:eastAsia="Calibri" w:hAnsi="Calibri" w:cs="Times New Roman"/>
      <w:sz w:val="20"/>
      <w:szCs w:val="20"/>
      <w:lang w:val="en-CA"/>
    </w:rPr>
  </w:style>
  <w:style w:type="character" w:customStyle="1" w:styleId="CommentTextChar">
    <w:name w:val="Comment Text Char"/>
    <w:basedOn w:val="DefaultParagraphFont"/>
    <w:link w:val="CommentText"/>
    <w:uiPriority w:val="99"/>
    <w:semiHidden/>
    <w:rsid w:val="0050296F"/>
    <w:rPr>
      <w:rFonts w:ascii="Calibri" w:eastAsia="Calibri" w:hAnsi="Calibri" w:cs="Times New Roman"/>
      <w:sz w:val="20"/>
      <w:szCs w:val="20"/>
      <w:lang w:val="en-CA"/>
    </w:rPr>
  </w:style>
  <w:style w:type="paragraph" w:styleId="BalloonText">
    <w:name w:val="Balloon Text"/>
    <w:basedOn w:val="Normal"/>
    <w:link w:val="BalloonTextChar"/>
    <w:uiPriority w:val="99"/>
    <w:semiHidden/>
    <w:unhideWhenUsed/>
    <w:rsid w:val="00502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9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0EC2"/>
    <w:pPr>
      <w:spacing w:after="160"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A10EC2"/>
    <w:rPr>
      <w:rFonts w:ascii="Calibri" w:eastAsia="Calibri" w:hAnsi="Calibri"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F860F-6973-48F7-81FC-18382A30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7</cp:revision>
  <cp:lastPrinted>2016-10-25T18:32:00Z</cp:lastPrinted>
  <dcterms:created xsi:type="dcterms:W3CDTF">2018-12-19T19:36:00Z</dcterms:created>
  <dcterms:modified xsi:type="dcterms:W3CDTF">2019-02-05T15:47:00Z</dcterms:modified>
</cp:coreProperties>
</file>