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567"/>
        </w:tabs>
        <w:jc w:val="center"/>
        <w:rPr>
          <w:b w:val="1"/>
          <w:bCs w:val="1"/>
          <w:sz w:val="20"/>
          <w:szCs w:val="20"/>
        </w:rPr>
      </w:pPr>
      <w:r>
        <w:rPr>
          <w:b w:val="1"/>
          <w:bCs w:val="1"/>
          <w:sz w:val="20"/>
          <w:szCs w:val="20"/>
          <w:rtl w:val="0"/>
          <w:lang w:val="de-DE"/>
        </w:rPr>
        <w:t>2017-2018 PBSC LAKEHEAD CHAPTER STUDENT APPLICATION FORM</w:t>
      </w:r>
    </w:p>
    <w:p>
      <w:pPr>
        <w:pStyle w:val="Body"/>
        <w:jc w:val="center"/>
        <w:rPr>
          <w:b w:val="1"/>
          <w:bCs w:val="1"/>
          <w:sz w:val="20"/>
          <w:szCs w:val="20"/>
        </w:rPr>
      </w:pPr>
      <w:r>
        <w:rPr>
          <w:b w:val="1"/>
          <w:bCs w:val="1"/>
          <w:sz w:val="20"/>
          <w:szCs w:val="20"/>
        </w:rPr>
        <mc:AlternateContent>
          <mc:Choice Requires="wpg">
            <w:drawing>
              <wp:anchor distT="57150" distB="57150" distL="57150" distR="57150" simplePos="0" relativeHeight="251659264" behindDoc="0" locked="0" layoutInCell="1" allowOverlap="1">
                <wp:simplePos x="0" y="0"/>
                <wp:positionH relativeFrom="column">
                  <wp:posOffset>68580</wp:posOffset>
                </wp:positionH>
                <wp:positionV relativeFrom="line">
                  <wp:posOffset>146685</wp:posOffset>
                </wp:positionV>
                <wp:extent cx="6629400" cy="914400"/>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6629400" cy="914400"/>
                          <a:chOff x="0" y="0"/>
                          <a:chExt cx="6629400" cy="914400"/>
                        </a:xfrm>
                      </wpg:grpSpPr>
                      <wps:wsp>
                        <wps:cNvPr id="1073741826" name="Shape 1073741826"/>
                        <wps:cNvSpPr/>
                        <wps:spPr>
                          <a:xfrm>
                            <a:off x="0" y="0"/>
                            <a:ext cx="6629400" cy="914400"/>
                          </a:xfrm>
                          <a:prstGeom prst="rect">
                            <a:avLst/>
                          </a:prstGeom>
                          <a:solidFill>
                            <a:srgbClr val="FFFFFF"/>
                          </a:solidFill>
                          <a:ln w="12700" cap="flat">
                            <a:solidFill>
                              <a:srgbClr val="000000"/>
                            </a:solidFill>
                            <a:prstDash val="solid"/>
                            <a:miter lim="800000"/>
                          </a:ln>
                          <a:effectLst/>
                        </wps:spPr>
                        <wps:bodyPr/>
                      </wps:wsp>
                      <wps:wsp>
                        <wps:cNvPr id="1073741827" name="Shape 1073741827"/>
                        <wps:cNvSpPr/>
                        <wps:spPr>
                          <a:xfrm>
                            <a:off x="0" y="0"/>
                            <a:ext cx="6629400" cy="914400"/>
                          </a:xfrm>
                          <a:prstGeom prst="rect">
                            <a:avLst/>
                          </a:prstGeom>
                          <a:noFill/>
                          <a:ln w="12700" cap="flat">
                            <a:noFill/>
                            <a:miter lim="400000"/>
                          </a:ln>
                          <a:effectLst/>
                        </wps:spPr>
                        <wps:txbx>
                          <w:txbxContent>
                            <w:p>
                              <w:pPr>
                                <w:pStyle w:val="Body"/>
                                <w:jc w:val="center"/>
                                <w:rPr>
                                  <w:b w:val="1"/>
                                  <w:bCs w:val="1"/>
                                  <w:sz w:val="20"/>
                                  <w:szCs w:val="20"/>
                                </w:rPr>
                              </w:pPr>
                              <w:r>
                                <w:rPr>
                                  <w:b w:val="1"/>
                                  <w:bCs w:val="1"/>
                                  <w:sz w:val="20"/>
                                  <w:szCs w:val="20"/>
                                  <w:rtl w:val="0"/>
                                  <w:lang w:val="en-US"/>
                                </w:rPr>
                                <w:t xml:space="preserve">Please return this form in PDF format to: </w:t>
                              </w:r>
                            </w:p>
                            <w:p>
                              <w:pPr>
                                <w:pStyle w:val="Body"/>
                                <w:jc w:val="center"/>
                                <w:rPr>
                                  <w:sz w:val="20"/>
                                  <w:szCs w:val="20"/>
                                </w:rPr>
                              </w:pPr>
                              <w:r>
                                <w:rPr>
                                  <w:sz w:val="20"/>
                                  <w:szCs w:val="20"/>
                                  <w:rtl w:val="0"/>
                                  <w:lang w:val="it-IT"/>
                                </w:rPr>
                                <w:t>Katerina Maragos</w:t>
                              </w:r>
                            </w:p>
                            <w:p>
                              <w:pPr>
                                <w:pStyle w:val="Body"/>
                                <w:jc w:val="center"/>
                                <w:rPr>
                                  <w:b w:val="1"/>
                                  <w:bCs w:val="1"/>
                                  <w:sz w:val="20"/>
                                  <w:szCs w:val="20"/>
                                </w:rPr>
                              </w:pPr>
                              <w:r>
                                <w:rPr>
                                  <w:sz w:val="20"/>
                                  <w:szCs w:val="20"/>
                                  <w:rtl w:val="0"/>
                                  <w:lang w:val="en-US"/>
                                </w:rPr>
                                <w:t xml:space="preserve">at probono.law@lakeheadu.ca </w:t>
                              </w:r>
                            </w:p>
                            <w:p>
                              <w:pPr>
                                <w:pStyle w:val="Body"/>
                                <w:jc w:val="center"/>
                              </w:pPr>
                              <w:r>
                                <w:rPr>
                                  <w:b w:val="1"/>
                                  <w:bCs w:val="1"/>
                                  <w:sz w:val="20"/>
                                  <w:szCs w:val="20"/>
                                  <w:rtl w:val="0"/>
                                  <w:lang w:val="en-US"/>
                                </w:rPr>
                                <w:t xml:space="preserve">Application Deadline: September 15, 2017 at 5:00 p.m. </w:t>
                              </w:r>
                              <w:r>
                                <w:rPr>
                                  <w:sz w:val="20"/>
                                  <w:szCs w:val="20"/>
                                  <w:u w:val="single"/>
                                </w:rPr>
                              </w:r>
                            </w:p>
                          </w:txbxContent>
                        </wps:txbx>
                        <wps:bodyPr wrap="square" lIns="45719" tIns="45719" rIns="45719" bIns="45719" numCol="1" anchor="ctr">
                          <a:noAutofit/>
                        </wps:bodyPr>
                      </wps:wsp>
                    </wpg:wgp>
                  </a:graphicData>
                </a:graphic>
              </wp:anchor>
            </w:drawing>
          </mc:Choice>
          <mc:Fallback>
            <w:pict>
              <v:group id="_x0000_s1026" style="visibility:visible;position:absolute;margin-left:5.4pt;margin-top:11.6pt;width:522.0pt;height:72.0pt;z-index:251659264;mso-position-horizontal:absolute;mso-position-horizontal-relative:text;mso-position-vertical:absolute;mso-position-vertical-relative:line;mso-wrap-distance-left:4.5pt;mso-wrap-distance-top:4.5pt;mso-wrap-distance-right:4.5pt;mso-wrap-distance-bottom:4.5pt;" coordorigin="0,0" coordsize="6629400,914400">
                <w10:wrap type="through" side="bothSides" anchorx="text"/>
                <v:rect id="_x0000_s1027" style="position:absolute;left:0;top:0;width:6629400;height:9144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ect>
                <v:rect id="_x0000_s1028" style="position:absolute;left:0;top:0;width:6629400;height:9144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sz w:val="20"/>
                            <w:szCs w:val="20"/>
                          </w:rPr>
                        </w:pPr>
                        <w:r>
                          <w:rPr>
                            <w:b w:val="1"/>
                            <w:bCs w:val="1"/>
                            <w:sz w:val="20"/>
                            <w:szCs w:val="20"/>
                            <w:rtl w:val="0"/>
                            <w:lang w:val="en-US"/>
                          </w:rPr>
                          <w:t xml:space="preserve">Please return this form in PDF format to: </w:t>
                        </w:r>
                      </w:p>
                      <w:p>
                        <w:pPr>
                          <w:pStyle w:val="Body"/>
                          <w:jc w:val="center"/>
                          <w:rPr>
                            <w:sz w:val="20"/>
                            <w:szCs w:val="20"/>
                          </w:rPr>
                        </w:pPr>
                        <w:r>
                          <w:rPr>
                            <w:sz w:val="20"/>
                            <w:szCs w:val="20"/>
                            <w:rtl w:val="0"/>
                            <w:lang w:val="it-IT"/>
                          </w:rPr>
                          <w:t>Katerina Maragos</w:t>
                        </w:r>
                      </w:p>
                      <w:p>
                        <w:pPr>
                          <w:pStyle w:val="Body"/>
                          <w:jc w:val="center"/>
                          <w:rPr>
                            <w:b w:val="1"/>
                            <w:bCs w:val="1"/>
                            <w:sz w:val="20"/>
                            <w:szCs w:val="20"/>
                          </w:rPr>
                        </w:pPr>
                        <w:r>
                          <w:rPr>
                            <w:sz w:val="20"/>
                            <w:szCs w:val="20"/>
                            <w:rtl w:val="0"/>
                            <w:lang w:val="en-US"/>
                          </w:rPr>
                          <w:t xml:space="preserve">at probono.law@lakeheadu.ca </w:t>
                        </w:r>
                      </w:p>
                      <w:p>
                        <w:pPr>
                          <w:pStyle w:val="Body"/>
                          <w:jc w:val="center"/>
                        </w:pPr>
                        <w:r>
                          <w:rPr>
                            <w:b w:val="1"/>
                            <w:bCs w:val="1"/>
                            <w:sz w:val="20"/>
                            <w:szCs w:val="20"/>
                            <w:rtl w:val="0"/>
                            <w:lang w:val="en-US"/>
                          </w:rPr>
                          <w:t xml:space="preserve">Application Deadline: September 15, 2017 at 5:00 p.m. </w:t>
                        </w:r>
                        <w:r>
                          <w:rPr>
                            <w:sz w:val="20"/>
                            <w:szCs w:val="20"/>
                            <w:u w:val="single"/>
                          </w:rPr>
                        </w:r>
                      </w:p>
                    </w:txbxContent>
                  </v:textbox>
                </v:rect>
              </v:group>
            </w:pict>
          </mc:Fallback>
        </mc:AlternateContent>
      </w:r>
    </w:p>
    <w:p>
      <w:pPr>
        <w:pStyle w:val="Body"/>
        <w:rPr>
          <w:b w:val="1"/>
          <w:bCs w:val="1"/>
          <w:sz w:val="20"/>
          <w:szCs w:val="20"/>
        </w:rPr>
      </w:pPr>
    </w:p>
    <w:p>
      <w:pPr>
        <w:pStyle w:val="Body"/>
        <w:pBdr>
          <w:top w:val="nil"/>
          <w:left w:val="nil"/>
          <w:bottom w:val="single" w:color="000000" w:sz="12" w:space="0" w:shadow="0" w:frame="0"/>
          <w:right w:val="nil"/>
        </w:pBdr>
        <w:rPr>
          <w:i w:val="1"/>
          <w:iCs w:val="1"/>
          <w:sz w:val="20"/>
          <w:szCs w:val="20"/>
        </w:rPr>
      </w:pPr>
      <w:r>
        <w:rPr>
          <w:b w:val="1"/>
          <w:bCs w:val="1"/>
          <w:sz w:val="20"/>
          <w:szCs w:val="20"/>
          <w:rtl w:val="0"/>
          <w:lang w:val="en-US"/>
        </w:rPr>
        <w:t>CONTACT INFORMATION</w:t>
      </w:r>
    </w:p>
    <w:p>
      <w:pPr>
        <w:pStyle w:val="Body"/>
        <w:rPr>
          <w:b w:val="1"/>
          <w:bCs w:val="1"/>
          <w:sz w:val="20"/>
          <w:szCs w:val="20"/>
        </w:rPr>
      </w:pPr>
    </w:p>
    <w:p>
      <w:pPr>
        <w:pStyle w:val="Body"/>
        <w:spacing w:after="120"/>
        <w:rPr>
          <w:sz w:val="20"/>
          <w:szCs w:val="20"/>
        </w:rPr>
      </w:pPr>
      <w:r>
        <w:rPr>
          <w:sz w:val="20"/>
          <w:szCs w:val="20"/>
          <w:rtl w:val="0"/>
          <w:lang w:val="de-DE"/>
        </w:rPr>
        <w:t xml:space="preserve">Name: </w:t>
      </w:r>
      <w:r>
        <w:rPr>
          <w:sz w:val="20"/>
          <w:szCs w:val="20"/>
          <w:u w:val="single"/>
        </w:rPr>
        <w:tab/>
        <w:tab/>
        <w:tab/>
        <w:tab/>
        <w:tab/>
        <w:tab/>
        <w:tab/>
        <w:tab/>
        <w:tab/>
        <w:tab/>
      </w:r>
      <w:r>
        <w:rPr>
          <w:sz w:val="20"/>
          <w:szCs w:val="20"/>
          <w:rtl w:val="0"/>
        </w:rPr>
        <w:t xml:space="preserve">  </w:t>
      </w:r>
    </w:p>
    <w:p>
      <w:pPr>
        <w:pStyle w:val="Body"/>
        <w:spacing w:after="120"/>
        <w:rPr>
          <w:sz w:val="20"/>
          <w:szCs w:val="20"/>
        </w:rPr>
      </w:pPr>
      <w:r>
        <w:rPr>
          <w:sz w:val="20"/>
          <w:szCs w:val="20"/>
          <w:rtl w:val="0"/>
          <w:lang w:val="en-US"/>
        </w:rPr>
        <w:t xml:space="preserve">Year: </w:t>
      </w:r>
      <w:r>
        <w:rPr>
          <w:sz w:val="20"/>
          <w:szCs w:val="20"/>
          <w:u w:val="single"/>
          <w:rtl w:val="0"/>
        </w:rPr>
        <w:tab/>
        <w:tab/>
        <w:tab/>
        <w:tab/>
        <w:t xml:space="preserve"> </w:t>
      </w:r>
      <w:r>
        <w:rPr>
          <w:sz w:val="20"/>
          <w:szCs w:val="20"/>
          <w:rtl w:val="0"/>
        </w:rPr>
        <w:t xml:space="preserve">  </w:t>
      </w:r>
    </w:p>
    <w:p>
      <w:pPr>
        <w:pStyle w:val="Body"/>
        <w:spacing w:after="120"/>
        <w:rPr>
          <w:sz w:val="20"/>
          <w:szCs w:val="20"/>
          <w:u w:val="single"/>
        </w:rPr>
      </w:pPr>
      <w:r>
        <w:rPr>
          <w:sz w:val="20"/>
          <w:szCs w:val="20"/>
          <w:rtl w:val="0"/>
          <w:lang w:val="en-US"/>
        </w:rPr>
        <w:t>Semester of Placement [third years only]:</w:t>
      </w:r>
      <w:r>
        <w:rPr>
          <w:sz w:val="20"/>
          <w:szCs w:val="20"/>
          <w:u w:val="single"/>
          <w:rtl w:val="0"/>
        </w:rPr>
        <w:t xml:space="preserve"> </w:t>
        <w:tab/>
        <w:tab/>
        <w:tab/>
        <w:tab/>
        <w:tab/>
        <w:t xml:space="preserve"> </w:t>
      </w:r>
      <w:r>
        <w:rPr>
          <w:sz w:val="20"/>
          <w:szCs w:val="20"/>
          <w:rtl w:val="0"/>
        </w:rPr>
        <w:t xml:space="preserve">  </w:t>
      </w:r>
    </w:p>
    <w:p>
      <w:pPr>
        <w:pStyle w:val="Body"/>
        <w:spacing w:after="120"/>
        <w:rPr>
          <w:sz w:val="20"/>
          <w:szCs w:val="20"/>
          <w:u w:val="single"/>
        </w:rPr>
      </w:pPr>
      <w:r>
        <w:rPr>
          <w:sz w:val="20"/>
          <w:szCs w:val="20"/>
          <w:rtl w:val="0"/>
          <w:lang w:val="it-IT"/>
        </w:rPr>
        <w:t xml:space="preserve">Phone: </w:t>
      </w:r>
      <w:r>
        <w:rPr>
          <w:sz w:val="20"/>
          <w:szCs w:val="20"/>
          <w:u w:val="single"/>
        </w:rPr>
        <w:tab/>
        <w:tab/>
        <w:tab/>
        <w:tab/>
        <w:tab/>
        <w:tab/>
      </w:r>
      <w:r>
        <w:rPr>
          <w:sz w:val="20"/>
          <w:szCs w:val="20"/>
          <w:rtl w:val="0"/>
        </w:rPr>
        <w:t xml:space="preserve">    E-mail: </w:t>
      </w:r>
      <w:r>
        <w:rPr>
          <w:sz w:val="20"/>
          <w:szCs w:val="20"/>
          <w:u w:val="single"/>
        </w:rPr>
        <w:tab/>
        <w:tab/>
        <w:tab/>
        <w:tab/>
        <w:tab/>
        <w:tab/>
      </w:r>
    </w:p>
    <w:p>
      <w:pPr>
        <w:pStyle w:val="Body"/>
        <w:rPr>
          <w:b w:val="1"/>
          <w:bCs w:val="1"/>
          <w:sz w:val="20"/>
          <w:szCs w:val="20"/>
        </w:rPr>
      </w:pPr>
    </w:p>
    <w:p>
      <w:pPr>
        <w:pStyle w:val="Body"/>
        <w:pBdr>
          <w:top w:val="nil"/>
          <w:left w:val="nil"/>
          <w:bottom w:val="single" w:color="000000" w:sz="12" w:space="0" w:shadow="0" w:frame="0"/>
          <w:right w:val="nil"/>
        </w:pBdr>
        <w:rPr>
          <w:b w:val="1"/>
          <w:bCs w:val="1"/>
          <w:sz w:val="20"/>
          <w:szCs w:val="20"/>
        </w:rPr>
      </w:pPr>
      <w:r>
        <w:rPr>
          <w:b w:val="1"/>
          <w:bCs w:val="1"/>
          <w:sz w:val="20"/>
          <w:szCs w:val="20"/>
          <w:rtl w:val="0"/>
          <w:lang w:val="de-DE"/>
        </w:rPr>
        <w:t>GENERAL INFORMATION</w:t>
      </w:r>
    </w:p>
    <w:p>
      <w:pPr>
        <w:pStyle w:val="Body"/>
        <w:rPr>
          <w:sz w:val="20"/>
          <w:szCs w:val="20"/>
        </w:rPr>
      </w:pPr>
    </w:p>
    <w:p>
      <w:pPr>
        <w:pStyle w:val="Body"/>
        <w:spacing w:after="120"/>
        <w:rPr>
          <w:sz w:val="20"/>
          <w:szCs w:val="20"/>
        </w:rPr>
      </w:pPr>
      <w:r>
        <w:rPr>
          <w:sz w:val="20"/>
          <w:szCs w:val="20"/>
          <w:rtl w:val="0"/>
          <w:lang w:val="de-DE"/>
        </w:rPr>
        <w:t xml:space="preserve">Languages Spoken: 1. </w:t>
      </w:r>
      <w:r>
        <w:rPr>
          <w:sz w:val="20"/>
          <w:szCs w:val="20"/>
          <w:u w:val="single"/>
          <w:rtl w:val="0"/>
        </w:rPr>
        <w:tab/>
        <w:tab/>
        <w:tab/>
        <w:tab/>
        <w:t xml:space="preserve"> </w:t>
        <w:tab/>
      </w:r>
      <w:r>
        <w:rPr>
          <w:sz w:val="20"/>
          <w:szCs w:val="20"/>
          <w:rtl w:val="0"/>
        </w:rPr>
        <w:t xml:space="preserve">     2. </w:t>
      </w:r>
      <w:r>
        <w:rPr>
          <w:sz w:val="20"/>
          <w:szCs w:val="20"/>
          <w:u w:val="single"/>
          <w:rtl w:val="0"/>
        </w:rPr>
        <w:tab/>
        <w:tab/>
        <w:tab/>
        <w:tab/>
        <w:t xml:space="preserve"> </w:t>
        <w:tab/>
      </w:r>
    </w:p>
    <w:p>
      <w:pPr>
        <w:pStyle w:val="Body"/>
        <w:rPr>
          <w:sz w:val="20"/>
          <w:szCs w:val="20"/>
        </w:rPr>
      </w:pPr>
      <w:r>
        <w:rPr>
          <w:sz w:val="20"/>
          <w:szCs w:val="20"/>
          <w:rtl w:val="0"/>
          <w:lang w:val="de-DE"/>
        </w:rPr>
        <w:t xml:space="preserve">Level: </w:t>
        <w:tab/>
        <w:tab/>
        <w:tab/>
        <w:t>[  ] Basic</w:t>
        <w:tab/>
        <w:tab/>
        <w:tab/>
        <w:tab/>
        <w:t>[  ] Basic</w:t>
        <w:tab/>
      </w:r>
      <w:r>
        <w:rPr>
          <w:rFonts w:ascii="Arial Unicode MS" w:cs="Arial Unicode MS" w:hAnsi="Arial Unicode MS" w:eastAsia="Arial Unicode MS"/>
          <w:b w:val="0"/>
          <w:bCs w:val="0"/>
          <w:i w:val="0"/>
          <w:iCs w:val="0"/>
          <w:sz w:val="20"/>
          <w:szCs w:val="20"/>
        </w:rPr>
        <w:br w:type="textWrapping"/>
      </w:r>
      <w:r>
        <w:rPr>
          <w:sz w:val="20"/>
          <w:szCs w:val="20"/>
          <w:rtl w:val="0"/>
        </w:rPr>
        <w:tab/>
        <w:tab/>
        <w:tab/>
        <w:t xml:space="preserve"> </w:t>
      </w:r>
    </w:p>
    <w:p>
      <w:pPr>
        <w:pStyle w:val="Body"/>
        <w:rPr>
          <w:sz w:val="20"/>
          <w:szCs w:val="20"/>
        </w:rPr>
      </w:pPr>
      <w:r>
        <w:rPr>
          <w:sz w:val="20"/>
          <w:szCs w:val="20"/>
          <w:rtl w:val="0"/>
          <w:lang w:val="en-US"/>
        </w:rPr>
        <w:tab/>
        <w:tab/>
        <w:tab/>
        <w:t>[  ] Conversational</w:t>
        <w:tab/>
        <w:tab/>
        <w:tab/>
        <w:t>[  ] Conversational</w:t>
        <w:tab/>
      </w:r>
      <w:r>
        <w:rPr>
          <w:rFonts w:ascii="Arial Unicode MS" w:cs="Arial Unicode MS" w:hAnsi="Arial Unicode MS" w:eastAsia="Arial Unicode MS"/>
          <w:b w:val="0"/>
          <w:bCs w:val="0"/>
          <w:i w:val="0"/>
          <w:iCs w:val="0"/>
          <w:sz w:val="20"/>
          <w:szCs w:val="20"/>
        </w:rPr>
        <w:br w:type="textWrapping"/>
      </w:r>
      <w:r>
        <w:rPr>
          <w:sz w:val="20"/>
          <w:szCs w:val="20"/>
        </w:rPr>
        <w:tab/>
      </w:r>
    </w:p>
    <w:p>
      <w:pPr>
        <w:pStyle w:val="Body"/>
        <w:rPr>
          <w:sz w:val="20"/>
          <w:szCs w:val="20"/>
        </w:rPr>
      </w:pPr>
      <w:r>
        <w:rPr>
          <w:sz w:val="20"/>
          <w:szCs w:val="20"/>
          <w:rtl w:val="0"/>
        </w:rPr>
        <w:tab/>
        <w:tab/>
        <w:tab/>
        <w:t>[  ] Fluent</w:t>
        <w:tab/>
        <w:tab/>
        <w:tab/>
        <w:tab/>
        <w:t>[  ] Fluent</w:t>
        <w:tab/>
        <w:tab/>
        <w:tab/>
        <w:t xml:space="preserve"> </w:t>
      </w:r>
    </w:p>
    <w:p>
      <w:pPr>
        <w:pStyle w:val="Body"/>
        <w:rPr>
          <w:sz w:val="20"/>
          <w:szCs w:val="20"/>
        </w:rPr>
      </w:pPr>
    </w:p>
    <w:p>
      <w:pPr>
        <w:pStyle w:val="Body"/>
        <w:rPr>
          <w:sz w:val="20"/>
          <w:szCs w:val="20"/>
        </w:rPr>
      </w:pPr>
      <w:r>
        <w:rPr>
          <w:sz w:val="20"/>
          <w:szCs w:val="20"/>
          <w:rtl w:val="0"/>
          <w:lang w:val="en-US"/>
        </w:rPr>
        <w:t xml:space="preserve">Do you have access to a vehicle?  [  ] YES [  ] NO   </w:t>
      </w:r>
    </w:p>
    <w:p>
      <w:pPr>
        <w:pStyle w:val="Body"/>
        <w:rPr>
          <w:sz w:val="20"/>
          <w:szCs w:val="20"/>
        </w:rPr>
      </w:pPr>
    </w:p>
    <w:p>
      <w:pPr>
        <w:pStyle w:val="Body"/>
        <w:spacing w:after="40"/>
        <w:rPr>
          <w:sz w:val="20"/>
          <w:szCs w:val="20"/>
        </w:rPr>
      </w:pPr>
      <w:r>
        <w:rPr>
          <w:sz w:val="20"/>
          <w:szCs w:val="20"/>
          <w:rtl w:val="0"/>
          <w:lang w:val="en-US"/>
        </w:rPr>
        <w:t xml:space="preserve">Are you willing to devote </w:t>
      </w:r>
      <w:r>
        <w:rPr>
          <w:b w:val="1"/>
          <w:bCs w:val="1"/>
          <w:sz w:val="20"/>
          <w:szCs w:val="20"/>
          <w:rtl w:val="0"/>
          <w:lang w:val="en-US"/>
        </w:rPr>
        <w:t>between 3-5 hours</w:t>
      </w:r>
      <w:r>
        <w:rPr>
          <w:sz w:val="20"/>
          <w:szCs w:val="20"/>
          <w:rtl w:val="0"/>
          <w:lang w:val="en-US"/>
        </w:rPr>
        <w:t xml:space="preserve"> per week to a PBSC placement?    [  ] YES    [  ] NO </w:t>
      </w:r>
    </w:p>
    <w:p>
      <w:pPr>
        <w:pStyle w:val="Body"/>
        <w:spacing w:after="40"/>
        <w:rPr>
          <w:sz w:val="20"/>
          <w:szCs w:val="20"/>
        </w:rPr>
      </w:pPr>
    </w:p>
    <w:p>
      <w:pPr>
        <w:pStyle w:val="Body"/>
        <w:spacing w:after="40"/>
        <w:rPr>
          <w:sz w:val="20"/>
          <w:szCs w:val="20"/>
        </w:rPr>
      </w:pPr>
      <w:r>
        <w:rPr>
          <w:sz w:val="20"/>
          <w:szCs w:val="20"/>
          <w:rtl w:val="0"/>
          <w:lang w:val="en-US"/>
        </w:rPr>
        <w:t>All PBSC volunteers are required to attend two mandatory training sessions: PBSC Training and WestlawNext Canada Legal Research and Writing Training, designed specifically for PBSC. Are you willing to attend both? [  ] YES   [  ] NO</w:t>
      </w:r>
    </w:p>
    <w:p>
      <w:pPr>
        <w:pStyle w:val="Body"/>
        <w:spacing w:after="40"/>
        <w:rPr>
          <w:sz w:val="20"/>
          <w:szCs w:val="20"/>
        </w:rPr>
      </w:pPr>
    </w:p>
    <w:tbl>
      <w:tblPr>
        <w:tblW w:w="10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999"/>
        <w:gridCol w:w="472"/>
        <w:gridCol w:w="5161"/>
      </w:tblGrid>
      <w:tr>
        <w:tblPrEx>
          <w:shd w:val="clear" w:color="auto" w:fill="cdd4e9"/>
        </w:tblPrEx>
        <w:trPr>
          <w:trHeight w:val="520" w:hRule="atLeast"/>
        </w:trPr>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lang w:val="en-US"/>
              </w:rPr>
            </w:pPr>
          </w:p>
          <w:p>
            <w:pPr>
              <w:pStyle w:val="Body"/>
              <w:bidi w:val="0"/>
              <w:ind w:left="0" w:right="0" w:firstLine="0"/>
              <w:jc w:val="center"/>
              <w:rPr>
                <w:rtl w:val="0"/>
              </w:rPr>
            </w:pPr>
            <w:r>
              <w:rPr>
                <w:rFonts w:ascii="Calibri" w:cs="Calibri" w:hAnsi="Calibri" w:eastAsia="Calibri"/>
                <w:b w:val="1"/>
                <w:bCs w:val="1"/>
                <w:sz w:val="20"/>
                <w:szCs w:val="20"/>
                <w:rtl w:val="0"/>
                <w:lang w:val="en-US"/>
              </w:rPr>
              <w:t>PBSC Training:</w:t>
            </w:r>
          </w:p>
        </w:tc>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5161"/>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WestlawNext Canada </w:t>
            </w:r>
          </w:p>
          <w:p>
            <w:pPr>
              <w:pStyle w:val="Body"/>
              <w:bidi w:val="0"/>
              <w:ind w:left="0" w:right="0" w:firstLine="0"/>
              <w:jc w:val="center"/>
              <w:rPr>
                <w:rtl w:val="0"/>
              </w:rPr>
            </w:pPr>
            <w:r>
              <w:rPr>
                <w:rFonts w:ascii="Calibri" w:cs="Calibri" w:hAnsi="Calibri" w:eastAsia="Calibri"/>
                <w:b w:val="1"/>
                <w:bCs w:val="1"/>
                <w:sz w:val="20"/>
                <w:szCs w:val="20"/>
                <w:rtl w:val="0"/>
                <w:lang w:val="en-US"/>
              </w:rPr>
              <w:t>Legal Research and Writing Training:</w:t>
            </w:r>
          </w:p>
        </w:tc>
      </w:tr>
      <w:tr>
        <w:tblPrEx>
          <w:shd w:val="clear" w:color="auto" w:fill="cdd4e9"/>
        </w:tblPrEx>
        <w:trPr>
          <w:trHeight w:val="220" w:hRule="atLeast"/>
        </w:trPr>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0"/>
                <w:bCs w:val="0"/>
                <w:sz w:val="20"/>
                <w:szCs w:val="20"/>
                <w:rtl w:val="0"/>
                <w:lang w:val="en-US"/>
              </w:rPr>
              <w:t>September 25, 2017</w:t>
            </w:r>
          </w:p>
        </w:tc>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5161"/>
            <w:tcBorders>
              <w:top w:val="nil"/>
              <w:left w:val="nil"/>
              <w:bottom w:val="nil"/>
              <w:right w:val="nil"/>
            </w:tcBorders>
            <w:shd w:val="clear" w:color="auto" w:fill="auto"/>
            <w:tcMar>
              <w:top w:type="dxa" w:w="80"/>
              <w:left w:type="dxa" w:w="80"/>
              <w:bottom w:type="dxa" w:w="80"/>
              <w:right w:type="dxa" w:w="80"/>
            </w:tcMar>
            <w:vAlign w:val="top"/>
          </w:tcPr>
          <w:p>
            <w:pPr>
              <w:pStyle w:val="Body"/>
              <w:jc w:val="center"/>
              <w:outlineLvl w:val="0"/>
            </w:pPr>
            <w:r>
              <w:rPr>
                <w:rFonts w:ascii="Calibri" w:cs="Calibri" w:hAnsi="Calibri" w:eastAsia="Calibri"/>
                <w:sz w:val="20"/>
                <w:szCs w:val="20"/>
                <w:rtl w:val="0"/>
                <w:lang w:val="en-US"/>
              </w:rPr>
              <w:t>TBD</w:t>
            </w:r>
          </w:p>
        </w:tc>
      </w:tr>
      <w:tr>
        <w:tblPrEx>
          <w:shd w:val="clear" w:color="auto" w:fill="cdd4e9"/>
        </w:tblPrEx>
        <w:trPr>
          <w:trHeight w:val="220" w:hRule="atLeast"/>
        </w:trPr>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0"/>
                <w:szCs w:val="20"/>
                <w:rtl w:val="0"/>
                <w:lang w:val="en-US"/>
              </w:rPr>
              <w:t>12:00PM - 1:00PM</w:t>
            </w:r>
          </w:p>
        </w:tc>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516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20" w:hRule="atLeast"/>
        </w:trPr>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0"/>
                <w:szCs w:val="20"/>
                <w:rtl w:val="0"/>
                <w:lang w:val="en-US"/>
              </w:rPr>
              <w:t xml:space="preserve">Location: </w:t>
            </w:r>
            <w:r>
              <w:rPr>
                <w:rFonts w:ascii="Calibri" w:cs="Calibri" w:hAnsi="Calibri" w:eastAsia="Calibri"/>
                <w:sz w:val="20"/>
                <w:szCs w:val="20"/>
                <w:rtl w:val="0"/>
                <w:lang w:val="en-US"/>
              </w:rPr>
              <w:t>TBD</w:t>
            </w:r>
          </w:p>
        </w:tc>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5161"/>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40"/>
        <w:rPr>
          <w:sz w:val="20"/>
          <w:szCs w:val="20"/>
        </w:rPr>
      </w:pPr>
    </w:p>
    <w:p>
      <w:pPr>
        <w:pStyle w:val="Body"/>
        <w:outlineLvl w:val="0"/>
        <w:rPr>
          <w:rFonts w:ascii="Calibri" w:cs="Calibri" w:hAnsi="Calibri" w:eastAsia="Calibri"/>
          <w:b w:val="1"/>
          <w:bCs w:val="1"/>
          <w:sz w:val="28"/>
          <w:szCs w:val="28"/>
          <w:u w:val="double"/>
        </w:rPr>
      </w:pPr>
    </w:p>
    <w:p>
      <w:pPr>
        <w:pStyle w:val="Body"/>
        <w:outlineLvl w:val="0"/>
        <w:rPr>
          <w:rFonts w:ascii="Calibri" w:cs="Calibri" w:hAnsi="Calibri" w:eastAsia="Calibri"/>
          <w:b w:val="1"/>
          <w:bCs w:val="1"/>
          <w:sz w:val="28"/>
          <w:szCs w:val="28"/>
          <w:u w:val="double"/>
        </w:rPr>
      </w:pPr>
    </w:p>
    <w:p>
      <w:pPr>
        <w:pStyle w:val="Body"/>
        <w:jc w:val="center"/>
        <w:outlineLvl w:val="0"/>
        <w:rPr>
          <w:rFonts w:ascii="Calibri" w:cs="Calibri" w:hAnsi="Calibri" w:eastAsia="Calibri"/>
          <w:b w:val="1"/>
          <w:bCs w:val="1"/>
          <w:u w:val="double"/>
        </w:rPr>
      </w:pPr>
      <w:r>
        <w:rPr>
          <w:rFonts w:ascii="Calibri" w:cs="Calibri" w:hAnsi="Calibri" w:eastAsia="Calibri"/>
          <w:b w:val="1"/>
          <w:bCs w:val="1"/>
          <w:u w:val="double"/>
          <w:rtl w:val="0"/>
          <w:lang w:val="en-US"/>
        </w:rPr>
        <w:t>Please contact the Program Coordinator as soon as possible</w:t>
      </w:r>
    </w:p>
    <w:p>
      <w:pPr>
        <w:pStyle w:val="Body"/>
        <w:jc w:val="center"/>
        <w:outlineLvl w:val="0"/>
        <w:rPr>
          <w:rFonts w:ascii="Calibri" w:cs="Calibri" w:hAnsi="Calibri" w:eastAsia="Calibri"/>
          <w:b w:val="1"/>
          <w:bCs w:val="1"/>
          <w:u w:val="double"/>
        </w:rPr>
      </w:pPr>
      <w:r>
        <w:rPr>
          <w:rFonts w:ascii="Calibri" w:cs="Calibri" w:hAnsi="Calibri" w:eastAsia="Calibri"/>
          <w:b w:val="1"/>
          <w:bCs w:val="1"/>
          <w:u w:val="double"/>
          <w:rtl w:val="0"/>
          <w:lang w:val="en-US"/>
        </w:rPr>
        <w:t>if you are unable to attend either of these mandatory training sessions.</w:t>
      </w:r>
    </w:p>
    <w:p>
      <w:pPr>
        <w:pStyle w:val="Body"/>
        <w:jc w:val="center"/>
        <w:outlineLvl w:val="0"/>
        <w:rPr>
          <w:rFonts w:ascii="Calibri" w:cs="Calibri" w:hAnsi="Calibri" w:eastAsia="Calibri"/>
          <w:b w:val="1"/>
          <w:bCs w:val="1"/>
          <w:u w:val="double"/>
        </w:rPr>
      </w:pPr>
    </w:p>
    <w:p>
      <w:pPr>
        <w:pStyle w:val="Body"/>
        <w:rPr>
          <w:b w:val="1"/>
          <w:bCs w:val="1"/>
          <w:sz w:val="20"/>
          <w:szCs w:val="20"/>
        </w:rPr>
      </w:pPr>
    </w:p>
    <w:p>
      <w:pPr>
        <w:pStyle w:val="Body"/>
        <w:pBdr>
          <w:top w:val="nil"/>
          <w:left w:val="nil"/>
          <w:bottom w:val="single" w:color="000000" w:sz="12" w:space="0" w:shadow="0" w:frame="0"/>
          <w:right w:val="nil"/>
        </w:pBdr>
        <w:spacing w:after="40"/>
        <w:rPr>
          <w:b w:val="1"/>
          <w:bCs w:val="1"/>
          <w:sz w:val="20"/>
          <w:szCs w:val="20"/>
        </w:rPr>
      </w:pPr>
      <w:r>
        <w:rPr>
          <w:b w:val="1"/>
          <w:bCs w:val="1"/>
          <w:sz w:val="20"/>
          <w:szCs w:val="20"/>
          <w:rtl w:val="0"/>
          <w:lang w:val="de-DE"/>
        </w:rPr>
        <w:t>PERSONAL BACKGROUND</w:t>
      </w:r>
    </w:p>
    <w:p>
      <w:pPr>
        <w:pStyle w:val="Body"/>
        <w:spacing w:after="40"/>
        <w:rPr>
          <w:b w:val="1"/>
          <w:bCs w:val="1"/>
          <w:i w:val="1"/>
          <w:iCs w:val="1"/>
          <w:sz w:val="20"/>
          <w:szCs w:val="20"/>
        </w:rPr>
      </w:pPr>
      <w:r>
        <w:rPr>
          <w:rFonts w:ascii="Arial Unicode MS" w:cs="Arial Unicode MS" w:hAnsi="Arial Unicode MS" w:eastAsia="Arial Unicode MS"/>
          <w:b w:val="0"/>
          <w:bCs w:val="0"/>
          <w:i w:val="0"/>
          <w:iCs w:val="0"/>
          <w:sz w:val="20"/>
          <w:szCs w:val="20"/>
        </w:rPr>
        <w:br w:type="textWrapping"/>
      </w:r>
      <w:r>
        <w:rPr>
          <w:i w:val="1"/>
          <w:iCs w:val="1"/>
          <w:sz w:val="20"/>
          <w:szCs w:val="20"/>
          <w:rtl w:val="0"/>
          <w:lang w:val="en-US"/>
        </w:rPr>
        <w:t xml:space="preserve">Students are matched to placements based on interests and experience. Please provide all relevant information to assist with the matching process. </w:t>
      </w:r>
      <w:r>
        <w:rPr>
          <w:b w:val="1"/>
          <w:bCs w:val="1"/>
          <w:i w:val="1"/>
          <w:iCs w:val="1"/>
          <w:sz w:val="20"/>
          <w:szCs w:val="20"/>
          <w:rtl w:val="0"/>
          <w:lang w:val="en-US"/>
        </w:rPr>
        <w:t xml:space="preserve">A resume is not required. </w:t>
      </w:r>
    </w:p>
    <w:p>
      <w:pPr>
        <w:pStyle w:val="Body"/>
        <w:spacing w:after="40"/>
        <w:rPr>
          <w:sz w:val="20"/>
          <w:szCs w:val="20"/>
        </w:rPr>
      </w:pPr>
    </w:p>
    <w:tbl>
      <w:tblPr>
        <w:tblW w:w="10505" w:type="dxa"/>
        <w:jc w:val="left"/>
        <w:tblInd w:w="2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45"/>
        <w:gridCol w:w="7860"/>
      </w:tblGrid>
      <w:tr>
        <w:tblPrEx>
          <w:shd w:val="clear" w:color="auto" w:fill="cdd4e9"/>
        </w:tblPrEx>
        <w:trPr>
          <w:trHeight w:val="2038" w:hRule="atLeast"/>
        </w:trPr>
        <w:tc>
          <w:tcPr>
            <w:tcW w:type="dxa" w:w="2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b w:val="1"/>
                <w:bCs w:val="1"/>
                <w:sz w:val="20"/>
                <w:szCs w:val="20"/>
                <w:rtl w:val="0"/>
                <w:lang w:val="en-US"/>
              </w:rPr>
              <w:t xml:space="preserve">Post-secondary educational background </w:t>
            </w:r>
          </w:p>
        </w:tc>
        <w:tc>
          <w:tcPr>
            <w:tcW w:type="dxa" w:w="7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84" w:hRule="atLeast"/>
        </w:trPr>
        <w:tc>
          <w:tcPr>
            <w:tcW w:type="dxa" w:w="2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b w:val="1"/>
                <w:bCs w:val="1"/>
                <w:sz w:val="20"/>
                <w:szCs w:val="20"/>
                <w:rtl w:val="0"/>
                <w:lang w:val="en-US"/>
              </w:rPr>
              <w:t>Related employment and volunteer experience</w:t>
            </w:r>
          </w:p>
        </w:tc>
        <w:tc>
          <w:tcPr>
            <w:tcW w:type="dxa" w:w="7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70" w:hRule="atLeast"/>
        </w:trPr>
        <w:tc>
          <w:tcPr>
            <w:tcW w:type="dxa" w:w="2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b w:val="1"/>
                <w:bCs w:val="1"/>
                <w:sz w:val="20"/>
                <w:szCs w:val="20"/>
                <w:rtl w:val="0"/>
                <w:lang w:val="en-US"/>
              </w:rPr>
              <w:t>Specific skills you bring to your placement</w:t>
            </w:r>
          </w:p>
        </w:tc>
        <w:tc>
          <w:tcPr>
            <w:tcW w:type="dxa" w:w="7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27" w:hRule="atLeast"/>
        </w:trPr>
        <w:tc>
          <w:tcPr>
            <w:tcW w:type="dxa" w:w="2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b w:val="1"/>
                <w:bCs w:val="1"/>
                <w:sz w:val="20"/>
                <w:szCs w:val="20"/>
                <w:rtl w:val="0"/>
                <w:lang w:val="en-US"/>
              </w:rPr>
              <w:t>Skills and experience you wish to gain from your placement</w:t>
            </w:r>
          </w:p>
        </w:tc>
        <w:tc>
          <w:tcPr>
            <w:tcW w:type="dxa" w:w="7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48" w:hRule="atLeast"/>
        </w:trPr>
        <w:tc>
          <w:tcPr>
            <w:tcW w:type="dxa" w:w="2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b w:val="1"/>
                <w:bCs w:val="1"/>
                <w:sz w:val="20"/>
                <w:szCs w:val="20"/>
                <w:rtl w:val="0"/>
                <w:lang w:val="en-US"/>
              </w:rPr>
              <w:t xml:space="preserve">Identify your top areas of interest within the legal field (e.g. </w:t>
            </w:r>
            <w:r>
              <w:rPr>
                <w:b w:val="1"/>
                <w:bCs w:val="1"/>
                <w:sz w:val="20"/>
                <w:szCs w:val="20"/>
                <w:rtl w:val="0"/>
                <w:lang w:val="en-US"/>
              </w:rPr>
              <w:t>A</w:t>
            </w:r>
            <w:r>
              <w:rPr>
                <w:b w:val="1"/>
                <w:bCs w:val="1"/>
                <w:sz w:val="20"/>
                <w:szCs w:val="20"/>
                <w:rtl w:val="0"/>
                <w:lang w:val="en-US"/>
              </w:rPr>
              <w:t>boriginal law)</w:t>
            </w:r>
          </w:p>
        </w:tc>
        <w:tc>
          <w:tcPr>
            <w:tcW w:type="dxa" w:w="7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40"/>
        <w:ind w:left="117" w:hanging="117"/>
        <w:rPr>
          <w:sz w:val="20"/>
          <w:szCs w:val="20"/>
        </w:rPr>
      </w:pPr>
    </w:p>
    <w:p>
      <w:pPr>
        <w:pStyle w:val="Body"/>
        <w:spacing w:after="40"/>
        <w:rPr>
          <w:b w:val="1"/>
          <w:bCs w:val="1"/>
          <w:sz w:val="20"/>
          <w:szCs w:val="20"/>
        </w:rPr>
      </w:pPr>
    </w:p>
    <w:p>
      <w:pPr>
        <w:pStyle w:val="Body"/>
        <w:spacing w:after="40"/>
        <w:rPr>
          <w:b w:val="1"/>
          <w:bCs w:val="1"/>
          <w:sz w:val="20"/>
          <w:szCs w:val="20"/>
        </w:rPr>
      </w:pPr>
    </w:p>
    <w:p>
      <w:pPr>
        <w:pStyle w:val="Body"/>
        <w:pBdr>
          <w:top w:val="nil"/>
          <w:left w:val="nil"/>
          <w:bottom w:val="single" w:color="000000" w:sz="12" w:space="0" w:shadow="0" w:frame="0"/>
          <w:right w:val="nil"/>
        </w:pBdr>
        <w:spacing w:after="40"/>
        <w:rPr>
          <w:b w:val="1"/>
          <w:bCs w:val="1"/>
          <w:sz w:val="20"/>
          <w:szCs w:val="20"/>
        </w:rPr>
      </w:pPr>
      <w:r>
        <w:rPr>
          <w:rFonts w:ascii="Arial Unicode MS" w:cs="Arial Unicode MS" w:hAnsi="Arial Unicode MS" w:eastAsia="Arial Unicode MS"/>
          <w:b w:val="0"/>
          <w:bCs w:val="0"/>
          <w:i w:val="0"/>
          <w:iCs w:val="0"/>
          <w:sz w:val="20"/>
          <w:szCs w:val="20"/>
        </w:rPr>
        <w:br w:type="textWrapping"/>
      </w:r>
      <w:r>
        <w:rPr>
          <w:b w:val="1"/>
          <w:bCs w:val="1"/>
          <w:sz w:val="20"/>
          <w:szCs w:val="20"/>
          <w:rtl w:val="0"/>
          <w:lang w:val="en-US"/>
        </w:rPr>
        <w:t>PROJECT INFORMATION</w:t>
      </w:r>
    </w:p>
    <w:p>
      <w:pPr>
        <w:pStyle w:val="Body"/>
        <w:spacing w:after="40"/>
        <w:rPr>
          <w:i w:val="1"/>
          <w:iCs w:val="1"/>
          <w:sz w:val="20"/>
          <w:szCs w:val="20"/>
        </w:rPr>
      </w:pPr>
      <w:r>
        <w:rPr>
          <w:i w:val="1"/>
          <w:iCs w:val="1"/>
          <w:sz w:val="20"/>
          <w:szCs w:val="20"/>
          <w:rtl w:val="0"/>
          <w:lang w:val="en-US"/>
        </w:rPr>
        <w:t xml:space="preserve">Please </w:t>
      </w:r>
      <w:r>
        <w:rPr>
          <w:i w:val="1"/>
          <w:iCs w:val="1"/>
          <w:sz w:val="20"/>
          <w:szCs w:val="20"/>
          <w:rtl w:val="0"/>
          <w:lang w:val="en-US"/>
        </w:rPr>
        <w:t xml:space="preserve">visit our Facebook page </w:t>
      </w:r>
      <w:r>
        <w:rPr>
          <w:i w:val="1"/>
          <w:iCs w:val="1"/>
          <w:sz w:val="20"/>
          <w:szCs w:val="20"/>
          <w:rtl w:val="0"/>
          <w:lang w:val="en-US"/>
        </w:rPr>
        <w:t xml:space="preserve">and familiarize yourself with the following 2017-2018 project descriptions: </w:t>
      </w:r>
    </w:p>
    <w:p>
      <w:pPr>
        <w:pStyle w:val="List Paragraph"/>
        <w:numPr>
          <w:ilvl w:val="0"/>
          <w:numId w:val="2"/>
        </w:numPr>
        <w:bidi w:val="0"/>
        <w:spacing w:after="40"/>
        <w:ind w:right="0"/>
        <w:jc w:val="left"/>
        <w:rPr>
          <w:sz w:val="20"/>
          <w:szCs w:val="20"/>
          <w:rtl w:val="0"/>
          <w:lang w:val="en-US"/>
        </w:rPr>
      </w:pPr>
      <w:r>
        <w:rPr>
          <w:sz w:val="20"/>
          <w:szCs w:val="20"/>
          <w:rtl w:val="0"/>
          <w:lang w:val="en-US"/>
        </w:rPr>
        <w:t>Thunder Bay Indigenous Friendship Centre Research Project</w:t>
      </w:r>
    </w:p>
    <w:p>
      <w:pPr>
        <w:pStyle w:val="List Paragraph"/>
        <w:numPr>
          <w:ilvl w:val="0"/>
          <w:numId w:val="2"/>
        </w:numPr>
        <w:bidi w:val="0"/>
        <w:spacing w:after="40"/>
        <w:ind w:right="0"/>
        <w:jc w:val="left"/>
        <w:rPr>
          <w:sz w:val="20"/>
          <w:szCs w:val="20"/>
          <w:rtl w:val="0"/>
          <w:lang w:val="en-US"/>
        </w:rPr>
      </w:pPr>
      <w:r>
        <w:rPr>
          <w:sz w:val="20"/>
          <w:szCs w:val="20"/>
          <w:rtl w:val="0"/>
          <w:lang w:val="en-US"/>
        </w:rPr>
        <w:t xml:space="preserve">Elizabeth Fry Inmate Rights Project </w:t>
      </w:r>
    </w:p>
    <w:p>
      <w:pPr>
        <w:pStyle w:val="List Paragraph"/>
        <w:numPr>
          <w:ilvl w:val="0"/>
          <w:numId w:val="2"/>
        </w:numPr>
        <w:bidi w:val="0"/>
        <w:spacing w:after="40"/>
        <w:ind w:right="0"/>
        <w:jc w:val="left"/>
        <w:rPr>
          <w:sz w:val="20"/>
          <w:szCs w:val="20"/>
          <w:rtl w:val="0"/>
          <w:lang w:val="en-US"/>
        </w:rPr>
      </w:pPr>
      <w:r>
        <w:rPr>
          <w:sz w:val="20"/>
          <w:szCs w:val="20"/>
          <w:rtl w:val="0"/>
          <w:lang w:val="en-US"/>
        </w:rPr>
        <w:t>Kinna-aweya Legal Clinic Project [two volunteer positions available]</w:t>
      </w:r>
    </w:p>
    <w:p>
      <w:pPr>
        <w:pStyle w:val="List Paragraph"/>
        <w:numPr>
          <w:ilvl w:val="0"/>
          <w:numId w:val="2"/>
        </w:numPr>
        <w:bidi w:val="0"/>
        <w:spacing w:after="40"/>
        <w:ind w:right="0"/>
        <w:jc w:val="left"/>
        <w:rPr>
          <w:sz w:val="20"/>
          <w:szCs w:val="20"/>
          <w:rtl w:val="0"/>
          <w:lang w:val="en-US"/>
        </w:rPr>
      </w:pPr>
      <w:r>
        <w:rPr>
          <w:sz w:val="20"/>
          <w:szCs w:val="20"/>
          <w:rtl w:val="0"/>
          <w:lang w:val="en-US"/>
        </w:rPr>
        <w:t xml:space="preserve">Canadian Civil Liberties Association Blog Project </w:t>
      </w:r>
      <w:r>
        <w:rPr>
          <w:sz w:val="20"/>
          <w:szCs w:val="20"/>
          <w:rtl w:val="0"/>
          <w:lang w:val="en-US"/>
        </w:rPr>
        <w:t>[one to two positions available]</w:t>
      </w:r>
    </w:p>
    <w:p>
      <w:pPr>
        <w:pStyle w:val="List Paragraph"/>
        <w:numPr>
          <w:ilvl w:val="0"/>
          <w:numId w:val="2"/>
        </w:numPr>
        <w:bidi w:val="0"/>
        <w:spacing w:after="40"/>
        <w:ind w:right="0"/>
        <w:jc w:val="left"/>
        <w:rPr>
          <w:sz w:val="20"/>
          <w:szCs w:val="20"/>
          <w:rtl w:val="0"/>
          <w:lang w:val="en-US"/>
        </w:rPr>
      </w:pPr>
      <w:r>
        <w:rPr>
          <w:sz w:val="20"/>
          <w:szCs w:val="20"/>
          <w:rtl w:val="0"/>
          <w:lang w:val="en-US"/>
        </w:rPr>
        <w:t>METRAC Research Project</w:t>
      </w:r>
    </w:p>
    <w:p>
      <w:pPr>
        <w:pStyle w:val="Body"/>
        <w:tabs>
          <w:tab w:val="left" w:pos="1471"/>
        </w:tabs>
        <w:spacing w:after="40"/>
        <w:rPr>
          <w:sz w:val="20"/>
          <w:szCs w:val="20"/>
        </w:rPr>
      </w:pPr>
      <w:r>
        <w:rPr>
          <w:sz w:val="20"/>
          <w:szCs w:val="20"/>
        </w:rPr>
        <w:tab/>
      </w:r>
    </w:p>
    <w:p>
      <w:pPr>
        <w:pStyle w:val="Body"/>
        <w:spacing w:after="40"/>
        <w:rPr>
          <w:sz w:val="20"/>
          <w:szCs w:val="20"/>
        </w:rPr>
      </w:pPr>
      <w:r>
        <w:rPr>
          <w:sz w:val="20"/>
          <w:szCs w:val="20"/>
          <w:rtl w:val="0"/>
          <w:lang w:val="en-US"/>
        </w:rPr>
        <w:t xml:space="preserve">Please </w:t>
      </w:r>
      <w:r>
        <w:rPr>
          <w:sz w:val="20"/>
          <w:szCs w:val="20"/>
          <w:rtl w:val="0"/>
          <w:lang w:val="en-US"/>
        </w:rPr>
        <w:t>identify your top two placement choices:</w:t>
      </w:r>
    </w:p>
    <w:tbl>
      <w:tblPr>
        <w:tblW w:w="9145" w:type="dxa"/>
        <w:jc w:val="left"/>
        <w:tblInd w:w="2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145"/>
      </w:tblGrid>
      <w:tr>
        <w:tblPrEx>
          <w:shd w:val="clear" w:color="auto" w:fill="cdd4e9"/>
        </w:tblPrEx>
        <w:trPr>
          <w:trHeight w:val="223" w:hRule="atLeast"/>
        </w:trPr>
        <w:tc>
          <w:tcPr>
            <w:tcW w:type="dxa" w:w="9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sz w:val="20"/>
                <w:szCs w:val="20"/>
                <w:rtl w:val="0"/>
                <w:lang w:val="en-US"/>
              </w:rPr>
              <w:t xml:space="preserve">1. </w:t>
            </w:r>
          </w:p>
        </w:tc>
      </w:tr>
      <w:tr>
        <w:tblPrEx>
          <w:shd w:val="clear" w:color="auto" w:fill="cdd4e9"/>
        </w:tblPrEx>
        <w:trPr>
          <w:trHeight w:val="223" w:hRule="atLeast"/>
        </w:trPr>
        <w:tc>
          <w:tcPr>
            <w:tcW w:type="dxa" w:w="9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40"/>
            </w:pPr>
            <w:r>
              <w:rPr>
                <w:sz w:val="20"/>
                <w:szCs w:val="20"/>
                <w:rtl w:val="0"/>
                <w:lang w:val="en-US"/>
              </w:rPr>
              <w:t xml:space="preserve">2. </w:t>
            </w:r>
          </w:p>
        </w:tc>
      </w:tr>
    </w:tbl>
    <w:p>
      <w:pPr>
        <w:pStyle w:val="Body"/>
        <w:widowControl w:val="0"/>
        <w:spacing w:after="40"/>
        <w:ind w:left="117" w:hanging="117"/>
        <w:rPr>
          <w:sz w:val="20"/>
          <w:szCs w:val="20"/>
        </w:rPr>
      </w:pPr>
    </w:p>
    <w:p>
      <w:pPr>
        <w:pStyle w:val="Body"/>
        <w:spacing w:after="40"/>
        <w:rPr>
          <w:sz w:val="20"/>
          <w:szCs w:val="20"/>
          <w:u w:val="single"/>
        </w:rPr>
      </w:pPr>
    </w:p>
    <w:p>
      <w:pPr>
        <w:pStyle w:val="Body"/>
        <w:spacing w:after="40"/>
        <w:rPr>
          <w:sz w:val="20"/>
          <w:szCs w:val="20"/>
        </w:rPr>
      </w:pPr>
      <w:r>
        <w:rPr>
          <w:sz w:val="20"/>
          <w:szCs w:val="20"/>
          <w:rtl w:val="0"/>
          <w:lang w:val="en-US"/>
        </w:rPr>
        <w:t xml:space="preserve">In the event that we are not able to pair you with your most preferred project, we will do our best to assign a project that aligns with your interests and the type of work required for the project. </w:t>
      </w:r>
    </w:p>
    <w:p>
      <w:pPr>
        <w:pStyle w:val="Body"/>
        <w:spacing w:after="40"/>
        <w:rPr>
          <w:sz w:val="20"/>
          <w:szCs w:val="20"/>
          <w:u w:val="single"/>
        </w:rPr>
      </w:pPr>
    </w:p>
    <w:p>
      <w:pPr>
        <w:pStyle w:val="Body"/>
        <w:spacing w:after="40"/>
        <w:rPr>
          <w:sz w:val="20"/>
          <w:szCs w:val="20"/>
        </w:rPr>
      </w:pPr>
    </w:p>
    <w:tbl>
      <w:tblPr>
        <w:tblW w:w="10490" w:type="dxa"/>
        <w:jc w:val="left"/>
        <w:tblInd w:w="2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490"/>
      </w:tblGrid>
      <w:tr>
        <w:tblPrEx>
          <w:shd w:val="clear" w:color="auto" w:fill="cdd4e9"/>
        </w:tblPrEx>
        <w:trPr>
          <w:trHeight w:val="1723" w:hRule="atLeast"/>
        </w:trPr>
        <w:tc>
          <w:tcPr>
            <w:tcW w:type="dxa" w:w="104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b w:val="1"/>
                <w:bCs w:val="1"/>
                <w:sz w:val="20"/>
                <w:szCs w:val="20"/>
                <w:lang w:val="en-US"/>
              </w:rPr>
            </w:pPr>
            <w:commentRangeStart w:id="0"/>
            <w:r>
              <w:rPr>
                <w:b w:val="1"/>
                <w:bCs w:val="1"/>
                <w:sz w:val="20"/>
                <w:szCs w:val="20"/>
                <w:rtl w:val="0"/>
                <w:lang w:val="en-US"/>
              </w:rPr>
              <w:t xml:space="preserve">Please return this form in PDF format to: </w:t>
            </w:r>
          </w:p>
          <w:p>
            <w:pPr>
              <w:pStyle w:val="Body"/>
              <w:jc w:val="center"/>
              <w:rPr>
                <w:b w:val="1"/>
                <w:bCs w:val="1"/>
                <w:sz w:val="20"/>
                <w:szCs w:val="20"/>
              </w:rPr>
            </w:pPr>
          </w:p>
          <w:p>
            <w:pPr>
              <w:pStyle w:val="Body"/>
              <w:bidi w:val="0"/>
              <w:spacing w:after="0"/>
              <w:ind w:left="0" w:right="0" w:firstLine="0"/>
              <w:jc w:val="center"/>
              <w:rPr>
                <w:sz w:val="20"/>
                <w:szCs w:val="20"/>
                <w:rtl w:val="0"/>
              </w:rPr>
            </w:pPr>
            <w:r>
              <w:rPr>
                <w:sz w:val="20"/>
                <w:szCs w:val="20"/>
                <w:rtl w:val="0"/>
                <w:lang w:val="en-US"/>
              </w:rPr>
              <w:t>Katerina Maragos</w:t>
            </w:r>
          </w:p>
          <w:p>
            <w:pPr>
              <w:pStyle w:val="Body"/>
              <w:bidi w:val="0"/>
              <w:spacing w:after="0"/>
              <w:ind w:left="0" w:right="0" w:firstLine="0"/>
              <w:jc w:val="center"/>
              <w:rPr>
                <w:b w:val="0"/>
                <w:bCs w:val="0"/>
                <w:sz w:val="20"/>
                <w:szCs w:val="20"/>
                <w:rtl w:val="0"/>
                <w:lang w:val="en-US"/>
              </w:rPr>
            </w:pPr>
            <w:r>
              <w:rPr>
                <w:b w:val="0"/>
                <w:bCs w:val="0"/>
                <w:sz w:val="20"/>
                <w:szCs w:val="20"/>
                <w:rtl w:val="0"/>
                <w:lang w:val="en-US"/>
              </w:rPr>
              <w:t xml:space="preserve">at probono.law@lakeheadu.ca </w:t>
            </w:r>
          </w:p>
          <w:p>
            <w:pPr>
              <w:pStyle w:val="Body"/>
              <w:bidi w:val="0"/>
              <w:spacing w:after="0"/>
              <w:ind w:left="0" w:right="0" w:firstLine="0"/>
              <w:jc w:val="center"/>
              <w:rPr>
                <w:b w:val="0"/>
                <w:bCs w:val="0"/>
                <w:sz w:val="20"/>
                <w:szCs w:val="20"/>
                <w:rtl w:val="0"/>
                <w:lang w:val="en-US"/>
              </w:rPr>
            </w:pPr>
          </w:p>
          <w:p>
            <w:pPr>
              <w:pStyle w:val="Body"/>
              <w:bidi w:val="0"/>
              <w:spacing w:after="0"/>
              <w:ind w:left="0" w:right="0" w:firstLine="0"/>
              <w:jc w:val="center"/>
              <w:rPr>
                <w:b w:val="1"/>
                <w:bCs w:val="1"/>
                <w:sz w:val="20"/>
                <w:szCs w:val="20"/>
                <w:rtl w:val="0"/>
              </w:rPr>
            </w:pPr>
          </w:p>
          <w:p>
            <w:pPr>
              <w:pStyle w:val="Body"/>
              <w:bidi w:val="0"/>
              <w:spacing w:after="0"/>
              <w:ind w:left="0" w:right="0" w:firstLine="0"/>
              <w:jc w:val="center"/>
              <w:rPr>
                <w:rtl w:val="0"/>
              </w:rPr>
            </w:pPr>
            <w:r>
              <w:rPr>
                <w:b w:val="1"/>
                <w:bCs w:val="1"/>
                <w:sz w:val="20"/>
                <w:szCs w:val="20"/>
                <w:rtl w:val="0"/>
                <w:lang w:val="en-US"/>
              </w:rPr>
              <w:t>Application Deadline: September 15, 2017 at 5:00 p.m.</w:t>
            </w:r>
            <w:commentRangeEnd w:id="0"/>
            <w:r>
              <w:commentReference w:id="0"/>
            </w:r>
          </w:p>
        </w:tc>
      </w:tr>
    </w:tbl>
    <w:p>
      <w:pPr>
        <w:pStyle w:val="Body"/>
        <w:widowControl w:val="0"/>
        <w:spacing w:after="40"/>
        <w:ind w:left="112" w:hanging="112"/>
      </w:pPr>
      <w:r>
        <w:rPr>
          <w:sz w:val="20"/>
          <w:szCs w:val="20"/>
        </w:rPr>
      </w:r>
    </w:p>
    <w:sectPr>
      <w:headerReference w:type="default" r:id="rId4"/>
      <w:footerReference w:type="default" r:id="rId5"/>
      <w:pgSz w:w="12240" w:h="15840" w:orient="portrait"/>
      <w:pgMar w:top="1440" w:right="735" w:bottom="1440" w:left="873"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Amy Grann" w:date="2017-08-09T14:55:00Z">
    <w:p>
      <w:pPr>
        <w:pStyle w:val="Default"/>
        <w:bidi w:val="0"/>
      </w:pPr>
    </w:p>
    <w:p>
      <w:pPr>
        <w:pStyle w:val="Default"/>
        <w:bidi w:val="0"/>
      </w:pPr>
      <w:r>
        <w:rPr>
          <w:rFonts w:cs="Arial Unicode MS" w:eastAsia="Arial Unicode MS"/>
          <w:rtl w:val="0"/>
        </w:rPr>
        <w:t xml:space="preserve">I realize this part is redundant but it solidifies the due date. Any preference for having due date at start or end? My preference was for start for easy reference and clear placement </w:t>
      </w:r>
    </w:p>
    <w:p>
      <w:pPr>
        <w:pStyle w:val="Default"/>
        <w:bidi w:val="0"/>
      </w:pPr>
      <w:r>
        <w:rPr>
          <w:rFonts w:cs="Arial Unicode MS" w:eastAsia="Arial Unicode MS"/>
          <w:rtl w:val="0"/>
        </w:rPr>
        <w:t xml:space="preserve">Arbitrarily chose 5pm </w:t>
      </w:r>
      <w:r>
        <w:rPr>
          <w:rFonts w:cs="Arial Unicode MS" w:eastAsia="Arial Unicode MS" w:hint="default"/>
          <w:rtl w:val="0"/>
        </w:rPr>
        <w:t xml:space="preserve">– </w:t>
      </w:r>
      <w:r>
        <w:rPr>
          <w:rFonts w:cs="Arial Unicode MS" w:eastAsia="Arial Unicode MS"/>
          <w:rtl w:val="0"/>
        </w:rPr>
        <w:t>thoughts on any other time?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508635</wp:posOffset>
          </wp:positionH>
          <wp:positionV relativeFrom="page">
            <wp:posOffset>459740</wp:posOffset>
          </wp:positionV>
          <wp:extent cx="1257300" cy="571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57300" cy="5715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8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