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00" w:type="pct"/>
        <w:tblCellSpacing w:w="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35"/>
        <w:gridCol w:w="2065"/>
      </w:tblGrid>
      <w:tr w:rsidR="002F0B43" w:rsidRPr="004443C0" w:rsidTr="002C4BD6">
        <w:trPr>
          <w:trHeight w:val="432"/>
          <w:tblCellSpacing w:w="7" w:type="dxa"/>
        </w:trPr>
        <w:tc>
          <w:tcPr>
            <w:tcW w:w="3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noWrap/>
            <w:vAlign w:val="bottom"/>
          </w:tcPr>
          <w:p w:rsidR="002F0B43" w:rsidRPr="004443C0" w:rsidRDefault="006B011A" w:rsidP="004443C0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Estimated </w:t>
            </w:r>
            <w:r w:rsidR="00B1171E">
              <w:rPr>
                <w:b/>
                <w:sz w:val="18"/>
                <w:szCs w:val="18"/>
                <w:lang w:val="en-GB"/>
              </w:rPr>
              <w:t xml:space="preserve">Lump sum </w:t>
            </w:r>
            <w:r w:rsidR="007D740F">
              <w:rPr>
                <w:b/>
                <w:sz w:val="18"/>
                <w:szCs w:val="18"/>
                <w:lang w:val="en-GB"/>
              </w:rPr>
              <w:t>Bid Price</w:t>
            </w:r>
            <w:r w:rsidR="00E631F2">
              <w:rPr>
                <w:b/>
                <w:sz w:val="18"/>
                <w:szCs w:val="18"/>
                <w:lang w:val="en-GB"/>
              </w:rPr>
              <w:t xml:space="preserve"> – (quote total costs in addition to pricing as below)</w:t>
            </w:r>
            <w:r>
              <w:rPr>
                <w:b/>
                <w:sz w:val="18"/>
                <w:szCs w:val="18"/>
                <w:lang w:val="en-GB"/>
              </w:rPr>
              <w:t xml:space="preserve">  Pricing to be based on the total areas below, which are subject to change.</w:t>
            </w:r>
          </w:p>
          <w:p w:rsidR="002F0B43" w:rsidRPr="004443C0" w:rsidRDefault="002F0B43" w:rsidP="004443C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443C0">
              <w:rPr>
                <w:b/>
                <w:sz w:val="18"/>
                <w:szCs w:val="18"/>
                <w:lang w:val="en-GB"/>
              </w:rPr>
              <w:t>(Do not include H.S.T.)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2F0B43" w:rsidRPr="004443C0" w:rsidRDefault="00B1171E" w:rsidP="00B1171E">
            <w:pPr>
              <w:tabs>
                <w:tab w:val="left" w:pos="585"/>
                <w:tab w:val="center" w:pos="114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9A3294">
              <w:rPr>
                <w:b/>
                <w:sz w:val="18"/>
                <w:szCs w:val="18"/>
                <w:u w:val="single"/>
                <w:lang w:val="en-GB"/>
              </w:rPr>
              <w:t xml:space="preserve">$     </w:t>
            </w:r>
            <w:r w:rsidR="007D740F">
              <w:rPr>
                <w:b/>
                <w:sz w:val="18"/>
                <w:szCs w:val="18"/>
                <w:u w:val="single"/>
                <w:lang w:val="en-GB"/>
              </w:rPr>
              <w:t xml:space="preserve">             </w:t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t xml:space="preserve">             </w:t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</w:r>
            <w:r w:rsidRPr="009A3294">
              <w:rPr>
                <w:b/>
                <w:sz w:val="18"/>
                <w:szCs w:val="18"/>
                <w:u w:val="single"/>
                <w:lang w:val="en-GB"/>
              </w:rPr>
              <w:softHyphen/>
              <w:t xml:space="preserve">           </w:t>
            </w:r>
          </w:p>
        </w:tc>
      </w:tr>
    </w:tbl>
    <w:p w:rsidR="00B1171E" w:rsidRDefault="00B1171E" w:rsidP="00421A06">
      <w:pPr>
        <w:spacing w:before="80"/>
        <w:rPr>
          <w:bCs/>
          <w:sz w:val="18"/>
          <w:szCs w:val="18"/>
        </w:rPr>
      </w:pPr>
    </w:p>
    <w:p w:rsidR="00421A06" w:rsidRDefault="00352789" w:rsidP="00421A06">
      <w:pPr>
        <w:spacing w:before="80"/>
        <w:rPr>
          <w:bCs/>
          <w:sz w:val="18"/>
          <w:szCs w:val="18"/>
        </w:rPr>
      </w:pPr>
      <w:r>
        <w:rPr>
          <w:bCs/>
          <w:sz w:val="18"/>
          <w:szCs w:val="18"/>
        </w:rPr>
        <w:t>A</w:t>
      </w:r>
      <w:r w:rsidR="00421A06" w:rsidRPr="00B7621E">
        <w:rPr>
          <w:bCs/>
          <w:sz w:val="18"/>
          <w:szCs w:val="18"/>
        </w:rPr>
        <w:t>ll costs for</w:t>
      </w:r>
      <w:r w:rsidR="003464B4">
        <w:rPr>
          <w:bCs/>
          <w:sz w:val="18"/>
          <w:szCs w:val="18"/>
        </w:rPr>
        <w:t xml:space="preserve"> </w:t>
      </w:r>
      <w:r w:rsidR="00421A06" w:rsidRPr="00B7621E">
        <w:rPr>
          <w:bCs/>
          <w:sz w:val="18"/>
          <w:szCs w:val="18"/>
        </w:rPr>
        <w:t xml:space="preserve">tools, equipment, plant, vehicles, etc., required to perform the work shall be included </w:t>
      </w:r>
      <w:r w:rsidR="00B1171E">
        <w:rPr>
          <w:bCs/>
          <w:sz w:val="18"/>
          <w:szCs w:val="18"/>
        </w:rPr>
        <w:t>for on a prorated basis in the lump sum</w:t>
      </w:r>
      <w:r w:rsidR="00421A06" w:rsidRPr="00B7621E">
        <w:rPr>
          <w:bCs/>
          <w:sz w:val="18"/>
          <w:szCs w:val="18"/>
        </w:rPr>
        <w:t xml:space="preserve"> quoted. All mark-up for administration and profit shall be included for in the quote</w:t>
      </w:r>
      <w:r w:rsidR="00B1171E">
        <w:rPr>
          <w:bCs/>
          <w:sz w:val="18"/>
          <w:szCs w:val="18"/>
        </w:rPr>
        <w:t>.</w:t>
      </w:r>
      <w:r w:rsidR="008B6E6D">
        <w:rPr>
          <w:bCs/>
          <w:sz w:val="18"/>
          <w:szCs w:val="18"/>
        </w:rPr>
        <w:t xml:space="preserve"> </w:t>
      </w:r>
      <w:r w:rsidR="008B6E6D">
        <w:rPr>
          <w:bCs/>
          <w:sz w:val="18"/>
          <w:szCs w:val="18"/>
        </w:rPr>
        <w:br/>
        <w:t>Bidders have availed themselves of the requirements in the scope of work and thoroughly understand the requirements.</w:t>
      </w:r>
    </w:p>
    <w:p w:rsidR="00F33880" w:rsidRDefault="00F33880" w:rsidP="00421A06">
      <w:pPr>
        <w:spacing w:before="80"/>
        <w:rPr>
          <w:b/>
          <w:bCs/>
          <w:sz w:val="18"/>
          <w:szCs w:val="18"/>
        </w:rPr>
      </w:pPr>
    </w:p>
    <w:p w:rsidR="006B011A" w:rsidRDefault="00E631F2" w:rsidP="00B7621E">
      <w:pPr>
        <w:pStyle w:val="Footer"/>
        <w:rPr>
          <w:b/>
        </w:rPr>
      </w:pPr>
      <w:r>
        <w:rPr>
          <w:b/>
        </w:rPr>
        <w:t>Pricing will be supplied for the following:</w:t>
      </w:r>
      <w:r w:rsidR="008F3547">
        <w:rPr>
          <w:b/>
        </w:rPr>
        <w:t xml:space="preserve">  </w:t>
      </w:r>
    </w:p>
    <w:p w:rsidR="002E3D66" w:rsidRDefault="002E3D66" w:rsidP="00B7621E">
      <w:pPr>
        <w:pStyle w:val="Foo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334"/>
        <w:gridCol w:w="1109"/>
        <w:gridCol w:w="1207"/>
        <w:gridCol w:w="1647"/>
      </w:tblGrid>
      <w:tr w:rsidR="00AD725A" w:rsidTr="006B4C09"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  <w:r>
              <w:rPr>
                <w:b/>
              </w:rPr>
              <w:t>Inventory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  <w:r>
              <w:rPr>
                <w:b/>
              </w:rPr>
              <w:t xml:space="preserve">Price per Unit    </w:t>
            </w:r>
          </w:p>
        </w:tc>
      </w:tr>
      <w:tr w:rsidR="00AD725A" w:rsidTr="00AD725A">
        <w:trPr>
          <w:trHeight w:val="448"/>
        </w:trPr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  <w:r>
              <w:rPr>
                <w:b/>
              </w:rPr>
              <w:t>Standard 4 inch</w:t>
            </w:r>
            <w:r w:rsidR="00733C93">
              <w:rPr>
                <w:b/>
              </w:rPr>
              <w:t xml:space="preserve"> dividing lines</w:t>
            </w:r>
          </w:p>
        </w:tc>
        <w:tc>
          <w:tcPr>
            <w:tcW w:w="0" w:type="auto"/>
          </w:tcPr>
          <w:p w:rsidR="00AD725A" w:rsidRDefault="008F3547" w:rsidP="00B7621E">
            <w:pPr>
              <w:pStyle w:val="Footer"/>
              <w:rPr>
                <w:b/>
              </w:rPr>
            </w:pPr>
            <w:r>
              <w:rPr>
                <w:b/>
              </w:rPr>
              <w:t>foot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</w:p>
        </w:tc>
      </w:tr>
      <w:tr w:rsidR="00AD725A" w:rsidTr="00AD725A">
        <w:trPr>
          <w:trHeight w:val="425"/>
        </w:trPr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12 inch Stop lines</w:t>
            </w:r>
          </w:p>
        </w:tc>
        <w:tc>
          <w:tcPr>
            <w:tcW w:w="0" w:type="auto"/>
          </w:tcPr>
          <w:p w:rsidR="00AD725A" w:rsidRDefault="008F3547" w:rsidP="00B7621E">
            <w:pPr>
              <w:pStyle w:val="Footer"/>
              <w:rPr>
                <w:b/>
              </w:rPr>
            </w:pPr>
            <w:r>
              <w:rPr>
                <w:b/>
              </w:rPr>
              <w:t>foot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</w:p>
        </w:tc>
      </w:tr>
      <w:tr w:rsidR="00AD725A" w:rsidTr="00AD725A">
        <w:trPr>
          <w:trHeight w:val="404"/>
        </w:trPr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Handicap Stalls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</w:p>
        </w:tc>
      </w:tr>
      <w:tr w:rsidR="00AD725A" w:rsidTr="00AD725A">
        <w:trPr>
          <w:trHeight w:val="410"/>
        </w:trPr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Curbing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foot</w:t>
            </w:r>
          </w:p>
        </w:tc>
        <w:tc>
          <w:tcPr>
            <w:tcW w:w="0" w:type="auto"/>
          </w:tcPr>
          <w:p w:rsidR="00AD725A" w:rsidRDefault="00F3475B" w:rsidP="00B7621E">
            <w:pPr>
              <w:pStyle w:val="Foo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</w:p>
        </w:tc>
      </w:tr>
      <w:tr w:rsidR="00AD725A" w:rsidTr="00AD725A">
        <w:trPr>
          <w:trHeight w:val="416"/>
        </w:trPr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Speed bumps</w:t>
            </w:r>
          </w:p>
        </w:tc>
        <w:tc>
          <w:tcPr>
            <w:tcW w:w="0" w:type="auto"/>
          </w:tcPr>
          <w:p w:rsidR="00AD725A" w:rsidRDefault="00733C93" w:rsidP="00B7621E">
            <w:pPr>
              <w:pStyle w:val="Foo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0" w:type="auto"/>
          </w:tcPr>
          <w:p w:rsidR="00AD725A" w:rsidRDefault="00F3475B" w:rsidP="00B7621E">
            <w:pPr>
              <w:pStyle w:val="Foo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</w:p>
        </w:tc>
      </w:tr>
      <w:tr w:rsidR="00AD725A" w:rsidTr="00AD725A">
        <w:trPr>
          <w:trHeight w:val="421"/>
        </w:trPr>
        <w:tc>
          <w:tcPr>
            <w:tcW w:w="0" w:type="auto"/>
          </w:tcPr>
          <w:p w:rsidR="00AD725A" w:rsidRDefault="00F3475B" w:rsidP="00B7621E">
            <w:pPr>
              <w:pStyle w:val="Foo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AD725A" w:rsidRDefault="00F3475B" w:rsidP="00B7621E">
            <w:pPr>
              <w:pStyle w:val="Footer"/>
              <w:rPr>
                <w:b/>
              </w:rPr>
            </w:pPr>
            <w:r>
              <w:rPr>
                <w:b/>
              </w:rPr>
              <w:t>Directional Arrows</w:t>
            </w:r>
          </w:p>
        </w:tc>
        <w:tc>
          <w:tcPr>
            <w:tcW w:w="0" w:type="auto"/>
          </w:tcPr>
          <w:p w:rsidR="00AD725A" w:rsidRDefault="00F3475B" w:rsidP="00F3475B">
            <w:pPr>
              <w:pStyle w:val="Foo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0" w:type="auto"/>
          </w:tcPr>
          <w:p w:rsidR="00AD725A" w:rsidRDefault="00F3475B" w:rsidP="00B7621E">
            <w:pPr>
              <w:pStyle w:val="Foo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</w:p>
        </w:tc>
      </w:tr>
      <w:tr w:rsidR="00AD725A" w:rsidTr="00AD725A">
        <w:trPr>
          <w:trHeight w:val="413"/>
        </w:trPr>
        <w:tc>
          <w:tcPr>
            <w:tcW w:w="0" w:type="auto"/>
          </w:tcPr>
          <w:p w:rsidR="00AD725A" w:rsidRDefault="00F3475B" w:rsidP="00B7621E">
            <w:pPr>
              <w:pStyle w:val="Foo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AD725A" w:rsidRDefault="00F3475B" w:rsidP="00B7621E">
            <w:pPr>
              <w:pStyle w:val="Footer"/>
              <w:rPr>
                <w:b/>
              </w:rPr>
            </w:pPr>
            <w:r>
              <w:rPr>
                <w:b/>
              </w:rPr>
              <w:t>Crosswalks</w:t>
            </w:r>
          </w:p>
        </w:tc>
        <w:tc>
          <w:tcPr>
            <w:tcW w:w="0" w:type="auto"/>
          </w:tcPr>
          <w:p w:rsidR="00AD725A" w:rsidRDefault="00F3475B" w:rsidP="00B7621E">
            <w:pPr>
              <w:pStyle w:val="Foo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0" w:type="auto"/>
          </w:tcPr>
          <w:p w:rsidR="00AD725A" w:rsidRDefault="00F3475B" w:rsidP="00B7621E">
            <w:pPr>
              <w:pStyle w:val="Foo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:rsidR="00AD725A" w:rsidRDefault="00AD725A" w:rsidP="00B7621E">
            <w:pPr>
              <w:pStyle w:val="Footer"/>
              <w:rPr>
                <w:b/>
              </w:rPr>
            </w:pPr>
          </w:p>
        </w:tc>
      </w:tr>
    </w:tbl>
    <w:p w:rsidR="002E3D66" w:rsidRDefault="002E3D66" w:rsidP="00B7621E">
      <w:pPr>
        <w:pStyle w:val="Footer"/>
        <w:rPr>
          <w:b/>
        </w:rPr>
      </w:pPr>
    </w:p>
    <w:p w:rsidR="00F33880" w:rsidRDefault="00F33880" w:rsidP="00B7621E">
      <w:pPr>
        <w:pStyle w:val="Footer"/>
        <w:rPr>
          <w:b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0"/>
        <w:gridCol w:w="1530"/>
        <w:gridCol w:w="360"/>
        <w:gridCol w:w="1410"/>
        <w:gridCol w:w="360"/>
        <w:gridCol w:w="900"/>
        <w:gridCol w:w="360"/>
      </w:tblGrid>
      <w:tr w:rsidR="002F0B43" w:rsidTr="002F0B43">
        <w:tc>
          <w:tcPr>
            <w:tcW w:w="2730" w:type="dxa"/>
            <w:shd w:val="pct5" w:color="000000" w:fill="FFFFFF"/>
            <w:vAlign w:val="center"/>
          </w:tcPr>
          <w:p w:rsidR="002F0B43" w:rsidRPr="007607AC" w:rsidRDefault="002F0B43" w:rsidP="002F0B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WSIB Safety Rating as applicable. Check one space</w:t>
            </w:r>
          </w:p>
        </w:tc>
        <w:tc>
          <w:tcPr>
            <w:tcW w:w="1530" w:type="dxa"/>
            <w:vAlign w:val="center"/>
          </w:tcPr>
          <w:p w:rsidR="002F0B43" w:rsidRPr="00D53563" w:rsidRDefault="002F0B43" w:rsidP="002F0B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Merit-</w:t>
            </w:r>
            <w:r w:rsidRPr="00D53563">
              <w:rPr>
                <w:b/>
                <w:sz w:val="18"/>
                <w:szCs w:val="18"/>
              </w:rPr>
              <w:t>Adjusted Premium</w:t>
            </w:r>
          </w:p>
        </w:tc>
        <w:tc>
          <w:tcPr>
            <w:tcW w:w="360" w:type="dxa"/>
            <w:vAlign w:val="center"/>
          </w:tcPr>
          <w:p w:rsidR="002F0B43" w:rsidRPr="00DE7235" w:rsidRDefault="002F0B43" w:rsidP="002F0B43">
            <w:pPr>
              <w:rPr>
                <w:b/>
                <w:sz w:val="20"/>
              </w:rPr>
            </w:pPr>
            <w:r w:rsidRPr="00D53563">
              <w:rPr>
                <w:rFonts w:cs="Arial"/>
                <w:b/>
                <w:sz w:val="36"/>
                <w:szCs w:val="36"/>
                <w:lang w:val="en-GB"/>
              </w:rPr>
              <w:t>□</w:t>
            </w:r>
          </w:p>
        </w:tc>
        <w:tc>
          <w:tcPr>
            <w:tcW w:w="1410" w:type="dxa"/>
            <w:vAlign w:val="center"/>
          </w:tcPr>
          <w:p w:rsidR="002F0B43" w:rsidRPr="00D53563" w:rsidRDefault="002F0B43" w:rsidP="002F0B43">
            <w:pPr>
              <w:rPr>
                <w:b/>
                <w:sz w:val="18"/>
                <w:szCs w:val="18"/>
              </w:rPr>
            </w:pPr>
            <w:r w:rsidRPr="00D53563">
              <w:rPr>
                <w:b/>
                <w:sz w:val="18"/>
                <w:szCs w:val="18"/>
              </w:rPr>
              <w:t>Performance Index</w:t>
            </w:r>
          </w:p>
        </w:tc>
        <w:tc>
          <w:tcPr>
            <w:tcW w:w="360" w:type="dxa"/>
            <w:vAlign w:val="center"/>
          </w:tcPr>
          <w:p w:rsidR="002F0B43" w:rsidRPr="00DE7235" w:rsidRDefault="002F0B43" w:rsidP="002F0B43">
            <w:pPr>
              <w:rPr>
                <w:b/>
                <w:sz w:val="20"/>
              </w:rPr>
            </w:pPr>
            <w:r w:rsidRPr="00D53563">
              <w:rPr>
                <w:rFonts w:cs="Arial"/>
                <w:b/>
                <w:sz w:val="36"/>
                <w:szCs w:val="36"/>
                <w:lang w:val="en-GB"/>
              </w:rPr>
              <w:t>□</w:t>
            </w:r>
          </w:p>
        </w:tc>
        <w:tc>
          <w:tcPr>
            <w:tcW w:w="900" w:type="dxa"/>
            <w:vAlign w:val="center"/>
          </w:tcPr>
          <w:p w:rsidR="002F0B43" w:rsidRPr="00D53563" w:rsidRDefault="002F0B43" w:rsidP="002F0B43">
            <w:pPr>
              <w:rPr>
                <w:b/>
                <w:sz w:val="18"/>
                <w:szCs w:val="18"/>
                <w:lang w:val="en-GB"/>
              </w:rPr>
            </w:pPr>
            <w:r w:rsidRPr="00D53563">
              <w:rPr>
                <w:b/>
                <w:sz w:val="18"/>
                <w:szCs w:val="18"/>
              </w:rPr>
              <w:t>CAD-7</w:t>
            </w:r>
          </w:p>
        </w:tc>
        <w:tc>
          <w:tcPr>
            <w:tcW w:w="360" w:type="dxa"/>
            <w:vAlign w:val="center"/>
          </w:tcPr>
          <w:p w:rsidR="002F0B43" w:rsidRDefault="002F0B43" w:rsidP="002F0B43">
            <w:pPr>
              <w:rPr>
                <w:b/>
                <w:lang w:val="en-GB"/>
              </w:rPr>
            </w:pPr>
            <w:r w:rsidRPr="00D53563">
              <w:rPr>
                <w:rFonts w:cs="Arial"/>
                <w:b/>
                <w:sz w:val="36"/>
                <w:szCs w:val="36"/>
                <w:lang w:val="en-GB"/>
              </w:rPr>
              <w:t>□</w:t>
            </w:r>
          </w:p>
        </w:tc>
      </w:tr>
    </w:tbl>
    <w:p w:rsidR="00F1032B" w:rsidRDefault="00F1032B" w:rsidP="00510805">
      <w:pPr>
        <w:pStyle w:val="Header"/>
        <w:tabs>
          <w:tab w:val="clear" w:pos="4320"/>
          <w:tab w:val="clear" w:pos="8640"/>
        </w:tabs>
        <w:jc w:val="both"/>
        <w:rPr>
          <w:b/>
          <w:sz w:val="18"/>
          <w:szCs w:val="18"/>
        </w:rPr>
      </w:pPr>
    </w:p>
    <w:p w:rsidR="00DD3E9C" w:rsidRDefault="00DD3E9C" w:rsidP="00510805">
      <w:pPr>
        <w:pStyle w:val="Header"/>
        <w:tabs>
          <w:tab w:val="clear" w:pos="4320"/>
          <w:tab w:val="clear" w:pos="8640"/>
        </w:tabs>
        <w:jc w:val="both"/>
        <w:rPr>
          <w:b/>
          <w:sz w:val="18"/>
          <w:szCs w:val="18"/>
        </w:rPr>
      </w:pPr>
    </w:p>
    <w:p w:rsidR="000B50CA" w:rsidRDefault="000B50CA" w:rsidP="00510805">
      <w:pPr>
        <w:pStyle w:val="Header"/>
        <w:tabs>
          <w:tab w:val="clear" w:pos="4320"/>
          <w:tab w:val="clear" w:pos="8640"/>
        </w:tabs>
        <w:jc w:val="both"/>
        <w:rPr>
          <w:b/>
          <w:sz w:val="18"/>
          <w:szCs w:val="18"/>
        </w:rPr>
      </w:pPr>
    </w:p>
    <w:p w:rsidR="000B50CA" w:rsidRDefault="000B50CA" w:rsidP="00510805">
      <w:pPr>
        <w:pStyle w:val="Header"/>
        <w:tabs>
          <w:tab w:val="clear" w:pos="4320"/>
          <w:tab w:val="clear" w:pos="8640"/>
        </w:tabs>
        <w:jc w:val="both"/>
        <w:rPr>
          <w:b/>
          <w:sz w:val="18"/>
          <w:szCs w:val="18"/>
        </w:rPr>
      </w:pPr>
    </w:p>
    <w:p w:rsidR="00510805" w:rsidRDefault="00510805" w:rsidP="00510805">
      <w:pPr>
        <w:pStyle w:val="Header"/>
        <w:tabs>
          <w:tab w:val="clear" w:pos="4320"/>
          <w:tab w:val="clear" w:pos="8640"/>
        </w:tabs>
        <w:jc w:val="both"/>
        <w:rPr>
          <w:sz w:val="18"/>
          <w:szCs w:val="18"/>
        </w:rPr>
      </w:pPr>
      <w:r w:rsidRPr="00B0730D">
        <w:rPr>
          <w:b/>
          <w:sz w:val="18"/>
          <w:szCs w:val="18"/>
        </w:rPr>
        <w:t>Safety Record:</w:t>
      </w:r>
      <w:r w:rsidRPr="00B0730D">
        <w:rPr>
          <w:sz w:val="18"/>
          <w:szCs w:val="18"/>
        </w:rPr>
        <w:t xml:space="preserve"> The University promotes safe work practices; to that end, </w:t>
      </w:r>
      <w:r w:rsidR="00B0730D" w:rsidRPr="00F1032B">
        <w:rPr>
          <w:b/>
          <w:sz w:val="18"/>
          <w:szCs w:val="18"/>
        </w:rPr>
        <w:t>attach</w:t>
      </w:r>
      <w:r w:rsidRPr="00F1032B">
        <w:rPr>
          <w:b/>
          <w:sz w:val="18"/>
          <w:szCs w:val="18"/>
        </w:rPr>
        <w:t xml:space="preserve"> certificate</w:t>
      </w:r>
      <w:r w:rsidRPr="00B0730D">
        <w:rPr>
          <w:sz w:val="18"/>
          <w:szCs w:val="18"/>
        </w:rPr>
        <w:t xml:space="preserve"> from WSIB indicating either </w:t>
      </w:r>
      <w:r w:rsidR="00B0730D">
        <w:rPr>
          <w:sz w:val="18"/>
          <w:szCs w:val="18"/>
        </w:rPr>
        <w:t xml:space="preserve"> </w:t>
      </w:r>
      <w:r w:rsidRPr="00B0730D">
        <w:rPr>
          <w:sz w:val="18"/>
          <w:szCs w:val="18"/>
        </w:rPr>
        <w:t>Merit-Adjusted Premium Rate, Performance Index or CAD-7 rating as appropriate. Preference will be given to firms with a safe work record.</w:t>
      </w:r>
    </w:p>
    <w:p w:rsidR="00F1032B" w:rsidRDefault="00F1032B" w:rsidP="00510805">
      <w:pPr>
        <w:pStyle w:val="Header"/>
        <w:tabs>
          <w:tab w:val="clear" w:pos="4320"/>
          <w:tab w:val="clear" w:pos="8640"/>
        </w:tabs>
        <w:jc w:val="both"/>
        <w:rPr>
          <w:sz w:val="18"/>
          <w:szCs w:val="18"/>
        </w:rPr>
      </w:pPr>
    </w:p>
    <w:p w:rsidR="000B50CA" w:rsidRDefault="000B50CA" w:rsidP="00510805">
      <w:pPr>
        <w:pStyle w:val="Header"/>
        <w:tabs>
          <w:tab w:val="clear" w:pos="4320"/>
          <w:tab w:val="clear" w:pos="8640"/>
        </w:tabs>
        <w:jc w:val="both"/>
        <w:rPr>
          <w:sz w:val="18"/>
          <w:szCs w:val="18"/>
        </w:rPr>
      </w:pPr>
    </w:p>
    <w:tbl>
      <w:tblPr>
        <w:tblpPr w:leftFromText="187" w:rightFromText="187" w:vertAnchor="text" w:horzAnchor="margin" w:tblpY="-7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0"/>
        <w:gridCol w:w="900"/>
        <w:gridCol w:w="840"/>
      </w:tblGrid>
      <w:tr w:rsidR="00BF4347" w:rsidTr="00BF4347">
        <w:tc>
          <w:tcPr>
            <w:tcW w:w="3450" w:type="dxa"/>
            <w:shd w:val="pct5" w:color="000000" w:fill="FFFFFF"/>
            <w:vAlign w:val="center"/>
          </w:tcPr>
          <w:p w:rsidR="00BF4347" w:rsidRPr="00D863FB" w:rsidRDefault="00BF4347" w:rsidP="006E1108">
            <w:pPr>
              <w:rPr>
                <w:b/>
                <w:sz w:val="18"/>
                <w:szCs w:val="18"/>
              </w:rPr>
            </w:pPr>
            <w:r w:rsidRPr="00AA63E3">
              <w:rPr>
                <w:b/>
                <w:sz w:val="18"/>
                <w:szCs w:val="18"/>
              </w:rPr>
              <w:t xml:space="preserve">Option to renew at bid price for </w:t>
            </w:r>
            <w:r w:rsidR="006E1108">
              <w:rPr>
                <w:b/>
                <w:sz w:val="18"/>
                <w:szCs w:val="18"/>
              </w:rPr>
              <w:t>One</w:t>
            </w:r>
            <w:r w:rsidRPr="00AA63E3">
              <w:rPr>
                <w:b/>
                <w:sz w:val="18"/>
                <w:szCs w:val="18"/>
              </w:rPr>
              <w:t xml:space="preserve"> additional twelve (12) month period</w:t>
            </w:r>
          </w:p>
        </w:tc>
        <w:tc>
          <w:tcPr>
            <w:tcW w:w="900" w:type="dxa"/>
            <w:vAlign w:val="center"/>
          </w:tcPr>
          <w:p w:rsidR="00BF4347" w:rsidRPr="00D53563" w:rsidRDefault="00BF4347" w:rsidP="00BF4347">
            <w:pPr>
              <w:rPr>
                <w:b/>
                <w:sz w:val="18"/>
                <w:szCs w:val="18"/>
              </w:rPr>
            </w:pPr>
            <w:r w:rsidRPr="00D53563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53563">
              <w:rPr>
                <w:rFonts w:cs="Arial"/>
                <w:b/>
                <w:sz w:val="36"/>
                <w:szCs w:val="36"/>
                <w:lang w:val="en-GB"/>
              </w:rPr>
              <w:t>□</w:t>
            </w:r>
          </w:p>
        </w:tc>
        <w:tc>
          <w:tcPr>
            <w:tcW w:w="840" w:type="dxa"/>
            <w:vAlign w:val="center"/>
          </w:tcPr>
          <w:p w:rsidR="00BF4347" w:rsidRPr="00C30A7A" w:rsidRDefault="00BF4347" w:rsidP="00BF43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</w:t>
            </w:r>
            <w:r w:rsidRPr="00D53563">
              <w:rPr>
                <w:rFonts w:cs="Arial"/>
                <w:b/>
                <w:sz w:val="36"/>
                <w:szCs w:val="36"/>
                <w:lang w:val="en-GB"/>
              </w:rPr>
              <w:t>□</w:t>
            </w:r>
          </w:p>
        </w:tc>
      </w:tr>
    </w:tbl>
    <w:p w:rsidR="000B50CA" w:rsidRDefault="000B50CA" w:rsidP="00510805">
      <w:pPr>
        <w:pStyle w:val="Header"/>
        <w:tabs>
          <w:tab w:val="clear" w:pos="4320"/>
          <w:tab w:val="clear" w:pos="8640"/>
        </w:tabs>
        <w:jc w:val="both"/>
        <w:rPr>
          <w:sz w:val="18"/>
          <w:szCs w:val="18"/>
        </w:rPr>
      </w:pPr>
    </w:p>
    <w:p w:rsidR="000B50CA" w:rsidRDefault="000B50CA" w:rsidP="00510805">
      <w:pPr>
        <w:pStyle w:val="Header"/>
        <w:tabs>
          <w:tab w:val="clear" w:pos="4320"/>
          <w:tab w:val="clear" w:pos="8640"/>
        </w:tabs>
        <w:jc w:val="both"/>
        <w:rPr>
          <w:sz w:val="18"/>
          <w:szCs w:val="18"/>
        </w:rPr>
      </w:pPr>
    </w:p>
    <w:p w:rsidR="000B50CA" w:rsidRDefault="000B50CA" w:rsidP="00510805">
      <w:pPr>
        <w:pStyle w:val="Header"/>
        <w:tabs>
          <w:tab w:val="clear" w:pos="4320"/>
          <w:tab w:val="clear" w:pos="8640"/>
        </w:tabs>
        <w:jc w:val="both"/>
        <w:rPr>
          <w:sz w:val="18"/>
          <w:szCs w:val="18"/>
        </w:rPr>
      </w:pPr>
    </w:p>
    <w:p w:rsidR="003B64A9" w:rsidRDefault="00B7621E" w:rsidP="00B7621E">
      <w:pPr>
        <w:pStyle w:val="Footer"/>
        <w:rPr>
          <w:b/>
          <w:sz w:val="20"/>
        </w:rPr>
      </w:pPr>
      <w:r w:rsidRPr="00B7621E">
        <w:rPr>
          <w:b/>
          <w:sz w:val="20"/>
        </w:rPr>
        <w:t>Signed and submitted for and on behalf of:</w:t>
      </w:r>
      <w:r w:rsidR="00DB409E">
        <w:rPr>
          <w:b/>
          <w:sz w:val="20"/>
        </w:rPr>
        <w:t xml:space="preserve"> </w:t>
      </w:r>
    </w:p>
    <w:p w:rsidR="007315A5" w:rsidRDefault="007315A5" w:rsidP="00B7621E">
      <w:pPr>
        <w:pStyle w:val="Footer"/>
        <w:rPr>
          <w:b/>
          <w:sz w:val="20"/>
        </w:rPr>
      </w:pPr>
    </w:p>
    <w:p w:rsidR="007315A5" w:rsidRPr="003B64A9" w:rsidRDefault="007315A5" w:rsidP="00B7621E">
      <w:pPr>
        <w:pStyle w:val="Footer"/>
        <w:rPr>
          <w:b/>
          <w:sz w:val="20"/>
        </w:rPr>
      </w:pPr>
      <w:r>
        <w:rPr>
          <w:b/>
          <w:sz w:val="20"/>
        </w:rPr>
        <w:t>Legal Name of Firm:   _________________________________________________________________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Address:  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City _____________________________________      Postal Code ________________</w:t>
      </w:r>
      <w:r>
        <w:rPr>
          <w:b/>
          <w:sz w:val="20"/>
        </w:rPr>
        <w:br/>
      </w:r>
      <w:r>
        <w:rPr>
          <w:b/>
          <w:sz w:val="20"/>
        </w:rPr>
        <w:br/>
        <w:t>Province _________________________________</w:t>
      </w:r>
    </w:p>
    <w:p w:rsidR="00327D91" w:rsidRDefault="00327D91" w:rsidP="00C9451C"/>
    <w:p w:rsidR="008F3547" w:rsidRDefault="008F3547" w:rsidP="00C9451C"/>
    <w:p w:rsidR="008F3547" w:rsidRPr="00C9451C" w:rsidRDefault="008F3547" w:rsidP="00C9451C"/>
    <w:p w:rsidR="008F3547" w:rsidRDefault="0041143D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>
        <w:rPr>
          <w:b/>
          <w:sz w:val="20"/>
        </w:rPr>
        <w:lastRenderedPageBreak/>
        <w:t>Address for Service (if different than postal address above:</w:t>
      </w:r>
    </w:p>
    <w:p w:rsidR="0041143D" w:rsidRDefault="0041143D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:rsidR="0041143D" w:rsidRDefault="0041143D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</w:t>
      </w:r>
    </w:p>
    <w:p w:rsidR="0041143D" w:rsidRDefault="0041143D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:rsidR="0041143D" w:rsidRDefault="0041143D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>
        <w:rPr>
          <w:b/>
          <w:sz w:val="20"/>
        </w:rPr>
        <w:t xml:space="preserve">Contact Name: _____________________________ </w:t>
      </w:r>
      <w:r>
        <w:rPr>
          <w:b/>
          <w:sz w:val="20"/>
        </w:rPr>
        <w:tab/>
      </w:r>
      <w:r>
        <w:rPr>
          <w:b/>
          <w:sz w:val="20"/>
        </w:rPr>
        <w:tab/>
        <w:t>Telephone: 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Email: 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  <w:t>Cellular Phone:  _____________________</w:t>
      </w:r>
    </w:p>
    <w:p w:rsidR="0041143D" w:rsidRDefault="0041143D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:rsidR="0041143D" w:rsidRDefault="0041143D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>
        <w:rPr>
          <w:b/>
          <w:sz w:val="20"/>
        </w:rPr>
        <w:t>Title:  _____________________________________</w:t>
      </w:r>
      <w:r w:rsidR="003D7DCC">
        <w:rPr>
          <w:b/>
          <w:sz w:val="20"/>
        </w:rPr>
        <w:t xml:space="preserve"> </w:t>
      </w:r>
      <w:r w:rsidR="003D7DCC">
        <w:rPr>
          <w:b/>
          <w:sz w:val="20"/>
        </w:rPr>
        <w:tab/>
      </w:r>
      <w:r w:rsidR="003D7DCC">
        <w:rPr>
          <w:b/>
          <w:sz w:val="20"/>
        </w:rPr>
        <w:tab/>
        <w:t>Affix Seal:</w:t>
      </w:r>
    </w:p>
    <w:p w:rsidR="003D7DCC" w:rsidRDefault="003D7DCC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:rsidR="003D7DCC" w:rsidRDefault="003D7DCC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>
        <w:rPr>
          <w:b/>
          <w:sz w:val="20"/>
        </w:rPr>
        <w:t>Signature:  _________________________________</w:t>
      </w:r>
    </w:p>
    <w:p w:rsidR="008F3547" w:rsidRDefault="008F3547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:rsidR="008F3547" w:rsidRDefault="008F3547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:rsidR="00632548" w:rsidRDefault="00632548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:rsidR="00632548" w:rsidRDefault="00632548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:rsidR="002F61BC" w:rsidRDefault="00EB7E94" w:rsidP="00C200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 w:rsidRPr="00C20072">
        <w:rPr>
          <w:b/>
          <w:sz w:val="20"/>
        </w:rPr>
        <w:t xml:space="preserve">Failure to complete this form in its entirety may result in the submitted tender being declared </w:t>
      </w:r>
      <w:r w:rsidR="0054719E">
        <w:rPr>
          <w:b/>
          <w:sz w:val="20"/>
        </w:rPr>
        <w:t>noncompliant</w:t>
      </w:r>
      <w:bookmarkStart w:id="0" w:name="_GoBack"/>
      <w:bookmarkEnd w:id="0"/>
      <w:r w:rsidRPr="00C20072">
        <w:rPr>
          <w:b/>
          <w:sz w:val="20"/>
        </w:rPr>
        <w:t>. Disqualification may result. The lowest cost or any Proposal not necessarily accepted.</w:t>
      </w:r>
    </w:p>
    <w:p w:rsidR="002F61BC" w:rsidRPr="002F61BC" w:rsidRDefault="002F61BC" w:rsidP="002F61BC"/>
    <w:p w:rsidR="008B6E6D" w:rsidRDefault="001F5DD5" w:rsidP="002F61BC">
      <w:r>
        <w:t>T</w:t>
      </w:r>
      <w:r w:rsidR="008B6E6D">
        <w:t>he following areas / requirements are included:</w:t>
      </w:r>
    </w:p>
    <w:p w:rsidR="008B6E6D" w:rsidRDefault="008B6E6D" w:rsidP="002F61BC"/>
    <w:p w:rsidR="008B6E6D" w:rsidRDefault="008B6E6D" w:rsidP="002F61BC">
      <w:r>
        <w:t xml:space="preserve">Handicapped areas </w:t>
      </w:r>
      <w:r w:rsidR="00E631F2">
        <w:t xml:space="preserve">completely re-done. </w:t>
      </w:r>
      <w:r w:rsidR="001F5DD5">
        <w:br/>
      </w:r>
      <w:r w:rsidR="00E631F2">
        <w:t xml:space="preserve"> </w:t>
      </w:r>
      <w:r w:rsidR="00E631F2">
        <w:br/>
        <w:t>All center lines on main roadw</w:t>
      </w:r>
      <w:r w:rsidR="00526DDE">
        <w:t>ays</w:t>
      </w:r>
      <w:r w:rsidR="00E631F2">
        <w:t xml:space="preserve">, all stop bars at all intersections. </w:t>
      </w:r>
      <w:r w:rsidR="00632548">
        <w:t>(Price within “standard dividing lines” Area as above)</w:t>
      </w:r>
      <w:r w:rsidR="00E631F2">
        <w:t xml:space="preserve"> </w:t>
      </w:r>
      <w:r w:rsidR="001F5DD5">
        <w:br/>
      </w:r>
      <w:r w:rsidR="00E631F2">
        <w:br/>
        <w:t>Edge lines and curbs as defined by Security office.</w:t>
      </w:r>
    </w:p>
    <w:p w:rsidR="00E631F2" w:rsidRDefault="00E631F2" w:rsidP="002F61BC"/>
    <w:p w:rsidR="00E631F2" w:rsidRDefault="00E631F2" w:rsidP="002F61BC">
      <w:r>
        <w:t>All meter lines and double end lines.</w:t>
      </w:r>
    </w:p>
    <w:p w:rsidR="00E631F2" w:rsidRDefault="006B3F72" w:rsidP="002F61BC">
      <w:r>
        <w:br/>
      </w:r>
      <w:r w:rsidR="00E631F2">
        <w:t xml:space="preserve">All lines to be repainted.  This will include the metered parking areas, center lines, curbing, and handicap spots.  </w:t>
      </w:r>
    </w:p>
    <w:p w:rsidR="00E631F2" w:rsidRDefault="00E631F2" w:rsidP="002F61BC"/>
    <w:p w:rsidR="00E631F2" w:rsidRDefault="006B3F72" w:rsidP="002F61BC">
      <w:r>
        <w:t xml:space="preserve">Lots 5, 6, 9, </w:t>
      </w:r>
      <w:r w:rsidR="00E631F2">
        <w:t>10, and 4:</w:t>
      </w:r>
    </w:p>
    <w:p w:rsidR="00E631F2" w:rsidRDefault="006B3F72" w:rsidP="002F61BC">
      <w:r>
        <w:t>Completely repainted</w:t>
      </w:r>
      <w:r w:rsidR="00632548">
        <w:t xml:space="preserve"> </w:t>
      </w:r>
    </w:p>
    <w:p w:rsidR="00E631F2" w:rsidRDefault="00E631F2" w:rsidP="002F61BC"/>
    <w:p w:rsidR="00E631F2" w:rsidRDefault="001F5DD5" w:rsidP="002F61BC">
      <w:r>
        <w:t>ALL</w:t>
      </w:r>
      <w:r w:rsidR="006B3F72">
        <w:t xml:space="preserve"> s</w:t>
      </w:r>
      <w:r w:rsidR="00E631F2">
        <w:t>peed bumps repainted across Campus.</w:t>
      </w:r>
    </w:p>
    <w:p w:rsidR="00484A5F" w:rsidRDefault="00484A5F" w:rsidP="002F61BC"/>
    <w:p w:rsidR="00484A5F" w:rsidRDefault="00484A5F" w:rsidP="002F61BC">
      <w:r>
        <w:t>ALL Handicap spots across Campus.</w:t>
      </w:r>
    </w:p>
    <w:p w:rsidR="00484A5F" w:rsidRDefault="00484A5F" w:rsidP="002F61BC"/>
    <w:p w:rsidR="00484A5F" w:rsidRDefault="00484A5F" w:rsidP="002F61BC">
      <w:r>
        <w:t>ALL meter lines on campus.</w:t>
      </w:r>
      <w:r w:rsidR="006B3F72">
        <w:t xml:space="preserve"> </w:t>
      </w:r>
    </w:p>
    <w:p w:rsidR="00484A5F" w:rsidRDefault="00484A5F" w:rsidP="002F61BC"/>
    <w:p w:rsidR="00484A5F" w:rsidRDefault="00484A5F" w:rsidP="002F61BC">
      <w:r>
        <w:t>University Center “loading zone” will be painted “Security Parking Only”</w:t>
      </w:r>
    </w:p>
    <w:p w:rsidR="00484A5F" w:rsidRDefault="00484A5F" w:rsidP="002F61BC"/>
    <w:p w:rsidR="00484A5F" w:rsidRDefault="00484A5F" w:rsidP="002F61BC">
      <w:r>
        <w:t xml:space="preserve">Bidders </w:t>
      </w:r>
      <w:r w:rsidR="00DB409E">
        <w:t>are</w:t>
      </w:r>
      <w:r>
        <w:t xml:space="preserve"> required to clean the areas to be painted prior to the application of paint.</w:t>
      </w:r>
      <w:r w:rsidR="006B3F72">
        <w:br/>
      </w:r>
    </w:p>
    <w:p w:rsidR="006B3F72" w:rsidRPr="003D7DCC" w:rsidRDefault="006B3F72" w:rsidP="002F61BC">
      <w:pPr>
        <w:rPr>
          <w:b/>
        </w:rPr>
      </w:pPr>
      <w:r w:rsidRPr="003D7DCC">
        <w:rPr>
          <w:b/>
        </w:rPr>
        <w:t>Paint used shall conform with MTO approved</w:t>
      </w:r>
      <w:r w:rsidR="00B12D6B" w:rsidRPr="003D7DCC">
        <w:rPr>
          <w:b/>
        </w:rPr>
        <w:t xml:space="preserve"> OPSS1716 Waterborne aerosol specifications. </w:t>
      </w:r>
    </w:p>
    <w:p w:rsidR="00E631F2" w:rsidRDefault="00E631F2" w:rsidP="002F61BC"/>
    <w:p w:rsidR="00E631F2" w:rsidRDefault="00E631F2" w:rsidP="002F61BC"/>
    <w:sectPr w:rsidR="00E631F2">
      <w:headerReference w:type="default" r:id="rId8"/>
      <w:footerReference w:type="default" r:id="rId9"/>
      <w:pgSz w:w="12240" w:h="15840" w:code="1"/>
      <w:pgMar w:top="317" w:right="1080" w:bottom="317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8A" w:rsidRDefault="00374D8A">
      <w:r>
        <w:separator/>
      </w:r>
    </w:p>
  </w:endnote>
  <w:endnote w:type="continuationSeparator" w:id="0">
    <w:p w:rsidR="00374D8A" w:rsidRDefault="0037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78"/>
      <w:gridCol w:w="3780"/>
      <w:gridCol w:w="3078"/>
    </w:tblGrid>
    <w:tr w:rsidR="002C4BD6">
      <w:tc>
        <w:tcPr>
          <w:tcW w:w="3078" w:type="dxa"/>
          <w:tcBorders>
            <w:top w:val="nil"/>
          </w:tcBorders>
        </w:tcPr>
        <w:p w:rsidR="002C4BD6" w:rsidRDefault="002C4BD6">
          <w:pPr>
            <w:pStyle w:val="Footer"/>
            <w:rPr>
              <w:i/>
              <w:sz w:val="20"/>
            </w:rPr>
          </w:pPr>
        </w:p>
      </w:tc>
      <w:tc>
        <w:tcPr>
          <w:tcW w:w="3780" w:type="dxa"/>
          <w:tcBorders>
            <w:top w:val="nil"/>
          </w:tcBorders>
        </w:tcPr>
        <w:p w:rsidR="002C4BD6" w:rsidRDefault="00144CB0" w:rsidP="006E1108">
          <w:pPr>
            <w:pStyle w:val="Footer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 xml:space="preserve">Lakehead University Project Number </w:t>
          </w:r>
          <w:r w:rsidR="006E1108">
            <w:rPr>
              <w:i/>
              <w:sz w:val="20"/>
            </w:rPr>
            <w:t>LU18-200</w:t>
          </w:r>
        </w:p>
        <w:p w:rsidR="006E1108" w:rsidRDefault="006E1108" w:rsidP="006E1108">
          <w:pPr>
            <w:pStyle w:val="Footer"/>
            <w:jc w:val="center"/>
            <w:rPr>
              <w:i/>
              <w:sz w:val="20"/>
            </w:rPr>
          </w:pPr>
        </w:p>
      </w:tc>
      <w:tc>
        <w:tcPr>
          <w:tcW w:w="3078" w:type="dxa"/>
          <w:tcBorders>
            <w:top w:val="nil"/>
          </w:tcBorders>
        </w:tcPr>
        <w:p w:rsidR="002C4BD6" w:rsidRDefault="002C4BD6">
          <w:pPr>
            <w:pStyle w:val="Footer"/>
            <w:jc w:val="right"/>
            <w:rPr>
              <w:i/>
              <w:sz w:val="20"/>
            </w:rPr>
          </w:pPr>
          <w:r>
            <w:rPr>
              <w:i/>
              <w:snapToGrid w:val="0"/>
              <w:sz w:val="20"/>
            </w:rPr>
            <w:t xml:space="preserve">Page </w:t>
          </w:r>
          <w:r>
            <w:rPr>
              <w:i/>
              <w:snapToGrid w:val="0"/>
              <w:sz w:val="20"/>
            </w:rPr>
            <w:fldChar w:fldCharType="begin"/>
          </w:r>
          <w:r>
            <w:rPr>
              <w:i/>
              <w:snapToGrid w:val="0"/>
              <w:sz w:val="20"/>
            </w:rPr>
            <w:instrText xml:space="preserve"> PAGE </w:instrText>
          </w:r>
          <w:r>
            <w:rPr>
              <w:i/>
              <w:snapToGrid w:val="0"/>
              <w:sz w:val="20"/>
            </w:rPr>
            <w:fldChar w:fldCharType="separate"/>
          </w:r>
          <w:r w:rsidR="00AC1F9B">
            <w:rPr>
              <w:i/>
              <w:noProof/>
              <w:snapToGrid w:val="0"/>
              <w:sz w:val="20"/>
            </w:rPr>
            <w:t>2</w:t>
          </w:r>
          <w:r>
            <w:rPr>
              <w:i/>
              <w:snapToGrid w:val="0"/>
              <w:sz w:val="20"/>
            </w:rPr>
            <w:fldChar w:fldCharType="end"/>
          </w:r>
          <w:r>
            <w:rPr>
              <w:i/>
              <w:snapToGrid w:val="0"/>
              <w:sz w:val="20"/>
            </w:rPr>
            <w:t xml:space="preserve"> of </w:t>
          </w:r>
          <w:r>
            <w:rPr>
              <w:i/>
              <w:snapToGrid w:val="0"/>
              <w:sz w:val="20"/>
            </w:rPr>
            <w:fldChar w:fldCharType="begin"/>
          </w:r>
          <w:r>
            <w:rPr>
              <w:i/>
              <w:snapToGrid w:val="0"/>
              <w:sz w:val="20"/>
            </w:rPr>
            <w:instrText xml:space="preserve"> NUMPAGES </w:instrText>
          </w:r>
          <w:r>
            <w:rPr>
              <w:i/>
              <w:snapToGrid w:val="0"/>
              <w:sz w:val="20"/>
            </w:rPr>
            <w:fldChar w:fldCharType="separate"/>
          </w:r>
          <w:r w:rsidR="00AC1F9B">
            <w:rPr>
              <w:i/>
              <w:noProof/>
              <w:snapToGrid w:val="0"/>
              <w:sz w:val="20"/>
            </w:rPr>
            <w:t>2</w:t>
          </w:r>
          <w:r>
            <w:rPr>
              <w:i/>
              <w:snapToGrid w:val="0"/>
              <w:sz w:val="20"/>
            </w:rPr>
            <w:fldChar w:fldCharType="end"/>
          </w:r>
        </w:p>
      </w:tc>
    </w:tr>
  </w:tbl>
  <w:p w:rsidR="002C4BD6" w:rsidRDefault="002C4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8A" w:rsidRDefault="00374D8A">
      <w:r>
        <w:separator/>
      </w:r>
    </w:p>
  </w:footnote>
  <w:footnote w:type="continuationSeparator" w:id="0">
    <w:p w:rsidR="00374D8A" w:rsidRDefault="0037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5760"/>
      <w:gridCol w:w="2088"/>
    </w:tblGrid>
    <w:tr w:rsidR="002C4BD6">
      <w:tc>
        <w:tcPr>
          <w:tcW w:w="2088" w:type="dxa"/>
          <w:vAlign w:val="bottom"/>
        </w:tcPr>
        <w:p w:rsidR="002C4BD6" w:rsidRDefault="002C4BD6">
          <w:pPr>
            <w:pStyle w:val="Title"/>
            <w:rPr>
              <w:rFonts w:ascii="Futura Bk BT" w:hAnsi="Futura Bk BT"/>
            </w:rPr>
          </w:pPr>
          <w:r>
            <w:t>Lakehead</w:t>
          </w:r>
        </w:p>
        <w:p w:rsidR="002C4BD6" w:rsidRDefault="002C4BD6">
          <w:pPr>
            <w:pStyle w:val="Header"/>
            <w:jc w:val="center"/>
          </w:pPr>
          <w:r>
            <w:rPr>
              <w:rFonts w:ascii="Futura Bk BT" w:hAnsi="Futura Bk BT"/>
              <w:spacing w:val="4"/>
              <w:sz w:val="14"/>
            </w:rPr>
            <w:t>U N I V E R S I T Y</w:t>
          </w:r>
        </w:p>
      </w:tc>
      <w:tc>
        <w:tcPr>
          <w:tcW w:w="5760" w:type="dxa"/>
          <w:vAlign w:val="center"/>
        </w:tcPr>
        <w:p w:rsidR="002C4BD6" w:rsidRDefault="00B12D6B" w:rsidP="00AD1FF4">
          <w:pPr>
            <w:pStyle w:val="FR2"/>
            <w:spacing w:before="100" w:beforeAutospacing="1"/>
            <w:ind w:left="115"/>
          </w:pPr>
          <w:r>
            <w:t xml:space="preserve">LU18-200 </w:t>
          </w:r>
          <w:r w:rsidR="002C4BD6">
            <w:t>BID FORM</w:t>
          </w:r>
        </w:p>
        <w:p w:rsidR="002C4BD6" w:rsidRDefault="00144CB0" w:rsidP="00D53563">
          <w:pPr>
            <w:pStyle w:val="FR2"/>
            <w:spacing w:before="100" w:beforeAutospacing="1"/>
            <w:ind w:left="115"/>
          </w:pPr>
          <w:r>
            <w:t>Parking, Line and Area Painting</w:t>
          </w:r>
        </w:p>
      </w:tc>
      <w:tc>
        <w:tcPr>
          <w:tcW w:w="2088" w:type="dxa"/>
          <w:vAlign w:val="bottom"/>
        </w:tcPr>
        <w:p w:rsidR="002C4BD6" w:rsidRPr="00FE7CB2" w:rsidRDefault="002C4BD6" w:rsidP="006E1108">
          <w:pPr>
            <w:pStyle w:val="FR2"/>
            <w:spacing w:before="100" w:beforeAutospacing="1"/>
            <w:ind w:left="115"/>
            <w:rPr>
              <w:b w:val="0"/>
              <w:bCs w:val="0"/>
              <w:sz w:val="20"/>
              <w:szCs w:val="20"/>
            </w:rPr>
          </w:pPr>
          <w:r w:rsidRPr="00FE7CB2">
            <w:rPr>
              <w:sz w:val="20"/>
              <w:szCs w:val="20"/>
            </w:rPr>
            <w:t>REQUEST FOR QUOTATION</w:t>
          </w:r>
          <w:r w:rsidR="00144CB0">
            <w:rPr>
              <w:sz w:val="20"/>
              <w:szCs w:val="20"/>
            </w:rPr>
            <w:br/>
          </w:r>
          <w:r w:rsidR="006E1108">
            <w:rPr>
              <w:sz w:val="20"/>
              <w:szCs w:val="20"/>
            </w:rPr>
            <w:t>2018</w:t>
          </w:r>
        </w:p>
      </w:tc>
    </w:tr>
  </w:tbl>
  <w:p w:rsidR="002C4BD6" w:rsidRDefault="002C4BD6">
    <w:pPr>
      <w:pStyle w:val="Header"/>
      <w:rPr>
        <w:sz w:val="16"/>
      </w:rPr>
    </w:pPr>
  </w:p>
  <w:p w:rsidR="006B011A" w:rsidRDefault="006B011A">
    <w:pPr>
      <w:pStyle w:val="Header"/>
      <w:rPr>
        <w:sz w:val="16"/>
      </w:rPr>
    </w:pPr>
  </w:p>
  <w:p w:rsidR="006B011A" w:rsidRDefault="006B011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142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729"/>
    <w:multiLevelType w:val="hybridMultilevel"/>
    <w:tmpl w:val="1DF242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D6F33"/>
    <w:multiLevelType w:val="singleLevel"/>
    <w:tmpl w:val="8578DD6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abstractNum w:abstractNumId="3" w15:restartNumberingAfterBreak="0">
    <w:nsid w:val="1F216C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FD680B"/>
    <w:multiLevelType w:val="hybridMultilevel"/>
    <w:tmpl w:val="FDD6C59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E252D5"/>
    <w:multiLevelType w:val="singleLevel"/>
    <w:tmpl w:val="8578DD6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abstractNum w:abstractNumId="6" w15:restartNumberingAfterBreak="0">
    <w:nsid w:val="47473D91"/>
    <w:multiLevelType w:val="singleLevel"/>
    <w:tmpl w:val="0E60C0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551B2865"/>
    <w:multiLevelType w:val="hybridMultilevel"/>
    <w:tmpl w:val="981E5B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01E"/>
    <w:multiLevelType w:val="singleLevel"/>
    <w:tmpl w:val="8578DD6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abstractNum w:abstractNumId="9" w15:restartNumberingAfterBreak="0">
    <w:nsid w:val="60EE5A43"/>
    <w:multiLevelType w:val="singleLevel"/>
    <w:tmpl w:val="8578DD6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abstractNum w:abstractNumId="10" w15:restartNumberingAfterBreak="0">
    <w:nsid w:val="61460FF3"/>
    <w:multiLevelType w:val="hybridMultilevel"/>
    <w:tmpl w:val="0890CF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C3272"/>
    <w:multiLevelType w:val="singleLevel"/>
    <w:tmpl w:val="0E60C0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71E76CBD"/>
    <w:multiLevelType w:val="singleLevel"/>
    <w:tmpl w:val="8578DD6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abstractNum w:abstractNumId="13" w15:restartNumberingAfterBreak="0">
    <w:nsid w:val="747A3599"/>
    <w:multiLevelType w:val="hybridMultilevel"/>
    <w:tmpl w:val="F35243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801FB"/>
    <w:multiLevelType w:val="singleLevel"/>
    <w:tmpl w:val="8578DD6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9"/>
    <w:rsid w:val="00051D91"/>
    <w:rsid w:val="00087EBF"/>
    <w:rsid w:val="00093791"/>
    <w:rsid w:val="000A7B1E"/>
    <w:rsid w:val="000B06D8"/>
    <w:rsid w:val="000B50CA"/>
    <w:rsid w:val="000C52A9"/>
    <w:rsid w:val="000C7117"/>
    <w:rsid w:val="000D0D93"/>
    <w:rsid w:val="00104830"/>
    <w:rsid w:val="00110B00"/>
    <w:rsid w:val="001126BB"/>
    <w:rsid w:val="00137AF9"/>
    <w:rsid w:val="00144CB0"/>
    <w:rsid w:val="00147F3E"/>
    <w:rsid w:val="00151F79"/>
    <w:rsid w:val="00157395"/>
    <w:rsid w:val="001576F1"/>
    <w:rsid w:val="001840A6"/>
    <w:rsid w:val="0019180A"/>
    <w:rsid w:val="001A5D04"/>
    <w:rsid w:val="001B3C50"/>
    <w:rsid w:val="001B4805"/>
    <w:rsid w:val="001B6EFE"/>
    <w:rsid w:val="001C009F"/>
    <w:rsid w:val="001D0391"/>
    <w:rsid w:val="001F5DD5"/>
    <w:rsid w:val="00201945"/>
    <w:rsid w:val="00211DA4"/>
    <w:rsid w:val="002127BE"/>
    <w:rsid w:val="00214F25"/>
    <w:rsid w:val="00222303"/>
    <w:rsid w:val="002232A5"/>
    <w:rsid w:val="00231E0B"/>
    <w:rsid w:val="00246090"/>
    <w:rsid w:val="002478D9"/>
    <w:rsid w:val="00253D83"/>
    <w:rsid w:val="0026092A"/>
    <w:rsid w:val="0028512A"/>
    <w:rsid w:val="00287AAF"/>
    <w:rsid w:val="002930E8"/>
    <w:rsid w:val="002A0FAC"/>
    <w:rsid w:val="002B366C"/>
    <w:rsid w:val="002B7CE6"/>
    <w:rsid w:val="002C4BD6"/>
    <w:rsid w:val="002D7315"/>
    <w:rsid w:val="002E157A"/>
    <w:rsid w:val="002E3D66"/>
    <w:rsid w:val="002E46CF"/>
    <w:rsid w:val="002F0B43"/>
    <w:rsid w:val="002F61BC"/>
    <w:rsid w:val="003026DC"/>
    <w:rsid w:val="003109A3"/>
    <w:rsid w:val="00311433"/>
    <w:rsid w:val="0032794C"/>
    <w:rsid w:val="00327D91"/>
    <w:rsid w:val="00335A65"/>
    <w:rsid w:val="003464B4"/>
    <w:rsid w:val="00352789"/>
    <w:rsid w:val="00352C0E"/>
    <w:rsid w:val="00374D8A"/>
    <w:rsid w:val="0038481F"/>
    <w:rsid w:val="00394EEF"/>
    <w:rsid w:val="003A515B"/>
    <w:rsid w:val="003B0F73"/>
    <w:rsid w:val="003B1F2E"/>
    <w:rsid w:val="003B64A9"/>
    <w:rsid w:val="003C616D"/>
    <w:rsid w:val="003D7DCC"/>
    <w:rsid w:val="003E0675"/>
    <w:rsid w:val="003F3FC3"/>
    <w:rsid w:val="003F60AE"/>
    <w:rsid w:val="00400E1C"/>
    <w:rsid w:val="0041143D"/>
    <w:rsid w:val="00421A06"/>
    <w:rsid w:val="00424EDD"/>
    <w:rsid w:val="004443C0"/>
    <w:rsid w:val="0044596D"/>
    <w:rsid w:val="00463795"/>
    <w:rsid w:val="00464340"/>
    <w:rsid w:val="00476323"/>
    <w:rsid w:val="00484A5F"/>
    <w:rsid w:val="00490402"/>
    <w:rsid w:val="00494204"/>
    <w:rsid w:val="004A2986"/>
    <w:rsid w:val="004B29FA"/>
    <w:rsid w:val="004F6CCC"/>
    <w:rsid w:val="00504493"/>
    <w:rsid w:val="00505E3F"/>
    <w:rsid w:val="00510805"/>
    <w:rsid w:val="00510A2B"/>
    <w:rsid w:val="00526DDE"/>
    <w:rsid w:val="0054719E"/>
    <w:rsid w:val="0057140D"/>
    <w:rsid w:val="00573B8D"/>
    <w:rsid w:val="00591C9A"/>
    <w:rsid w:val="0059302E"/>
    <w:rsid w:val="00593308"/>
    <w:rsid w:val="005B5392"/>
    <w:rsid w:val="005B6D3E"/>
    <w:rsid w:val="005C08D3"/>
    <w:rsid w:val="005C2920"/>
    <w:rsid w:val="005C33C5"/>
    <w:rsid w:val="005D2C07"/>
    <w:rsid w:val="005E0C4F"/>
    <w:rsid w:val="005E7648"/>
    <w:rsid w:val="005F13BE"/>
    <w:rsid w:val="005F692A"/>
    <w:rsid w:val="00614BF7"/>
    <w:rsid w:val="00625D06"/>
    <w:rsid w:val="00632548"/>
    <w:rsid w:val="00633364"/>
    <w:rsid w:val="00636B7D"/>
    <w:rsid w:val="00646455"/>
    <w:rsid w:val="0064701A"/>
    <w:rsid w:val="00654FCC"/>
    <w:rsid w:val="0067155F"/>
    <w:rsid w:val="006A3C8F"/>
    <w:rsid w:val="006B011A"/>
    <w:rsid w:val="006B3F72"/>
    <w:rsid w:val="006B5185"/>
    <w:rsid w:val="006E1108"/>
    <w:rsid w:val="006E2003"/>
    <w:rsid w:val="006F6509"/>
    <w:rsid w:val="0070163C"/>
    <w:rsid w:val="00703D4D"/>
    <w:rsid w:val="007125AA"/>
    <w:rsid w:val="00717A2B"/>
    <w:rsid w:val="00730AE1"/>
    <w:rsid w:val="007315A5"/>
    <w:rsid w:val="00733C93"/>
    <w:rsid w:val="00736A58"/>
    <w:rsid w:val="007607AC"/>
    <w:rsid w:val="00760B7D"/>
    <w:rsid w:val="00767477"/>
    <w:rsid w:val="00773DA8"/>
    <w:rsid w:val="00786567"/>
    <w:rsid w:val="007B4315"/>
    <w:rsid w:val="007D740F"/>
    <w:rsid w:val="007E2C5E"/>
    <w:rsid w:val="00803350"/>
    <w:rsid w:val="00807414"/>
    <w:rsid w:val="00816FB6"/>
    <w:rsid w:val="008236E5"/>
    <w:rsid w:val="00823A76"/>
    <w:rsid w:val="00824CD2"/>
    <w:rsid w:val="00830C06"/>
    <w:rsid w:val="00870D4A"/>
    <w:rsid w:val="00887121"/>
    <w:rsid w:val="0089075C"/>
    <w:rsid w:val="008A5EE3"/>
    <w:rsid w:val="008B4EAF"/>
    <w:rsid w:val="008B6E6D"/>
    <w:rsid w:val="008F3547"/>
    <w:rsid w:val="00910279"/>
    <w:rsid w:val="00920F4D"/>
    <w:rsid w:val="0092164F"/>
    <w:rsid w:val="00936FC9"/>
    <w:rsid w:val="00940E49"/>
    <w:rsid w:val="00944977"/>
    <w:rsid w:val="00956E4D"/>
    <w:rsid w:val="0096366B"/>
    <w:rsid w:val="0096545D"/>
    <w:rsid w:val="00974184"/>
    <w:rsid w:val="0097713B"/>
    <w:rsid w:val="009B4F16"/>
    <w:rsid w:val="009E5ED6"/>
    <w:rsid w:val="009F4D61"/>
    <w:rsid w:val="009F7CD2"/>
    <w:rsid w:val="00A02028"/>
    <w:rsid w:val="00A155FB"/>
    <w:rsid w:val="00A307D5"/>
    <w:rsid w:val="00A32F13"/>
    <w:rsid w:val="00A56982"/>
    <w:rsid w:val="00A63E8D"/>
    <w:rsid w:val="00A67B30"/>
    <w:rsid w:val="00A83601"/>
    <w:rsid w:val="00A9045F"/>
    <w:rsid w:val="00AB2968"/>
    <w:rsid w:val="00AC1F9B"/>
    <w:rsid w:val="00AC73DA"/>
    <w:rsid w:val="00AD1FF4"/>
    <w:rsid w:val="00AD695F"/>
    <w:rsid w:val="00AD725A"/>
    <w:rsid w:val="00AE55FA"/>
    <w:rsid w:val="00B0730D"/>
    <w:rsid w:val="00B1171E"/>
    <w:rsid w:val="00B12D6B"/>
    <w:rsid w:val="00B165BE"/>
    <w:rsid w:val="00B277C1"/>
    <w:rsid w:val="00B56F3F"/>
    <w:rsid w:val="00B6233A"/>
    <w:rsid w:val="00B732C1"/>
    <w:rsid w:val="00B7621E"/>
    <w:rsid w:val="00B82FF9"/>
    <w:rsid w:val="00B853F9"/>
    <w:rsid w:val="00B91262"/>
    <w:rsid w:val="00B9227F"/>
    <w:rsid w:val="00B95361"/>
    <w:rsid w:val="00BA573B"/>
    <w:rsid w:val="00BD052C"/>
    <w:rsid w:val="00BD522E"/>
    <w:rsid w:val="00BE1159"/>
    <w:rsid w:val="00BF4347"/>
    <w:rsid w:val="00C10A27"/>
    <w:rsid w:val="00C20072"/>
    <w:rsid w:val="00C2551D"/>
    <w:rsid w:val="00C27A8D"/>
    <w:rsid w:val="00C30A7A"/>
    <w:rsid w:val="00C33DA5"/>
    <w:rsid w:val="00C467D5"/>
    <w:rsid w:val="00C61AB4"/>
    <w:rsid w:val="00C62B6F"/>
    <w:rsid w:val="00C63834"/>
    <w:rsid w:val="00C70920"/>
    <w:rsid w:val="00C713C6"/>
    <w:rsid w:val="00C75382"/>
    <w:rsid w:val="00C77198"/>
    <w:rsid w:val="00C812BA"/>
    <w:rsid w:val="00C84ABF"/>
    <w:rsid w:val="00C90477"/>
    <w:rsid w:val="00C9451C"/>
    <w:rsid w:val="00C978D6"/>
    <w:rsid w:val="00CB34A5"/>
    <w:rsid w:val="00CC0256"/>
    <w:rsid w:val="00CD2C70"/>
    <w:rsid w:val="00CD3041"/>
    <w:rsid w:val="00CE225E"/>
    <w:rsid w:val="00CF2CA5"/>
    <w:rsid w:val="00CF77AC"/>
    <w:rsid w:val="00D22F28"/>
    <w:rsid w:val="00D35328"/>
    <w:rsid w:val="00D355D2"/>
    <w:rsid w:val="00D3587E"/>
    <w:rsid w:val="00D40FB1"/>
    <w:rsid w:val="00D43BED"/>
    <w:rsid w:val="00D53563"/>
    <w:rsid w:val="00D863FB"/>
    <w:rsid w:val="00D9554F"/>
    <w:rsid w:val="00DB409E"/>
    <w:rsid w:val="00DD3E9C"/>
    <w:rsid w:val="00DD7325"/>
    <w:rsid w:val="00DE7235"/>
    <w:rsid w:val="00DF69E4"/>
    <w:rsid w:val="00E00858"/>
    <w:rsid w:val="00E02DE6"/>
    <w:rsid w:val="00E10A85"/>
    <w:rsid w:val="00E1164F"/>
    <w:rsid w:val="00E11779"/>
    <w:rsid w:val="00E1241B"/>
    <w:rsid w:val="00E12A71"/>
    <w:rsid w:val="00E177CF"/>
    <w:rsid w:val="00E338AF"/>
    <w:rsid w:val="00E378A0"/>
    <w:rsid w:val="00E631F2"/>
    <w:rsid w:val="00E63791"/>
    <w:rsid w:val="00EA4B23"/>
    <w:rsid w:val="00EA52CA"/>
    <w:rsid w:val="00EB08CE"/>
    <w:rsid w:val="00EB7E94"/>
    <w:rsid w:val="00ED0119"/>
    <w:rsid w:val="00ED5478"/>
    <w:rsid w:val="00EE12A5"/>
    <w:rsid w:val="00EF121D"/>
    <w:rsid w:val="00EF5E32"/>
    <w:rsid w:val="00F04992"/>
    <w:rsid w:val="00F1032B"/>
    <w:rsid w:val="00F23699"/>
    <w:rsid w:val="00F23CAB"/>
    <w:rsid w:val="00F33880"/>
    <w:rsid w:val="00F3475B"/>
    <w:rsid w:val="00F47244"/>
    <w:rsid w:val="00F56260"/>
    <w:rsid w:val="00F64679"/>
    <w:rsid w:val="00F70881"/>
    <w:rsid w:val="00F858BD"/>
    <w:rsid w:val="00F914DF"/>
    <w:rsid w:val="00FC3BD8"/>
    <w:rsid w:val="00FE2131"/>
    <w:rsid w:val="00FE53A4"/>
    <w:rsid w:val="00FE654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FBC8A"/>
  <w14:defaultImageDpi w14:val="330"/>
  <w15:chartTrackingRefBased/>
  <w15:docId w15:val="{20FD4CF4-DFE0-41F9-A153-D345262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81"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oCorrect">
    <w:name w:val="AutoCorrect"/>
    <w:rPr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ChelthmITC Bk BT" w:hAnsi="ChelthmITC Bk BT"/>
      <w:sz w:val="40"/>
    </w:rPr>
  </w:style>
  <w:style w:type="paragraph" w:customStyle="1" w:styleId="FR2">
    <w:name w:val="FR2"/>
    <w:rsid w:val="00ED5478"/>
    <w:pPr>
      <w:widowControl w:val="0"/>
      <w:autoSpaceDE w:val="0"/>
      <w:autoSpaceDN w:val="0"/>
      <w:adjustRightInd w:val="0"/>
      <w:spacing w:before="340"/>
      <w:ind w:left="120"/>
      <w:jc w:val="center"/>
    </w:pPr>
    <w:rPr>
      <w:b/>
      <w:bCs/>
      <w:sz w:val="28"/>
      <w:szCs w:val="28"/>
      <w:lang w:val="en-US" w:eastAsia="en-US"/>
    </w:rPr>
  </w:style>
  <w:style w:type="paragraph" w:customStyle="1" w:styleId="FR1">
    <w:name w:val="FR1"/>
    <w:rsid w:val="0064701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48"/>
      <w:szCs w:val="48"/>
      <w:lang w:val="en-US" w:eastAsia="en-US"/>
    </w:rPr>
  </w:style>
  <w:style w:type="table" w:styleId="TableGrid">
    <w:name w:val="Table Grid"/>
    <w:basedOn w:val="TableNormal"/>
    <w:rsid w:val="0011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1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87DF-7AFA-4BF5-96AE-A91E7479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Lakehead University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gmatte@lakeheadu.ca</dc:creator>
  <cp:keywords/>
  <cp:lastModifiedBy>Geoffrey Matte</cp:lastModifiedBy>
  <cp:revision>4</cp:revision>
  <cp:lastPrinted>2014-04-15T15:17:00Z</cp:lastPrinted>
  <dcterms:created xsi:type="dcterms:W3CDTF">2018-06-20T22:15:00Z</dcterms:created>
  <dcterms:modified xsi:type="dcterms:W3CDTF">2018-06-21T16:00:00Z</dcterms:modified>
</cp:coreProperties>
</file>