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9A27" w14:textId="76C64040" w:rsidR="009B4C6B" w:rsidRPr="0028204A" w:rsidRDefault="009B4C6B" w:rsidP="008A42BF">
      <w:pPr>
        <w:rPr>
          <w:rFonts w:asciiTheme="majorHAnsi" w:hAnsiTheme="majorHAnsi" w:cs="Arial"/>
          <w:b/>
          <w:u w:val="single"/>
        </w:rPr>
      </w:pPr>
      <w:bookmarkStart w:id="0" w:name="_GoBack"/>
      <w:bookmarkEnd w:id="0"/>
      <w:r w:rsidRPr="0028204A">
        <w:rPr>
          <w:rFonts w:asciiTheme="majorHAnsi" w:hAnsiTheme="majorHAnsi" w:cs="Arial"/>
          <w:b/>
          <w:u w:val="single"/>
        </w:rPr>
        <w:t>All Projects:</w:t>
      </w:r>
    </w:p>
    <w:p w14:paraId="030876E7" w14:textId="2D1DB004" w:rsidR="009B4C6B" w:rsidRPr="0028204A" w:rsidRDefault="009B4C6B" w:rsidP="008A42BF">
      <w:pPr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Ceiling paint: #03360, by Cloverdale</w:t>
      </w:r>
    </w:p>
    <w:p w14:paraId="2E9BE144" w14:textId="1215CDFA" w:rsidR="009B4C6B" w:rsidRPr="0028204A" w:rsidRDefault="009B4C6B" w:rsidP="008A42BF">
      <w:pPr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Wall paint: #OW134, “It’s a Cream”, by Cloverdale</w:t>
      </w:r>
    </w:p>
    <w:p w14:paraId="698BA3D1" w14:textId="7936C119" w:rsidR="009B4C6B" w:rsidRPr="0028204A" w:rsidRDefault="009B4C6B" w:rsidP="008A42BF">
      <w:pPr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Wall gypsum board: ½” thick</w:t>
      </w:r>
    </w:p>
    <w:p w14:paraId="2D362AD4" w14:textId="352577EE" w:rsidR="009B4C6B" w:rsidRPr="0028204A" w:rsidRDefault="009B4C6B" w:rsidP="008A42BF">
      <w:pPr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Ceiling gypsum board: Type X, 5/8”</w:t>
      </w:r>
    </w:p>
    <w:p w14:paraId="55604B4A" w14:textId="1213208F" w:rsidR="00135B39" w:rsidRPr="0028204A" w:rsidRDefault="00135B39" w:rsidP="008A42BF">
      <w:pPr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Fireproofing ‘</w:t>
      </w:r>
      <w:r w:rsidRPr="0028204A">
        <w:rPr>
          <w:rFonts w:asciiTheme="majorHAnsi" w:hAnsiTheme="majorHAnsi" w:cs="Arial"/>
          <w:i/>
        </w:rPr>
        <w:t>blue</w:t>
      </w:r>
      <w:r w:rsidRPr="0028204A">
        <w:rPr>
          <w:rFonts w:asciiTheme="majorHAnsi" w:hAnsiTheme="majorHAnsi" w:cs="Arial"/>
        </w:rPr>
        <w:t>’ paint: #7408 “Sunrise River”, by Cloverdale</w:t>
      </w:r>
    </w:p>
    <w:p w14:paraId="7976A872" w14:textId="142C1F87" w:rsidR="009B4C6B" w:rsidRPr="0028204A" w:rsidRDefault="0028204A" w:rsidP="008A42BF">
      <w:pPr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Ceiling Tile: CGC: DX/DXL 15/16” Acoustical Suspension System.</w:t>
      </w:r>
    </w:p>
    <w:p w14:paraId="7BC24778" w14:textId="77777777" w:rsidR="0028204A" w:rsidRPr="0028204A" w:rsidRDefault="0028204A" w:rsidP="008A42BF">
      <w:pPr>
        <w:rPr>
          <w:rFonts w:asciiTheme="majorHAnsi" w:hAnsiTheme="majorHAnsi" w:cs="Arial"/>
        </w:rPr>
      </w:pPr>
    </w:p>
    <w:p w14:paraId="25C32F07" w14:textId="4E7550C4" w:rsidR="00806203" w:rsidRPr="0028204A" w:rsidRDefault="00A61A41" w:rsidP="0059759E">
      <w:pPr>
        <w:spacing w:line="240" w:lineRule="auto"/>
        <w:rPr>
          <w:rFonts w:asciiTheme="majorHAnsi" w:hAnsiTheme="majorHAnsi" w:cs="Arial"/>
          <w:u w:val="single"/>
        </w:rPr>
      </w:pPr>
      <w:r w:rsidRPr="0028204A">
        <w:rPr>
          <w:rFonts w:asciiTheme="majorHAnsi" w:hAnsiTheme="majorHAnsi" w:cs="Arial"/>
          <w:b/>
          <w:u w:val="single"/>
        </w:rPr>
        <w:t>Project No.1</w:t>
      </w:r>
      <w:r w:rsidRPr="0028204A">
        <w:rPr>
          <w:rFonts w:asciiTheme="majorHAnsi" w:hAnsiTheme="majorHAnsi" w:cs="Arial"/>
          <w:u w:val="single"/>
        </w:rPr>
        <w:t xml:space="preserve"> Residence</w:t>
      </w:r>
      <w:r w:rsidR="00C31C3B" w:rsidRPr="0028204A">
        <w:rPr>
          <w:rFonts w:asciiTheme="majorHAnsi" w:hAnsiTheme="majorHAnsi" w:cs="Arial"/>
          <w:u w:val="single"/>
        </w:rPr>
        <w:t xml:space="preserve"> (Bartley &amp; Prettie)</w:t>
      </w:r>
    </w:p>
    <w:p w14:paraId="3B482849" w14:textId="4C98E3FD" w:rsidR="0028204A" w:rsidRPr="0028204A" w:rsidRDefault="00A61A41" w:rsidP="0059759E">
      <w:pPr>
        <w:spacing w:line="240" w:lineRule="auto"/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Prettie and Bartley Residences</w:t>
      </w:r>
      <w:r w:rsidR="00EE6AD4" w:rsidRPr="0028204A">
        <w:rPr>
          <w:rFonts w:asciiTheme="majorHAnsi" w:hAnsiTheme="majorHAnsi" w:cs="Arial"/>
        </w:rPr>
        <w:t>: r</w:t>
      </w:r>
      <w:r w:rsidR="00B04AA3" w:rsidRPr="0028204A">
        <w:rPr>
          <w:rFonts w:asciiTheme="majorHAnsi" w:hAnsiTheme="majorHAnsi" w:cs="Arial"/>
        </w:rPr>
        <w:t xml:space="preserve">emove listed </w:t>
      </w:r>
      <w:r w:rsidR="00766848" w:rsidRPr="0028204A">
        <w:rPr>
          <w:rFonts w:asciiTheme="majorHAnsi" w:hAnsiTheme="majorHAnsi" w:cs="Arial"/>
        </w:rPr>
        <w:t>mechanical</w:t>
      </w:r>
      <w:r w:rsidR="00F10532" w:rsidRPr="0028204A">
        <w:rPr>
          <w:rFonts w:asciiTheme="majorHAnsi" w:hAnsiTheme="majorHAnsi" w:cs="Arial"/>
        </w:rPr>
        <w:t xml:space="preserve"> asbestos items; </w:t>
      </w:r>
      <w:r w:rsidR="00B04AA3" w:rsidRPr="0028204A">
        <w:rPr>
          <w:rFonts w:asciiTheme="majorHAnsi" w:hAnsiTheme="majorHAnsi" w:cs="Arial"/>
        </w:rPr>
        <w:t>and replace with ‘like’, non-asbestos material</w:t>
      </w:r>
      <w:r w:rsidR="00C92647" w:rsidRPr="0028204A">
        <w:rPr>
          <w:rFonts w:asciiTheme="majorHAnsi" w:hAnsiTheme="majorHAnsi" w:cs="Arial"/>
        </w:rPr>
        <w:t>, unless otherwise indicated</w:t>
      </w:r>
      <w:r w:rsidR="00B04AA3" w:rsidRPr="0028204A">
        <w:rPr>
          <w:rFonts w:asciiTheme="majorHAnsi" w:hAnsiTheme="majorHAnsi" w:cs="Arial"/>
        </w:rPr>
        <w:t>.</w:t>
      </w:r>
    </w:p>
    <w:p w14:paraId="26B8CE88" w14:textId="4F77E5D3" w:rsidR="00EE6AD4" w:rsidRPr="0028204A" w:rsidRDefault="00A61A41" w:rsidP="0066245D">
      <w:pPr>
        <w:rPr>
          <w:rFonts w:asciiTheme="majorHAnsi" w:hAnsiTheme="majorHAnsi" w:cs="Arial"/>
          <w:u w:val="single"/>
        </w:rPr>
      </w:pPr>
      <w:r w:rsidRPr="0028204A">
        <w:rPr>
          <w:rFonts w:asciiTheme="majorHAnsi" w:hAnsiTheme="majorHAnsi" w:cs="Arial"/>
          <w:b/>
          <w:u w:val="single"/>
        </w:rPr>
        <w:t>Project No. 2:</w:t>
      </w:r>
      <w:r w:rsidR="00970B66" w:rsidRPr="0028204A">
        <w:rPr>
          <w:rFonts w:asciiTheme="majorHAnsi" w:hAnsiTheme="majorHAnsi" w:cs="Arial"/>
          <w:b/>
          <w:u w:val="single"/>
        </w:rPr>
        <w:t xml:space="preserve"> </w:t>
      </w:r>
      <w:r w:rsidR="001740E5" w:rsidRPr="0028204A">
        <w:rPr>
          <w:rFonts w:asciiTheme="majorHAnsi" w:hAnsiTheme="majorHAnsi" w:cs="Arial"/>
          <w:u w:val="single"/>
        </w:rPr>
        <w:t>M</w:t>
      </w:r>
      <w:r w:rsidR="00EE6AD4" w:rsidRPr="0028204A">
        <w:rPr>
          <w:rFonts w:asciiTheme="majorHAnsi" w:hAnsiTheme="majorHAnsi" w:cs="Arial"/>
          <w:u w:val="single"/>
        </w:rPr>
        <w:t>ain campus</w:t>
      </w:r>
      <w:r w:rsidR="001740E5" w:rsidRPr="0028204A">
        <w:rPr>
          <w:rFonts w:asciiTheme="majorHAnsi" w:hAnsiTheme="majorHAnsi" w:cs="Arial"/>
          <w:u w:val="single"/>
        </w:rPr>
        <w:t>: Miscellaneous</w:t>
      </w:r>
    </w:p>
    <w:p w14:paraId="5A3E5CEC" w14:textId="206F2ED6" w:rsidR="0028204A" w:rsidRPr="0028204A" w:rsidRDefault="00B74FB9" w:rsidP="0066245D">
      <w:pPr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Greenhouse (GH</w:t>
      </w:r>
      <w:r w:rsidR="00B04AA3" w:rsidRPr="0028204A">
        <w:rPr>
          <w:rFonts w:asciiTheme="majorHAnsi" w:hAnsiTheme="majorHAnsi" w:cs="Arial"/>
        </w:rPr>
        <w:t xml:space="preserve">), Univeristy Centre (UC), </w:t>
      </w:r>
      <w:r w:rsidRPr="0028204A">
        <w:rPr>
          <w:rFonts w:asciiTheme="majorHAnsi" w:hAnsiTheme="majorHAnsi" w:cs="Arial"/>
        </w:rPr>
        <w:t>and Sanders Fieldhouse (S</w:t>
      </w:r>
      <w:r w:rsidR="00B04AA3" w:rsidRPr="0028204A">
        <w:rPr>
          <w:rFonts w:asciiTheme="majorHAnsi" w:hAnsiTheme="majorHAnsi" w:cs="Arial"/>
        </w:rPr>
        <w:t>B)</w:t>
      </w:r>
      <w:r w:rsidR="0059759E" w:rsidRPr="0028204A">
        <w:rPr>
          <w:rFonts w:asciiTheme="majorHAnsi" w:hAnsiTheme="majorHAnsi" w:cs="Arial"/>
        </w:rPr>
        <w:t>.</w:t>
      </w:r>
      <w:r w:rsidR="0066245D" w:rsidRPr="0028204A">
        <w:rPr>
          <w:rFonts w:asciiTheme="majorHAnsi" w:hAnsiTheme="majorHAnsi" w:cs="Arial"/>
          <w:b/>
        </w:rPr>
        <w:t xml:space="preserve">  </w:t>
      </w:r>
      <w:r w:rsidR="0059759E" w:rsidRPr="0028204A">
        <w:rPr>
          <w:rFonts w:asciiTheme="majorHAnsi" w:hAnsiTheme="majorHAnsi" w:cs="Arial"/>
        </w:rPr>
        <w:t xml:space="preserve">Remove listed asbestos and replace with </w:t>
      </w:r>
      <w:r w:rsidRPr="0028204A">
        <w:rPr>
          <w:rFonts w:asciiTheme="majorHAnsi" w:hAnsiTheme="majorHAnsi" w:cs="Arial"/>
        </w:rPr>
        <w:t>‘like’, non-asbestos</w:t>
      </w:r>
      <w:r w:rsidR="00416A80" w:rsidRPr="0028204A">
        <w:rPr>
          <w:rFonts w:asciiTheme="majorHAnsi" w:hAnsiTheme="majorHAnsi" w:cs="Arial"/>
        </w:rPr>
        <w:t xml:space="preserve"> materials</w:t>
      </w:r>
      <w:r w:rsidR="0059759E" w:rsidRPr="0028204A">
        <w:rPr>
          <w:rFonts w:asciiTheme="majorHAnsi" w:hAnsiTheme="majorHAnsi" w:cs="Arial"/>
        </w:rPr>
        <w:t>.</w:t>
      </w:r>
    </w:p>
    <w:p w14:paraId="465C98EE" w14:textId="3E2BDEDA" w:rsidR="00EE6AD4" w:rsidRPr="0028204A" w:rsidRDefault="0059759E" w:rsidP="0059759E">
      <w:pPr>
        <w:spacing w:line="240" w:lineRule="auto"/>
        <w:rPr>
          <w:rFonts w:asciiTheme="majorHAnsi" w:hAnsiTheme="majorHAnsi" w:cs="Arial"/>
          <w:u w:val="single"/>
        </w:rPr>
      </w:pPr>
      <w:r w:rsidRPr="0028204A">
        <w:rPr>
          <w:rFonts w:asciiTheme="majorHAnsi" w:hAnsiTheme="majorHAnsi" w:cs="Arial"/>
          <w:b/>
          <w:u w:val="single"/>
        </w:rPr>
        <w:t>Project No. 3:</w:t>
      </w:r>
      <w:r w:rsidR="00970B66" w:rsidRPr="0028204A">
        <w:rPr>
          <w:rFonts w:asciiTheme="majorHAnsi" w:hAnsiTheme="majorHAnsi" w:cs="Arial"/>
          <w:b/>
          <w:u w:val="single"/>
        </w:rPr>
        <w:t xml:space="preserve"> </w:t>
      </w:r>
      <w:r w:rsidR="003A2FB2" w:rsidRPr="0028204A">
        <w:rPr>
          <w:rFonts w:asciiTheme="majorHAnsi" w:hAnsiTheme="majorHAnsi" w:cs="Arial"/>
          <w:u w:val="single"/>
        </w:rPr>
        <w:t>Mechanical asbestos items</w:t>
      </w:r>
    </w:p>
    <w:p w14:paraId="762FB5F3" w14:textId="64649DFC" w:rsidR="00251036" w:rsidRPr="0028204A" w:rsidRDefault="00416A80" w:rsidP="0059759E">
      <w:pPr>
        <w:spacing w:line="240" w:lineRule="auto"/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Power House (PH), Sanders Fieldhouse (SB), School of Nursing (SN)</w:t>
      </w:r>
      <w:r w:rsidR="0075493F" w:rsidRPr="0028204A">
        <w:rPr>
          <w:rFonts w:asciiTheme="majorHAnsi" w:hAnsiTheme="majorHAnsi" w:cs="Arial"/>
        </w:rPr>
        <w:t>, Centennial Building (CB), Bora Laskin (BL), Library (LI), Avila Centre (AC), Braun Building (BB), University Centre (UC), and Ryan Building (RB)</w:t>
      </w:r>
      <w:r w:rsidR="00EA6982" w:rsidRPr="0028204A">
        <w:rPr>
          <w:rFonts w:asciiTheme="majorHAnsi" w:hAnsiTheme="majorHAnsi" w:cs="Arial"/>
        </w:rPr>
        <w:t>.</w:t>
      </w:r>
    </w:p>
    <w:p w14:paraId="526D876C" w14:textId="198306D0" w:rsidR="00623113" w:rsidRPr="0028204A" w:rsidRDefault="00970B66" w:rsidP="0059759E">
      <w:pPr>
        <w:spacing w:line="240" w:lineRule="auto"/>
        <w:rPr>
          <w:rFonts w:asciiTheme="majorHAnsi" w:hAnsiTheme="majorHAnsi" w:cs="Arial"/>
          <w:u w:val="single"/>
        </w:rPr>
      </w:pPr>
      <w:r w:rsidRPr="0028204A">
        <w:rPr>
          <w:rFonts w:asciiTheme="majorHAnsi" w:hAnsiTheme="majorHAnsi" w:cs="Arial"/>
          <w:b/>
          <w:u w:val="single"/>
        </w:rPr>
        <w:t>Project No.</w:t>
      </w:r>
      <w:r w:rsidR="00F00590" w:rsidRPr="0028204A">
        <w:rPr>
          <w:rFonts w:asciiTheme="majorHAnsi" w:hAnsiTheme="majorHAnsi" w:cs="Arial"/>
          <w:b/>
          <w:u w:val="single"/>
        </w:rPr>
        <w:t xml:space="preserve"> </w:t>
      </w:r>
      <w:r w:rsidRPr="0028204A">
        <w:rPr>
          <w:rFonts w:asciiTheme="majorHAnsi" w:hAnsiTheme="majorHAnsi" w:cs="Arial"/>
          <w:b/>
          <w:u w:val="single"/>
        </w:rPr>
        <w:t>4:</w:t>
      </w:r>
      <w:r w:rsidRPr="0028204A">
        <w:rPr>
          <w:rFonts w:asciiTheme="majorHAnsi" w:hAnsiTheme="majorHAnsi" w:cs="Arial"/>
          <w:u w:val="single"/>
        </w:rPr>
        <w:t xml:space="preserve"> </w:t>
      </w:r>
      <w:r w:rsidR="003A2FB2" w:rsidRPr="0028204A">
        <w:rPr>
          <w:rFonts w:asciiTheme="majorHAnsi" w:hAnsiTheme="majorHAnsi" w:cs="Arial"/>
          <w:u w:val="single"/>
        </w:rPr>
        <w:t>Type 3 Removals</w:t>
      </w:r>
    </w:p>
    <w:p w14:paraId="1F6412FB" w14:textId="6970C3E9" w:rsidR="00251036" w:rsidRPr="0028204A" w:rsidRDefault="00970B66" w:rsidP="0059759E">
      <w:pPr>
        <w:spacing w:line="240" w:lineRule="auto"/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>Remove asbestos fireproofing</w:t>
      </w:r>
      <w:r w:rsidR="0028204A" w:rsidRPr="0028204A">
        <w:rPr>
          <w:rFonts w:asciiTheme="majorHAnsi" w:hAnsiTheme="majorHAnsi" w:cs="Arial"/>
        </w:rPr>
        <w:t>, (and linear ceiling where applicable)</w:t>
      </w:r>
      <w:r w:rsidRPr="0028204A">
        <w:rPr>
          <w:rFonts w:asciiTheme="majorHAnsi" w:hAnsiTheme="majorHAnsi" w:cs="Arial"/>
        </w:rPr>
        <w:t xml:space="preserve"> in</w:t>
      </w:r>
      <w:r w:rsidR="003A2FB2" w:rsidRPr="0028204A">
        <w:rPr>
          <w:rFonts w:asciiTheme="majorHAnsi" w:hAnsiTheme="majorHAnsi" w:cs="Arial"/>
        </w:rPr>
        <w:t xml:space="preserve"> Centennial Building, University Centre, and Ryan Building, all various locations</w:t>
      </w:r>
      <w:r w:rsidRPr="0028204A">
        <w:rPr>
          <w:rFonts w:asciiTheme="majorHAnsi" w:hAnsiTheme="majorHAnsi" w:cs="Arial"/>
        </w:rPr>
        <w:t>.</w:t>
      </w:r>
      <w:r w:rsidR="003A2FB2" w:rsidRPr="0028204A">
        <w:rPr>
          <w:rFonts w:asciiTheme="majorHAnsi" w:hAnsiTheme="majorHAnsi" w:cs="Arial"/>
        </w:rPr>
        <w:t xml:space="preserve"> </w:t>
      </w:r>
      <w:r w:rsidRPr="0028204A">
        <w:rPr>
          <w:rFonts w:asciiTheme="majorHAnsi" w:hAnsiTheme="majorHAnsi" w:cs="Arial"/>
        </w:rPr>
        <w:t xml:space="preserve"> </w:t>
      </w:r>
      <w:r w:rsidR="003D7843" w:rsidRPr="0028204A">
        <w:rPr>
          <w:rFonts w:asciiTheme="majorHAnsi" w:hAnsiTheme="majorHAnsi" w:cs="Arial"/>
        </w:rPr>
        <w:t>Replace with cementicious fireproofing, painted blue, new Toughgard T Textile Duct Liner, by CertainTeed laid on ne</w:t>
      </w:r>
      <w:r w:rsidR="00DE032E">
        <w:rPr>
          <w:rFonts w:asciiTheme="majorHAnsi" w:hAnsiTheme="majorHAnsi" w:cs="Arial"/>
        </w:rPr>
        <w:t xml:space="preserve">w suspended ceiling </w:t>
      </w:r>
      <w:r w:rsidR="003D7843" w:rsidRPr="0028204A">
        <w:rPr>
          <w:rFonts w:asciiTheme="majorHAnsi" w:hAnsiTheme="majorHAnsi" w:cs="Arial"/>
        </w:rPr>
        <w:t>by CGC: DX/DXL 15/16” Acoustical Suspension System and flush mount</w:t>
      </w:r>
      <w:r w:rsidR="00DE032E">
        <w:rPr>
          <w:rFonts w:asciiTheme="majorHAnsi" w:hAnsiTheme="majorHAnsi" w:cs="Arial"/>
        </w:rPr>
        <w:t xml:space="preserve">: </w:t>
      </w:r>
      <w:r w:rsidR="003D7843" w:rsidRPr="0028204A">
        <w:rPr>
          <w:rFonts w:asciiTheme="majorHAnsi" w:hAnsiTheme="majorHAnsi" w:cs="Arial"/>
        </w:rPr>
        <w:t>standard LED tube fixture</w:t>
      </w:r>
      <w:r w:rsidR="00FB00FF">
        <w:rPr>
          <w:rFonts w:asciiTheme="majorHAnsi" w:hAnsiTheme="majorHAnsi" w:cs="Arial"/>
        </w:rPr>
        <w:t>, (where applicable)</w:t>
      </w:r>
      <w:r w:rsidR="003D7843" w:rsidRPr="0028204A">
        <w:rPr>
          <w:rFonts w:asciiTheme="majorHAnsi" w:hAnsiTheme="majorHAnsi" w:cs="Arial"/>
        </w:rPr>
        <w:t xml:space="preserve">. </w:t>
      </w:r>
      <w:r w:rsidR="00DE032E">
        <w:rPr>
          <w:rFonts w:asciiTheme="majorHAnsi" w:hAnsiTheme="majorHAnsi" w:cs="Arial"/>
        </w:rPr>
        <w:t xml:space="preserve"> </w:t>
      </w:r>
      <w:r w:rsidR="003D7843" w:rsidRPr="0028204A">
        <w:rPr>
          <w:rFonts w:asciiTheme="majorHAnsi" w:hAnsiTheme="majorHAnsi" w:cs="Arial"/>
        </w:rPr>
        <w:t>Patch and paint where required.</w:t>
      </w:r>
    </w:p>
    <w:p w14:paraId="11655109" w14:textId="1B496822" w:rsidR="00623113" w:rsidRPr="0028204A" w:rsidRDefault="003952D1" w:rsidP="0059759E">
      <w:pPr>
        <w:spacing w:line="240" w:lineRule="auto"/>
        <w:rPr>
          <w:rFonts w:asciiTheme="majorHAnsi" w:hAnsiTheme="majorHAnsi" w:cs="Arial"/>
          <w:u w:val="single"/>
        </w:rPr>
      </w:pPr>
      <w:r w:rsidRPr="0028204A">
        <w:rPr>
          <w:rFonts w:asciiTheme="majorHAnsi" w:hAnsiTheme="majorHAnsi" w:cs="Arial"/>
          <w:b/>
          <w:u w:val="single"/>
        </w:rPr>
        <w:t>Project No.</w:t>
      </w:r>
      <w:r w:rsidR="00F00590" w:rsidRPr="0028204A">
        <w:rPr>
          <w:rFonts w:asciiTheme="majorHAnsi" w:hAnsiTheme="majorHAnsi" w:cs="Arial"/>
          <w:b/>
          <w:u w:val="single"/>
        </w:rPr>
        <w:t xml:space="preserve"> </w:t>
      </w:r>
      <w:r w:rsidRPr="0028204A">
        <w:rPr>
          <w:rFonts w:asciiTheme="majorHAnsi" w:hAnsiTheme="majorHAnsi" w:cs="Arial"/>
          <w:b/>
          <w:u w:val="single"/>
        </w:rPr>
        <w:t>5:</w:t>
      </w:r>
      <w:r w:rsidRPr="0028204A">
        <w:rPr>
          <w:rFonts w:asciiTheme="majorHAnsi" w:hAnsiTheme="majorHAnsi" w:cs="Arial"/>
          <w:u w:val="single"/>
        </w:rPr>
        <w:t xml:space="preserve"> </w:t>
      </w:r>
      <w:r w:rsidR="004F61AD" w:rsidRPr="0028204A">
        <w:rPr>
          <w:rFonts w:asciiTheme="majorHAnsi" w:hAnsiTheme="majorHAnsi" w:cs="Arial"/>
          <w:u w:val="single"/>
        </w:rPr>
        <w:t>Type 2 Cleaning</w:t>
      </w:r>
    </w:p>
    <w:p w14:paraId="6B683D33" w14:textId="44B4DF62" w:rsidR="00251036" w:rsidRPr="0028204A" w:rsidRDefault="003952D1" w:rsidP="0059759E">
      <w:pPr>
        <w:spacing w:line="240" w:lineRule="auto"/>
        <w:rPr>
          <w:rFonts w:asciiTheme="majorHAnsi" w:hAnsiTheme="majorHAnsi" w:cs="Arial"/>
        </w:rPr>
      </w:pPr>
      <w:r w:rsidRPr="0028204A">
        <w:rPr>
          <w:rFonts w:asciiTheme="majorHAnsi" w:hAnsiTheme="majorHAnsi" w:cs="Arial"/>
        </w:rPr>
        <w:t xml:space="preserve">Remove linear ceiling and asbestos fireproofing </w:t>
      </w:r>
      <w:r w:rsidR="00A02D3F" w:rsidRPr="0028204A">
        <w:rPr>
          <w:rFonts w:asciiTheme="majorHAnsi" w:hAnsiTheme="majorHAnsi" w:cs="Arial"/>
        </w:rPr>
        <w:t xml:space="preserve">in </w:t>
      </w:r>
      <w:r w:rsidRPr="0028204A">
        <w:rPr>
          <w:rFonts w:asciiTheme="majorHAnsi" w:hAnsiTheme="majorHAnsi" w:cs="Arial"/>
        </w:rPr>
        <w:t xml:space="preserve">ceiling space.  Replace </w:t>
      </w:r>
      <w:r w:rsidR="00DE032E">
        <w:rPr>
          <w:rFonts w:asciiTheme="majorHAnsi" w:hAnsiTheme="majorHAnsi" w:cs="Arial"/>
        </w:rPr>
        <w:t xml:space="preserve">existing black paper with </w:t>
      </w:r>
      <w:r w:rsidR="00FB00FF" w:rsidRPr="0028204A">
        <w:rPr>
          <w:rFonts w:asciiTheme="majorHAnsi" w:hAnsiTheme="majorHAnsi" w:cs="Arial"/>
        </w:rPr>
        <w:t>new Toughgard T Textile Duct Liner</w:t>
      </w:r>
      <w:r w:rsidR="00FB00FF">
        <w:rPr>
          <w:rFonts w:asciiTheme="majorHAnsi" w:hAnsiTheme="majorHAnsi" w:cs="Arial"/>
        </w:rPr>
        <w:t xml:space="preserve"> and put back cleaned, existing linear ceiling.</w:t>
      </w:r>
    </w:p>
    <w:p w14:paraId="2019CFF1" w14:textId="77C11BD5" w:rsidR="00394C6D" w:rsidRPr="0028204A" w:rsidRDefault="00394C6D" w:rsidP="00394C6D">
      <w:pPr>
        <w:rPr>
          <w:rFonts w:asciiTheme="majorHAnsi" w:hAnsiTheme="majorHAnsi"/>
          <w:b/>
        </w:rPr>
      </w:pPr>
    </w:p>
    <w:sectPr w:rsidR="00394C6D" w:rsidRPr="0028204A" w:rsidSect="00AB6D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8B11" w14:textId="77777777" w:rsidR="000C035A" w:rsidRDefault="000C035A" w:rsidP="000C3492">
      <w:pPr>
        <w:spacing w:after="0" w:line="240" w:lineRule="auto"/>
      </w:pPr>
      <w:r>
        <w:separator/>
      </w:r>
    </w:p>
  </w:endnote>
  <w:endnote w:type="continuationSeparator" w:id="0">
    <w:p w14:paraId="7796FD7D" w14:textId="77777777" w:rsidR="000C035A" w:rsidRDefault="000C035A" w:rsidP="000C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A6A0" w14:textId="20B0B316" w:rsidR="00660471" w:rsidRPr="00020F51" w:rsidRDefault="00660471" w:rsidP="007F60CA">
    <w:pPr>
      <w:pStyle w:val="Footer"/>
      <w:pBdr>
        <w:top w:val="single" w:sz="4" w:space="1" w:color="auto"/>
      </w:pBdr>
      <w:rPr>
        <w:rFonts w:asciiTheme="majorHAnsi" w:hAnsiTheme="majorHAnsi" w:cs="Arial"/>
        <w:sz w:val="20"/>
        <w:szCs w:val="20"/>
      </w:rPr>
    </w:pPr>
    <w:r w:rsidRPr="00020F51">
      <w:rPr>
        <w:rFonts w:asciiTheme="majorHAnsi" w:hAnsiTheme="majorHAnsi" w:cs="Arial"/>
        <w:sz w:val="20"/>
        <w:szCs w:val="20"/>
      </w:rPr>
      <w:t>Project</w:t>
    </w:r>
    <w:r w:rsidR="00C31C3B">
      <w:rPr>
        <w:rFonts w:asciiTheme="majorHAnsi" w:hAnsiTheme="majorHAnsi" w:cs="Arial"/>
        <w:sz w:val="20"/>
        <w:szCs w:val="20"/>
      </w:rPr>
      <w:t xml:space="preserve"> #LU17</w:t>
    </w:r>
    <w:r w:rsidRPr="00020F51">
      <w:rPr>
        <w:rFonts w:asciiTheme="majorHAnsi" w:hAnsiTheme="majorHAnsi" w:cs="Arial"/>
        <w:sz w:val="20"/>
        <w:szCs w:val="20"/>
      </w:rPr>
      <w:t>-0</w:t>
    </w:r>
    <w:r w:rsidR="00C31C3B">
      <w:rPr>
        <w:rFonts w:asciiTheme="majorHAnsi" w:hAnsiTheme="majorHAnsi" w:cs="Arial"/>
        <w:sz w:val="20"/>
        <w:szCs w:val="20"/>
      </w:rPr>
      <w:t>26</w:t>
    </w:r>
    <w:r w:rsidRPr="00020F51">
      <w:rPr>
        <w:rFonts w:asciiTheme="majorHAnsi" w:hAnsiTheme="majorHAnsi" w:cs="Arial"/>
        <w:sz w:val="20"/>
        <w:szCs w:val="20"/>
      </w:rPr>
      <w:tab/>
    </w:r>
    <w:r w:rsidR="00C31C3B">
      <w:rPr>
        <w:rFonts w:asciiTheme="majorHAnsi" w:hAnsiTheme="majorHAnsi" w:cs="Arial"/>
        <w:sz w:val="20"/>
        <w:szCs w:val="20"/>
      </w:rPr>
      <w:t>J</w:t>
    </w:r>
    <w:r>
      <w:rPr>
        <w:rFonts w:asciiTheme="majorHAnsi" w:hAnsiTheme="majorHAnsi" w:cs="Arial"/>
        <w:sz w:val="20"/>
        <w:szCs w:val="20"/>
      </w:rPr>
      <w:t>a</w:t>
    </w:r>
    <w:r w:rsidR="00C31C3B">
      <w:rPr>
        <w:rFonts w:asciiTheme="majorHAnsi" w:hAnsiTheme="majorHAnsi" w:cs="Arial"/>
        <w:sz w:val="20"/>
        <w:szCs w:val="20"/>
      </w:rPr>
      <w:t>nuary 2018</w:t>
    </w:r>
    <w:r w:rsidRPr="00020F51">
      <w:rPr>
        <w:rFonts w:asciiTheme="majorHAnsi" w:hAnsiTheme="majorHAnsi" w:cs="Arial"/>
        <w:sz w:val="20"/>
        <w:szCs w:val="20"/>
      </w:rPr>
      <w:tab/>
    </w:r>
    <w:sdt>
      <w:sdtPr>
        <w:rPr>
          <w:rFonts w:asciiTheme="majorHAnsi" w:hAnsiTheme="majorHAnsi" w:cs="Arial"/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Pr="00020F51">
          <w:rPr>
            <w:rFonts w:asciiTheme="majorHAnsi" w:hAnsiTheme="majorHAnsi" w:cs="Arial"/>
            <w:sz w:val="20"/>
            <w:szCs w:val="20"/>
          </w:rPr>
          <w:t xml:space="preserve">Page </w:t>
        </w:r>
        <w:r w:rsidRPr="00020F51">
          <w:rPr>
            <w:rFonts w:asciiTheme="majorHAnsi" w:hAnsiTheme="majorHAnsi" w:cs="Arial"/>
            <w:sz w:val="20"/>
            <w:szCs w:val="20"/>
          </w:rPr>
          <w:fldChar w:fldCharType="begin"/>
        </w:r>
        <w:r w:rsidRPr="00020F51">
          <w:rPr>
            <w:rFonts w:asciiTheme="majorHAnsi" w:hAnsiTheme="majorHAnsi" w:cs="Arial"/>
            <w:sz w:val="20"/>
            <w:szCs w:val="20"/>
          </w:rPr>
          <w:instrText xml:space="preserve"> PAGE </w:instrText>
        </w:r>
        <w:r w:rsidRPr="00020F51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A203E2">
          <w:rPr>
            <w:rFonts w:asciiTheme="majorHAnsi" w:hAnsiTheme="majorHAnsi" w:cs="Arial"/>
            <w:noProof/>
            <w:sz w:val="20"/>
            <w:szCs w:val="20"/>
          </w:rPr>
          <w:t>1</w:t>
        </w:r>
        <w:r w:rsidRPr="00020F51">
          <w:rPr>
            <w:rFonts w:asciiTheme="majorHAnsi" w:hAnsiTheme="majorHAnsi" w:cs="Arial"/>
            <w:sz w:val="20"/>
            <w:szCs w:val="20"/>
          </w:rPr>
          <w:fldChar w:fldCharType="end"/>
        </w:r>
        <w:r w:rsidRPr="00020F51">
          <w:rPr>
            <w:rFonts w:asciiTheme="majorHAnsi" w:hAnsiTheme="majorHAnsi" w:cs="Arial"/>
            <w:sz w:val="20"/>
            <w:szCs w:val="20"/>
          </w:rPr>
          <w:t xml:space="preserve"> of </w:t>
        </w:r>
        <w:r w:rsidRPr="00020F51">
          <w:rPr>
            <w:rFonts w:asciiTheme="majorHAnsi" w:hAnsiTheme="majorHAnsi" w:cs="Arial"/>
            <w:sz w:val="20"/>
            <w:szCs w:val="20"/>
          </w:rPr>
          <w:fldChar w:fldCharType="begin"/>
        </w:r>
        <w:r w:rsidRPr="00020F51">
          <w:rPr>
            <w:rFonts w:asciiTheme="majorHAnsi" w:hAnsiTheme="majorHAnsi" w:cs="Arial"/>
            <w:sz w:val="20"/>
            <w:szCs w:val="20"/>
          </w:rPr>
          <w:instrText xml:space="preserve"> NUMPAGES  </w:instrText>
        </w:r>
        <w:r w:rsidRPr="00020F51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A203E2">
          <w:rPr>
            <w:rFonts w:asciiTheme="majorHAnsi" w:hAnsiTheme="majorHAnsi" w:cs="Arial"/>
            <w:noProof/>
            <w:sz w:val="20"/>
            <w:szCs w:val="20"/>
          </w:rPr>
          <w:t>1</w:t>
        </w:r>
        <w:r w:rsidRPr="00020F51">
          <w:rPr>
            <w:rFonts w:asciiTheme="majorHAnsi" w:hAnsiTheme="majorHAnsi" w:cs="Arial"/>
            <w:sz w:val="20"/>
            <w:szCs w:val="20"/>
          </w:rPr>
          <w:fldChar w:fldCharType="end"/>
        </w:r>
      </w:sdtContent>
    </w:sdt>
  </w:p>
  <w:p w14:paraId="679E3644" w14:textId="77777777" w:rsidR="00660471" w:rsidRPr="000E7584" w:rsidRDefault="00660471" w:rsidP="007F60CA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</w:p>
  <w:p w14:paraId="3B94CF81" w14:textId="77777777" w:rsidR="00660471" w:rsidRDefault="0066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52EA" w14:textId="77777777" w:rsidR="000C035A" w:rsidRDefault="000C035A" w:rsidP="000C3492">
      <w:pPr>
        <w:spacing w:after="0" w:line="240" w:lineRule="auto"/>
      </w:pPr>
      <w:r>
        <w:separator/>
      </w:r>
    </w:p>
  </w:footnote>
  <w:footnote w:type="continuationSeparator" w:id="0">
    <w:p w14:paraId="21036697" w14:textId="77777777" w:rsidR="000C035A" w:rsidRDefault="000C035A" w:rsidP="000C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C5AD" w14:textId="776634E8" w:rsidR="00660471" w:rsidRPr="00020F51" w:rsidRDefault="00660471">
    <w:pPr>
      <w:pStyle w:val="Header"/>
      <w:rPr>
        <w:rFonts w:asciiTheme="majorHAnsi" w:hAnsiTheme="majorHAnsi" w:cs="Arial"/>
        <w:b/>
      </w:rPr>
    </w:pPr>
    <w:r w:rsidRPr="00020F51">
      <w:rPr>
        <w:rFonts w:asciiTheme="majorHAnsi" w:hAnsiTheme="majorHAnsi" w:cs="Arial"/>
        <w:b/>
      </w:rPr>
      <w:t>2</w:t>
    </w:r>
    <w:r w:rsidR="00C31C3B">
      <w:rPr>
        <w:rFonts w:asciiTheme="majorHAnsi" w:hAnsiTheme="majorHAnsi" w:cs="Arial"/>
        <w:b/>
      </w:rPr>
      <w:t xml:space="preserve">018 </w:t>
    </w:r>
    <w:r w:rsidRPr="00020F51">
      <w:rPr>
        <w:rFonts w:asciiTheme="majorHAnsi" w:hAnsiTheme="majorHAnsi" w:cs="Arial"/>
        <w:b/>
      </w:rPr>
      <w:t xml:space="preserve"> Asbestos Abatement</w:t>
    </w:r>
    <w:r>
      <w:rPr>
        <w:rFonts w:asciiTheme="majorHAnsi" w:hAnsiTheme="majorHAnsi" w:cs="Arial"/>
        <w:b/>
      </w:rPr>
      <w:t xml:space="preserve"> </w:t>
    </w:r>
    <w:r w:rsidR="00AB6D29">
      <w:rPr>
        <w:rFonts w:asciiTheme="majorHAnsi" w:hAnsiTheme="majorHAnsi" w:cs="Arial"/>
        <w:b/>
      </w:rPr>
      <w:tab/>
    </w:r>
    <w:r w:rsidR="00AB6D29">
      <w:rPr>
        <w:rFonts w:asciiTheme="majorHAnsi" w:hAnsiTheme="majorHAnsi" w:cs="Arial"/>
        <w:b/>
      </w:rPr>
      <w:tab/>
      <w:t>APPENDIX A</w:t>
    </w:r>
    <w:r>
      <w:rPr>
        <w:rFonts w:asciiTheme="majorHAnsi" w:hAnsiTheme="majorHAnsi" w:cs="Arial"/>
        <w:b/>
      </w:rPr>
      <w:tab/>
    </w:r>
    <w:r>
      <w:rPr>
        <w:rFonts w:asciiTheme="majorHAnsi" w:hAnsiTheme="majorHAnsi" w:cs="Arial"/>
        <w:b/>
      </w:rPr>
      <w:tab/>
    </w:r>
  </w:p>
  <w:p w14:paraId="440141BC" w14:textId="77777777" w:rsidR="00660471" w:rsidRPr="00020F51" w:rsidRDefault="00660471">
    <w:pPr>
      <w:pStyle w:val="Header"/>
      <w:rPr>
        <w:rFonts w:asciiTheme="majorHAnsi" w:hAnsiTheme="majorHAnsi" w:cs="Arial"/>
        <w:b/>
      </w:rPr>
    </w:pPr>
    <w:r w:rsidRPr="00020F51">
      <w:rPr>
        <w:rFonts w:asciiTheme="majorHAnsi" w:hAnsiTheme="majorHAnsi" w:cs="Arial"/>
        <w:b/>
      </w:rPr>
      <w:t>Lakehead University, Thunder Bay Campus</w:t>
    </w:r>
  </w:p>
  <w:p w14:paraId="7F439280" w14:textId="77777777" w:rsidR="00660471" w:rsidRPr="00794932" w:rsidRDefault="000C035A">
    <w:pPr>
      <w:pStyle w:val="Header"/>
      <w:rPr>
        <w:b/>
        <w:i/>
      </w:rPr>
    </w:pPr>
    <w:r>
      <w:rPr>
        <w:rFonts w:asciiTheme="majorHAnsi" w:hAnsiTheme="majorHAnsi" w:cs="Arial"/>
        <w:b/>
        <w:i/>
      </w:rPr>
      <w:pict w14:anchorId="455507C1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FBE"/>
    <w:multiLevelType w:val="multilevel"/>
    <w:tmpl w:val="001C7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6BE5B83"/>
    <w:multiLevelType w:val="multilevel"/>
    <w:tmpl w:val="0409001D"/>
    <w:numStyleLink w:val="1ai"/>
  </w:abstractNum>
  <w:abstractNum w:abstractNumId="2" w15:restartNumberingAfterBreak="0">
    <w:nsid w:val="06D263B5"/>
    <w:multiLevelType w:val="hybridMultilevel"/>
    <w:tmpl w:val="E35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455"/>
    <w:multiLevelType w:val="hybridMultilevel"/>
    <w:tmpl w:val="533A3C4A"/>
    <w:lvl w:ilvl="0" w:tplc="ED46283E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24031"/>
    <w:multiLevelType w:val="hybridMultilevel"/>
    <w:tmpl w:val="610CA060"/>
    <w:lvl w:ilvl="0" w:tplc="45CABFB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00C19"/>
    <w:multiLevelType w:val="multilevel"/>
    <w:tmpl w:val="7716E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F322C8"/>
    <w:multiLevelType w:val="hybridMultilevel"/>
    <w:tmpl w:val="38D47F82"/>
    <w:lvl w:ilvl="0" w:tplc="4356BDD8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7A52"/>
    <w:multiLevelType w:val="hybridMultilevel"/>
    <w:tmpl w:val="AE4C30B8"/>
    <w:lvl w:ilvl="0" w:tplc="A2B8F2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20280"/>
    <w:multiLevelType w:val="hybridMultilevel"/>
    <w:tmpl w:val="2F2A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35ED"/>
    <w:multiLevelType w:val="multilevel"/>
    <w:tmpl w:val="F29285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BC3005E"/>
    <w:multiLevelType w:val="hybridMultilevel"/>
    <w:tmpl w:val="CAB05F30"/>
    <w:lvl w:ilvl="0" w:tplc="4120B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16CFE"/>
    <w:multiLevelType w:val="hybridMultilevel"/>
    <w:tmpl w:val="A7889840"/>
    <w:lvl w:ilvl="0" w:tplc="89700D2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AC42CC"/>
    <w:multiLevelType w:val="hybridMultilevel"/>
    <w:tmpl w:val="AE78B612"/>
    <w:lvl w:ilvl="0" w:tplc="9B8E11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34090"/>
    <w:multiLevelType w:val="multilevel"/>
    <w:tmpl w:val="4EBAB1A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C12887"/>
    <w:multiLevelType w:val="hybridMultilevel"/>
    <w:tmpl w:val="EDB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3CE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B72DB3"/>
    <w:multiLevelType w:val="hybridMultilevel"/>
    <w:tmpl w:val="F2C8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21FCF"/>
    <w:multiLevelType w:val="hybridMultilevel"/>
    <w:tmpl w:val="12F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244FF"/>
    <w:multiLevelType w:val="hybridMultilevel"/>
    <w:tmpl w:val="6160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00714"/>
    <w:multiLevelType w:val="hybridMultilevel"/>
    <w:tmpl w:val="90720F70"/>
    <w:lvl w:ilvl="0" w:tplc="128027F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863"/>
    <w:multiLevelType w:val="hybridMultilevel"/>
    <w:tmpl w:val="949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53617"/>
    <w:multiLevelType w:val="hybridMultilevel"/>
    <w:tmpl w:val="59CC3904"/>
    <w:lvl w:ilvl="0" w:tplc="64023D2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C02D1A"/>
    <w:multiLevelType w:val="hybridMultilevel"/>
    <w:tmpl w:val="2F88F09C"/>
    <w:lvl w:ilvl="0" w:tplc="FB0E015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77E21"/>
    <w:multiLevelType w:val="multilevel"/>
    <w:tmpl w:val="01543FB4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C90DA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D75618B"/>
    <w:multiLevelType w:val="hybridMultilevel"/>
    <w:tmpl w:val="93C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C5E3B"/>
    <w:multiLevelType w:val="hybridMultilevel"/>
    <w:tmpl w:val="7A22F266"/>
    <w:lvl w:ilvl="0" w:tplc="5630CA5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C35889"/>
    <w:multiLevelType w:val="multilevel"/>
    <w:tmpl w:val="7F0424D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B6057"/>
    <w:multiLevelType w:val="multilevel"/>
    <w:tmpl w:val="4B627B3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0"/>
  </w:num>
  <w:num w:numId="5">
    <w:abstractNumId w:val="8"/>
  </w:num>
  <w:num w:numId="6">
    <w:abstractNumId w:val="2"/>
  </w:num>
  <w:num w:numId="7">
    <w:abstractNumId w:val="14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7"/>
  </w:num>
  <w:num w:numId="17">
    <w:abstractNumId w:val="12"/>
  </w:num>
  <w:num w:numId="18">
    <w:abstractNumId w:val="21"/>
  </w:num>
  <w:num w:numId="19">
    <w:abstractNumId w:val="26"/>
  </w:num>
  <w:num w:numId="20">
    <w:abstractNumId w:val="11"/>
  </w:num>
  <w:num w:numId="21">
    <w:abstractNumId w:val="13"/>
  </w:num>
  <w:num w:numId="22">
    <w:abstractNumId w:val="28"/>
  </w:num>
  <w:num w:numId="23">
    <w:abstractNumId w:val="5"/>
  </w:num>
  <w:num w:numId="24">
    <w:abstractNumId w:val="23"/>
  </w:num>
  <w:num w:numId="25">
    <w:abstractNumId w:val="27"/>
  </w:num>
  <w:num w:numId="26">
    <w:abstractNumId w:val="24"/>
  </w:num>
  <w:num w:numId="27">
    <w:abstractNumId w:val="15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C"/>
    <w:rsid w:val="00006069"/>
    <w:rsid w:val="00020446"/>
    <w:rsid w:val="00020F51"/>
    <w:rsid w:val="00027B37"/>
    <w:rsid w:val="000312A3"/>
    <w:rsid w:val="000360B4"/>
    <w:rsid w:val="00040929"/>
    <w:rsid w:val="00040D83"/>
    <w:rsid w:val="00042D7D"/>
    <w:rsid w:val="000457DF"/>
    <w:rsid w:val="00051CEA"/>
    <w:rsid w:val="000533C3"/>
    <w:rsid w:val="000564DB"/>
    <w:rsid w:val="000868C8"/>
    <w:rsid w:val="00093C1D"/>
    <w:rsid w:val="000951F0"/>
    <w:rsid w:val="000B0A78"/>
    <w:rsid w:val="000B2510"/>
    <w:rsid w:val="000C035A"/>
    <w:rsid w:val="000C3492"/>
    <w:rsid w:val="000D24F8"/>
    <w:rsid w:val="000D6629"/>
    <w:rsid w:val="000E7584"/>
    <w:rsid w:val="000F1990"/>
    <w:rsid w:val="000F3A2B"/>
    <w:rsid w:val="000F7D65"/>
    <w:rsid w:val="0010703D"/>
    <w:rsid w:val="001125A0"/>
    <w:rsid w:val="00115878"/>
    <w:rsid w:val="001164F0"/>
    <w:rsid w:val="00122EC2"/>
    <w:rsid w:val="00123C4E"/>
    <w:rsid w:val="00125ABD"/>
    <w:rsid w:val="00135B39"/>
    <w:rsid w:val="00150B5A"/>
    <w:rsid w:val="00150ED4"/>
    <w:rsid w:val="00156D6D"/>
    <w:rsid w:val="00163633"/>
    <w:rsid w:val="0016561D"/>
    <w:rsid w:val="00165740"/>
    <w:rsid w:val="001702C7"/>
    <w:rsid w:val="001740E5"/>
    <w:rsid w:val="0017428E"/>
    <w:rsid w:val="001770FD"/>
    <w:rsid w:val="0017742D"/>
    <w:rsid w:val="0018294C"/>
    <w:rsid w:val="0019571B"/>
    <w:rsid w:val="001A042A"/>
    <w:rsid w:val="001B088A"/>
    <w:rsid w:val="001B7DFC"/>
    <w:rsid w:val="001E1368"/>
    <w:rsid w:val="001E23E5"/>
    <w:rsid w:val="001F6D6B"/>
    <w:rsid w:val="001F7C0A"/>
    <w:rsid w:val="00202133"/>
    <w:rsid w:val="00202F1E"/>
    <w:rsid w:val="0021242B"/>
    <w:rsid w:val="002170B3"/>
    <w:rsid w:val="002200EC"/>
    <w:rsid w:val="00224F3E"/>
    <w:rsid w:val="002307B5"/>
    <w:rsid w:val="0023345F"/>
    <w:rsid w:val="00237A4D"/>
    <w:rsid w:val="0024162C"/>
    <w:rsid w:val="002436B0"/>
    <w:rsid w:val="00251036"/>
    <w:rsid w:val="00253F52"/>
    <w:rsid w:val="002575E9"/>
    <w:rsid w:val="0026762A"/>
    <w:rsid w:val="00274198"/>
    <w:rsid w:val="0028204A"/>
    <w:rsid w:val="00284369"/>
    <w:rsid w:val="00285C62"/>
    <w:rsid w:val="0029414E"/>
    <w:rsid w:val="002A420D"/>
    <w:rsid w:val="002A48E2"/>
    <w:rsid w:val="002A6BA1"/>
    <w:rsid w:val="002A7541"/>
    <w:rsid w:val="002A7E38"/>
    <w:rsid w:val="002C26C3"/>
    <w:rsid w:val="002E26B3"/>
    <w:rsid w:val="002F6919"/>
    <w:rsid w:val="003052EB"/>
    <w:rsid w:val="003137DB"/>
    <w:rsid w:val="00323014"/>
    <w:rsid w:val="003377FD"/>
    <w:rsid w:val="0034231F"/>
    <w:rsid w:val="0034779C"/>
    <w:rsid w:val="00352C97"/>
    <w:rsid w:val="00360F6A"/>
    <w:rsid w:val="003648A5"/>
    <w:rsid w:val="00374EAD"/>
    <w:rsid w:val="00376F73"/>
    <w:rsid w:val="00386829"/>
    <w:rsid w:val="00394C6D"/>
    <w:rsid w:val="003952D1"/>
    <w:rsid w:val="003A2FB2"/>
    <w:rsid w:val="003B1A0D"/>
    <w:rsid w:val="003B47C2"/>
    <w:rsid w:val="003B78BA"/>
    <w:rsid w:val="003C258E"/>
    <w:rsid w:val="003C534A"/>
    <w:rsid w:val="003D7843"/>
    <w:rsid w:val="003E17D1"/>
    <w:rsid w:val="003E432A"/>
    <w:rsid w:val="003F6767"/>
    <w:rsid w:val="0040023F"/>
    <w:rsid w:val="00411101"/>
    <w:rsid w:val="00416A80"/>
    <w:rsid w:val="004222AF"/>
    <w:rsid w:val="00426365"/>
    <w:rsid w:val="004266F7"/>
    <w:rsid w:val="004269E7"/>
    <w:rsid w:val="00427886"/>
    <w:rsid w:val="004302A1"/>
    <w:rsid w:val="00430CA6"/>
    <w:rsid w:val="00437259"/>
    <w:rsid w:val="004404FF"/>
    <w:rsid w:val="00442A11"/>
    <w:rsid w:val="004446E8"/>
    <w:rsid w:val="00445054"/>
    <w:rsid w:val="00451A65"/>
    <w:rsid w:val="00457471"/>
    <w:rsid w:val="00460704"/>
    <w:rsid w:val="00462309"/>
    <w:rsid w:val="004701CF"/>
    <w:rsid w:val="0047419B"/>
    <w:rsid w:val="004749E5"/>
    <w:rsid w:val="004812C4"/>
    <w:rsid w:val="004818EC"/>
    <w:rsid w:val="00490C3A"/>
    <w:rsid w:val="00490EC3"/>
    <w:rsid w:val="00493D82"/>
    <w:rsid w:val="00493FEF"/>
    <w:rsid w:val="00496514"/>
    <w:rsid w:val="004A3924"/>
    <w:rsid w:val="004B5C8D"/>
    <w:rsid w:val="004B73BD"/>
    <w:rsid w:val="004C5657"/>
    <w:rsid w:val="004C5ADA"/>
    <w:rsid w:val="004D32E8"/>
    <w:rsid w:val="004D3524"/>
    <w:rsid w:val="004D3DED"/>
    <w:rsid w:val="004D492D"/>
    <w:rsid w:val="004E016A"/>
    <w:rsid w:val="004F2027"/>
    <w:rsid w:val="004F4174"/>
    <w:rsid w:val="004F4C1D"/>
    <w:rsid w:val="004F61AD"/>
    <w:rsid w:val="005263B7"/>
    <w:rsid w:val="0053630B"/>
    <w:rsid w:val="00545AFF"/>
    <w:rsid w:val="00545D2F"/>
    <w:rsid w:val="00545EE4"/>
    <w:rsid w:val="00547197"/>
    <w:rsid w:val="00555185"/>
    <w:rsid w:val="00555E8A"/>
    <w:rsid w:val="00563480"/>
    <w:rsid w:val="005668B9"/>
    <w:rsid w:val="0057362C"/>
    <w:rsid w:val="00580722"/>
    <w:rsid w:val="00591BC9"/>
    <w:rsid w:val="00596A80"/>
    <w:rsid w:val="0059759E"/>
    <w:rsid w:val="00597804"/>
    <w:rsid w:val="005B1758"/>
    <w:rsid w:val="005B30E0"/>
    <w:rsid w:val="005B4BF9"/>
    <w:rsid w:val="005C0B92"/>
    <w:rsid w:val="005C49C7"/>
    <w:rsid w:val="005C73FA"/>
    <w:rsid w:val="005D2746"/>
    <w:rsid w:val="005D44AB"/>
    <w:rsid w:val="005E1D79"/>
    <w:rsid w:val="005E33B7"/>
    <w:rsid w:val="005E4FAD"/>
    <w:rsid w:val="005E63C5"/>
    <w:rsid w:val="005F2380"/>
    <w:rsid w:val="005F244F"/>
    <w:rsid w:val="005F4157"/>
    <w:rsid w:val="006063C7"/>
    <w:rsid w:val="00610062"/>
    <w:rsid w:val="00613FCC"/>
    <w:rsid w:val="0062062C"/>
    <w:rsid w:val="006222B2"/>
    <w:rsid w:val="00623113"/>
    <w:rsid w:val="00623D47"/>
    <w:rsid w:val="00626340"/>
    <w:rsid w:val="00633FE8"/>
    <w:rsid w:val="00641E26"/>
    <w:rsid w:val="00660471"/>
    <w:rsid w:val="006610E7"/>
    <w:rsid w:val="0066245D"/>
    <w:rsid w:val="00666297"/>
    <w:rsid w:val="00671417"/>
    <w:rsid w:val="006746DD"/>
    <w:rsid w:val="006828D4"/>
    <w:rsid w:val="00695A58"/>
    <w:rsid w:val="00696624"/>
    <w:rsid w:val="006970E4"/>
    <w:rsid w:val="00697C2F"/>
    <w:rsid w:val="006B182E"/>
    <w:rsid w:val="006B2F48"/>
    <w:rsid w:val="006B5EB5"/>
    <w:rsid w:val="006B7785"/>
    <w:rsid w:val="006C5758"/>
    <w:rsid w:val="006C6EF6"/>
    <w:rsid w:val="006D022C"/>
    <w:rsid w:val="006D4DA7"/>
    <w:rsid w:val="006E10C2"/>
    <w:rsid w:val="006E5220"/>
    <w:rsid w:val="006F7C29"/>
    <w:rsid w:val="00702D07"/>
    <w:rsid w:val="007202AE"/>
    <w:rsid w:val="00721FCF"/>
    <w:rsid w:val="007258C6"/>
    <w:rsid w:val="00727026"/>
    <w:rsid w:val="007316C1"/>
    <w:rsid w:val="00734D86"/>
    <w:rsid w:val="00736042"/>
    <w:rsid w:val="0075493F"/>
    <w:rsid w:val="00760FA4"/>
    <w:rsid w:val="007629B7"/>
    <w:rsid w:val="00764AC9"/>
    <w:rsid w:val="00764F09"/>
    <w:rsid w:val="00766848"/>
    <w:rsid w:val="00776A7D"/>
    <w:rsid w:val="007859DD"/>
    <w:rsid w:val="00787049"/>
    <w:rsid w:val="00794932"/>
    <w:rsid w:val="00796086"/>
    <w:rsid w:val="007A645C"/>
    <w:rsid w:val="007A7821"/>
    <w:rsid w:val="007B21F5"/>
    <w:rsid w:val="007B42F5"/>
    <w:rsid w:val="007C7E52"/>
    <w:rsid w:val="007D0572"/>
    <w:rsid w:val="007E4303"/>
    <w:rsid w:val="007F08CE"/>
    <w:rsid w:val="007F5E83"/>
    <w:rsid w:val="007F5F2E"/>
    <w:rsid w:val="007F60CA"/>
    <w:rsid w:val="008045BF"/>
    <w:rsid w:val="00804E47"/>
    <w:rsid w:val="00805949"/>
    <w:rsid w:val="00806203"/>
    <w:rsid w:val="00807C1F"/>
    <w:rsid w:val="008112B7"/>
    <w:rsid w:val="00814B02"/>
    <w:rsid w:val="0082509C"/>
    <w:rsid w:val="00841FE9"/>
    <w:rsid w:val="00845AE2"/>
    <w:rsid w:val="00851F38"/>
    <w:rsid w:val="00853407"/>
    <w:rsid w:val="00854D99"/>
    <w:rsid w:val="008567D5"/>
    <w:rsid w:val="00856AA5"/>
    <w:rsid w:val="008612D5"/>
    <w:rsid w:val="00863D9D"/>
    <w:rsid w:val="00863E2F"/>
    <w:rsid w:val="00870589"/>
    <w:rsid w:val="00874028"/>
    <w:rsid w:val="00874C33"/>
    <w:rsid w:val="00877EFC"/>
    <w:rsid w:val="00884E8C"/>
    <w:rsid w:val="0088536A"/>
    <w:rsid w:val="00887556"/>
    <w:rsid w:val="0088782D"/>
    <w:rsid w:val="00890137"/>
    <w:rsid w:val="0089382C"/>
    <w:rsid w:val="008A2E32"/>
    <w:rsid w:val="008A42BF"/>
    <w:rsid w:val="008B21C8"/>
    <w:rsid w:val="008B2DF2"/>
    <w:rsid w:val="008C15D7"/>
    <w:rsid w:val="008D1A13"/>
    <w:rsid w:val="008E5884"/>
    <w:rsid w:val="008F0A22"/>
    <w:rsid w:val="008F1AF6"/>
    <w:rsid w:val="008F2D6E"/>
    <w:rsid w:val="008F36DB"/>
    <w:rsid w:val="008F56BF"/>
    <w:rsid w:val="008F69C8"/>
    <w:rsid w:val="00902EC0"/>
    <w:rsid w:val="0090782F"/>
    <w:rsid w:val="009079E8"/>
    <w:rsid w:val="009143D5"/>
    <w:rsid w:val="009150C9"/>
    <w:rsid w:val="0091659E"/>
    <w:rsid w:val="00916661"/>
    <w:rsid w:val="00924EBA"/>
    <w:rsid w:val="00925950"/>
    <w:rsid w:val="00925B60"/>
    <w:rsid w:val="00927CF8"/>
    <w:rsid w:val="009354F5"/>
    <w:rsid w:val="00935DD4"/>
    <w:rsid w:val="009407CF"/>
    <w:rsid w:val="00957D45"/>
    <w:rsid w:val="00961C6F"/>
    <w:rsid w:val="00962922"/>
    <w:rsid w:val="00970B66"/>
    <w:rsid w:val="00975D75"/>
    <w:rsid w:val="00981AB7"/>
    <w:rsid w:val="00986B8E"/>
    <w:rsid w:val="00997A14"/>
    <w:rsid w:val="009A6118"/>
    <w:rsid w:val="009A69CB"/>
    <w:rsid w:val="009A765D"/>
    <w:rsid w:val="009B4C6B"/>
    <w:rsid w:val="009C0B9D"/>
    <w:rsid w:val="009C4D70"/>
    <w:rsid w:val="009C5A08"/>
    <w:rsid w:val="009D0484"/>
    <w:rsid w:val="009D29FB"/>
    <w:rsid w:val="009D4BEE"/>
    <w:rsid w:val="009D6BEA"/>
    <w:rsid w:val="009E09D9"/>
    <w:rsid w:val="009E19B3"/>
    <w:rsid w:val="009F2505"/>
    <w:rsid w:val="009F2B5C"/>
    <w:rsid w:val="00A02D3F"/>
    <w:rsid w:val="00A03181"/>
    <w:rsid w:val="00A03AD6"/>
    <w:rsid w:val="00A15850"/>
    <w:rsid w:val="00A203E2"/>
    <w:rsid w:val="00A315F7"/>
    <w:rsid w:val="00A36948"/>
    <w:rsid w:val="00A44904"/>
    <w:rsid w:val="00A54372"/>
    <w:rsid w:val="00A54D1D"/>
    <w:rsid w:val="00A61A41"/>
    <w:rsid w:val="00A667C9"/>
    <w:rsid w:val="00A7026E"/>
    <w:rsid w:val="00A847CC"/>
    <w:rsid w:val="00A92A1B"/>
    <w:rsid w:val="00A93C48"/>
    <w:rsid w:val="00AA051E"/>
    <w:rsid w:val="00AB4EF1"/>
    <w:rsid w:val="00AB6D29"/>
    <w:rsid w:val="00AC55E9"/>
    <w:rsid w:val="00AC6974"/>
    <w:rsid w:val="00AC74B2"/>
    <w:rsid w:val="00AD0B76"/>
    <w:rsid w:val="00AD15CF"/>
    <w:rsid w:val="00AD73CB"/>
    <w:rsid w:val="00AD7F26"/>
    <w:rsid w:val="00AE33FA"/>
    <w:rsid w:val="00AE57B1"/>
    <w:rsid w:val="00AE6908"/>
    <w:rsid w:val="00AF3083"/>
    <w:rsid w:val="00AF4159"/>
    <w:rsid w:val="00B04AA3"/>
    <w:rsid w:val="00B144DB"/>
    <w:rsid w:val="00B2389B"/>
    <w:rsid w:val="00B36B05"/>
    <w:rsid w:val="00B74FB9"/>
    <w:rsid w:val="00B91C3A"/>
    <w:rsid w:val="00B91E84"/>
    <w:rsid w:val="00BB2A6C"/>
    <w:rsid w:val="00BB4003"/>
    <w:rsid w:val="00BB404C"/>
    <w:rsid w:val="00BB61A4"/>
    <w:rsid w:val="00BC41D1"/>
    <w:rsid w:val="00BD0C41"/>
    <w:rsid w:val="00BD1DD0"/>
    <w:rsid w:val="00BD31DA"/>
    <w:rsid w:val="00BD6DC7"/>
    <w:rsid w:val="00BE2A4E"/>
    <w:rsid w:val="00BE4082"/>
    <w:rsid w:val="00BE6E08"/>
    <w:rsid w:val="00BE74AC"/>
    <w:rsid w:val="00BE7921"/>
    <w:rsid w:val="00BF2A5A"/>
    <w:rsid w:val="00BF3D1D"/>
    <w:rsid w:val="00BF491F"/>
    <w:rsid w:val="00BF5E0A"/>
    <w:rsid w:val="00BF7B93"/>
    <w:rsid w:val="00C03196"/>
    <w:rsid w:val="00C158F7"/>
    <w:rsid w:val="00C16E8E"/>
    <w:rsid w:val="00C228F3"/>
    <w:rsid w:val="00C31C3B"/>
    <w:rsid w:val="00C363C6"/>
    <w:rsid w:val="00C37976"/>
    <w:rsid w:val="00C471A1"/>
    <w:rsid w:val="00C50063"/>
    <w:rsid w:val="00C71C3B"/>
    <w:rsid w:val="00C76683"/>
    <w:rsid w:val="00C838FC"/>
    <w:rsid w:val="00C84956"/>
    <w:rsid w:val="00C84E52"/>
    <w:rsid w:val="00C87384"/>
    <w:rsid w:val="00C87DC5"/>
    <w:rsid w:val="00C91DD8"/>
    <w:rsid w:val="00C92647"/>
    <w:rsid w:val="00C94FDD"/>
    <w:rsid w:val="00CA3C90"/>
    <w:rsid w:val="00CA64BB"/>
    <w:rsid w:val="00CB7CE3"/>
    <w:rsid w:val="00CC0E9E"/>
    <w:rsid w:val="00CC3ECB"/>
    <w:rsid w:val="00CD0ED0"/>
    <w:rsid w:val="00CF3AAC"/>
    <w:rsid w:val="00CF4B3A"/>
    <w:rsid w:val="00D00CCB"/>
    <w:rsid w:val="00D01A12"/>
    <w:rsid w:val="00D0444E"/>
    <w:rsid w:val="00D0552A"/>
    <w:rsid w:val="00D12003"/>
    <w:rsid w:val="00D1294A"/>
    <w:rsid w:val="00D130AC"/>
    <w:rsid w:val="00D14580"/>
    <w:rsid w:val="00D14907"/>
    <w:rsid w:val="00D16211"/>
    <w:rsid w:val="00D21D1B"/>
    <w:rsid w:val="00D23AA7"/>
    <w:rsid w:val="00D24460"/>
    <w:rsid w:val="00D37F13"/>
    <w:rsid w:val="00D41BB0"/>
    <w:rsid w:val="00D57343"/>
    <w:rsid w:val="00D6726A"/>
    <w:rsid w:val="00D77EA5"/>
    <w:rsid w:val="00D82813"/>
    <w:rsid w:val="00D977F9"/>
    <w:rsid w:val="00DA06C3"/>
    <w:rsid w:val="00DA2717"/>
    <w:rsid w:val="00DA525A"/>
    <w:rsid w:val="00DA628C"/>
    <w:rsid w:val="00DC2846"/>
    <w:rsid w:val="00DE032E"/>
    <w:rsid w:val="00DE5F70"/>
    <w:rsid w:val="00DF4297"/>
    <w:rsid w:val="00E07B64"/>
    <w:rsid w:val="00E169FA"/>
    <w:rsid w:val="00E22490"/>
    <w:rsid w:val="00E22527"/>
    <w:rsid w:val="00E238B0"/>
    <w:rsid w:val="00E25D22"/>
    <w:rsid w:val="00E317EF"/>
    <w:rsid w:val="00E31B44"/>
    <w:rsid w:val="00E36F57"/>
    <w:rsid w:val="00E43BE6"/>
    <w:rsid w:val="00E45348"/>
    <w:rsid w:val="00E4670F"/>
    <w:rsid w:val="00E5026A"/>
    <w:rsid w:val="00E5094D"/>
    <w:rsid w:val="00E62CBA"/>
    <w:rsid w:val="00E62E6A"/>
    <w:rsid w:val="00E76128"/>
    <w:rsid w:val="00E81091"/>
    <w:rsid w:val="00E85893"/>
    <w:rsid w:val="00E964C5"/>
    <w:rsid w:val="00E96DD7"/>
    <w:rsid w:val="00EA09D8"/>
    <w:rsid w:val="00EA1B80"/>
    <w:rsid w:val="00EA6982"/>
    <w:rsid w:val="00EB23DE"/>
    <w:rsid w:val="00EC0828"/>
    <w:rsid w:val="00EC3886"/>
    <w:rsid w:val="00EC5F2F"/>
    <w:rsid w:val="00EE6AD4"/>
    <w:rsid w:val="00EF1E7E"/>
    <w:rsid w:val="00EF32EB"/>
    <w:rsid w:val="00F00590"/>
    <w:rsid w:val="00F0323C"/>
    <w:rsid w:val="00F06669"/>
    <w:rsid w:val="00F10305"/>
    <w:rsid w:val="00F10532"/>
    <w:rsid w:val="00F125D8"/>
    <w:rsid w:val="00F12BB7"/>
    <w:rsid w:val="00F12FB2"/>
    <w:rsid w:val="00F1327E"/>
    <w:rsid w:val="00F164B9"/>
    <w:rsid w:val="00F25E14"/>
    <w:rsid w:val="00F40E2A"/>
    <w:rsid w:val="00F42495"/>
    <w:rsid w:val="00F57769"/>
    <w:rsid w:val="00F61D7E"/>
    <w:rsid w:val="00F6503A"/>
    <w:rsid w:val="00F707FA"/>
    <w:rsid w:val="00F714F1"/>
    <w:rsid w:val="00F731AB"/>
    <w:rsid w:val="00F7731A"/>
    <w:rsid w:val="00F82DBC"/>
    <w:rsid w:val="00FA1341"/>
    <w:rsid w:val="00FB00FF"/>
    <w:rsid w:val="00FB1018"/>
    <w:rsid w:val="00FB444C"/>
    <w:rsid w:val="00FB4699"/>
    <w:rsid w:val="00FB4D39"/>
    <w:rsid w:val="00FC3A85"/>
    <w:rsid w:val="00FD0582"/>
    <w:rsid w:val="00FE0DBC"/>
    <w:rsid w:val="00FE2D40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3F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92"/>
  </w:style>
  <w:style w:type="paragraph" w:styleId="Footer">
    <w:name w:val="footer"/>
    <w:basedOn w:val="Normal"/>
    <w:link w:val="FooterChar"/>
    <w:uiPriority w:val="99"/>
    <w:unhideWhenUsed/>
    <w:rsid w:val="000C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92"/>
  </w:style>
  <w:style w:type="character" w:styleId="Hyperlink">
    <w:name w:val="Hyperlink"/>
    <w:basedOn w:val="DefaultParagraphFont"/>
    <w:uiPriority w:val="99"/>
    <w:unhideWhenUsed/>
    <w:rsid w:val="0076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7D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71417"/>
    <w:pPr>
      <w:spacing w:after="0" w:line="240" w:lineRule="auto"/>
    </w:pPr>
  </w:style>
  <w:style w:type="numbering" w:styleId="1ai">
    <w:name w:val="Outline List 1"/>
    <w:basedOn w:val="NoList"/>
    <w:uiPriority w:val="99"/>
    <w:semiHidden/>
    <w:unhideWhenUsed/>
    <w:rsid w:val="00237A4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B82E-28C8-448C-BAB1-A2120D7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Elvish</dc:creator>
  <cp:lastModifiedBy>Geoffrey Matte</cp:lastModifiedBy>
  <cp:revision>2</cp:revision>
  <cp:lastPrinted>2017-12-15T14:14:00Z</cp:lastPrinted>
  <dcterms:created xsi:type="dcterms:W3CDTF">2018-01-13T20:27:00Z</dcterms:created>
  <dcterms:modified xsi:type="dcterms:W3CDTF">2018-01-13T20:27:00Z</dcterms:modified>
</cp:coreProperties>
</file>