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-114299</wp:posOffset>
            </wp:positionV>
            <wp:extent cx="2117725" cy="457200"/>
            <wp:effectExtent b="0" l="0" r="0" t="0"/>
            <wp:wrapNone/>
            <wp:docPr descr="Lakehead University logo" id="2" name="image1.jpg"/>
            <a:graphic>
              <a:graphicData uri="http://schemas.openxmlformats.org/drawingml/2006/picture">
                <pic:pic>
                  <pic:nvPicPr>
                    <pic:cNvPr descr="Lakehead University logo" id="0" name="image1.jpg"/>
                    <pic:cNvPicPr preferRelativeResize="0"/>
                  </pic:nvPicPr>
                  <pic:blipFill>
                    <a:blip r:embed="rId7"/>
                    <a:srcRect b="0" l="0" r="0" t="0"/>
                    <a:stretch>
                      <a:fillRect/>
                    </a:stretch>
                  </pic:blipFill>
                  <pic:spPr>
                    <a:xfrm>
                      <a:off x="0" y="0"/>
                      <a:ext cx="2117725" cy="457200"/>
                    </a:xfrm>
                    <a:prstGeom prst="rect"/>
                    <a:ln/>
                  </pic:spPr>
                </pic:pic>
              </a:graphicData>
            </a:graphic>
          </wp:anchor>
        </w:drawing>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pStyle w:val="Heading1"/>
        <w:rPr>
          <w:rFonts w:ascii="Arial" w:cs="Arial" w:eastAsia="Arial" w:hAnsi="Arial"/>
          <w:color w:val="000000"/>
        </w:rPr>
      </w:pPr>
      <w:r w:rsidDel="00000000" w:rsidR="00000000" w:rsidRPr="00000000">
        <w:rPr>
          <w:rFonts w:ascii="Arial" w:cs="Arial" w:eastAsia="Arial" w:hAnsi="Arial"/>
          <w:color w:val="000000"/>
          <w:rtl w:val="0"/>
        </w:rPr>
        <w:t xml:space="preserve">Quality Assurance Cyclical Graduate Program Review – Executive Summary and Implementation Plan</w:t>
      </w:r>
    </w:p>
    <w:p w:rsidR="00000000" w:rsidDel="00000000" w:rsidP="00000000" w:rsidRDefault="00000000" w:rsidRPr="00000000" w14:paraId="00000004">
      <w:pPr>
        <w:pStyle w:val="Heading2"/>
        <w:rPr>
          <w:rFonts w:ascii="Arial" w:cs="Arial" w:eastAsia="Arial" w:hAnsi="Arial"/>
          <w:color w:val="000000"/>
        </w:rPr>
      </w:pPr>
      <w:r w:rsidDel="00000000" w:rsidR="00000000" w:rsidRPr="00000000">
        <w:rPr>
          <w:rFonts w:ascii="Arial" w:cs="Arial" w:eastAsia="Arial" w:hAnsi="Arial"/>
          <w:color w:val="000000"/>
          <w:rtl w:val="0"/>
        </w:rPr>
        <w:t xml:space="preserve">Faculty of Social Sciences and Humanities</w:t>
      </w:r>
    </w:p>
    <w:p w:rsidR="00000000" w:rsidDel="00000000" w:rsidP="00000000" w:rsidRDefault="00000000" w:rsidRPr="00000000" w14:paraId="00000005">
      <w:pPr>
        <w:pStyle w:val="Heading2"/>
        <w:rPr>
          <w:rFonts w:ascii="Arial" w:cs="Arial" w:eastAsia="Arial" w:hAnsi="Arial"/>
          <w:color w:val="000000"/>
        </w:rPr>
      </w:pPr>
      <w:r w:rsidDel="00000000" w:rsidR="00000000" w:rsidRPr="00000000">
        <w:rPr>
          <w:rFonts w:ascii="Arial" w:cs="Arial" w:eastAsia="Arial" w:hAnsi="Arial"/>
          <w:color w:val="000000"/>
          <w:rtl w:val="0"/>
        </w:rPr>
        <w:t xml:space="preserve">August 29, 2025</w:t>
      </w:r>
    </w:p>
    <w:p w:rsidR="00000000" w:rsidDel="00000000" w:rsidP="00000000" w:rsidRDefault="00000000" w:rsidRPr="00000000" w14:paraId="00000006">
      <w:pPr>
        <w:pStyle w:val="Heading3"/>
        <w:rPr/>
      </w:pPr>
      <w:r w:rsidDel="00000000" w:rsidR="00000000" w:rsidRPr="00000000">
        <w:rPr>
          <w:rtl w:val="0"/>
        </w:rPr>
      </w:r>
    </w:p>
    <w:p w:rsidR="00000000" w:rsidDel="00000000" w:rsidP="00000000" w:rsidRDefault="00000000" w:rsidRPr="00000000" w14:paraId="00000007">
      <w:pPr>
        <w:pStyle w:val="Heading3"/>
        <w:rPr/>
      </w:pPr>
      <w:r w:rsidDel="00000000" w:rsidR="00000000" w:rsidRPr="00000000">
        <w:rPr>
          <w:rtl w:val="0"/>
        </w:rPr>
        <w:t xml:space="preserve">Programs Reviewed</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MA Social Justice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pStyle w:val="Heading3"/>
        <w:rPr/>
      </w:pPr>
      <w:r w:rsidDel="00000000" w:rsidR="00000000" w:rsidRPr="00000000">
        <w:rPr>
          <w:rtl w:val="0"/>
        </w:rPr>
        <w:t xml:space="preserve">Executive Summary</w:t>
      </w:r>
    </w:p>
    <w:p w:rsidR="00000000" w:rsidDel="00000000" w:rsidP="00000000" w:rsidRDefault="00000000" w:rsidRPr="00000000" w14:paraId="0000000B">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In accordance with the Lakehead University Institutional Quality Assurance Process (IQAP) and the Ontario Quality Assurance Framework (QAF), the MA Social Justice program submitted a self-study (August 2024).  Volume I presented the graduate program descriptions and outcomes, an analytical assessment of the programs, and program information along with institutional information and statistical data. Volume II provided course syllabi. Volume III provided the CVs for core faculty members contributing to the delivery of the programs.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The Review Team for this cyclical program review included two external reviewers and one internal reviewer selected by the Senate Academic Quality Assurance Sub-Committee (SAC-QA) from a set of proposed reviewers. The reviewers examined materials and completed a three-day site visit on November 4</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6, 2024. The site visit included meetings with the Provost and Vice-President (Academic), Deputy Provost and Vice-Provost (Teaching &amp; Learning), the Program Coordinator, full-time, tenure-track faculty members, a group of graduate students, the University Librarian and Liaison Librarian, administrative staff for the program, the Dean of Graduate Studies, the Vice-Provost International, and a group of alumni and community partners.  The Review Team was provided with a video tour of the Thunder Bay campus including specific spaces related to the program, for example, classrooms.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i w:val="0"/>
          <w:iCs w:val="0"/>
          <w:smallCaps w:val="0"/>
          <w:strike w:val="0"/>
          <w:color w:val="222222"/>
          <w:sz w:val="24"/>
          <w:szCs w:val="24"/>
          <w:highlight w:val="white"/>
          <w:u w:val="none"/>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In their report (December 2024), the Review Team provided feedback that describes how the MA Social Justice program meets the Quality Assurance Framework evaluation criteria and a</w:t>
      </w:r>
      <w:r w:rsidDel="00000000" w:rsidR="00000000" w:rsidRPr="00000000">
        <w:rPr>
          <w:rFonts w:ascii="Arial" w:cs="Arial" w:eastAsia="Arial" w:hAnsi="Arial"/>
          <w:i w:val="0"/>
          <w:iCs w:val="0"/>
          <w:smallCaps w:val="0"/>
          <w:strike w:val="0"/>
          <w:color w:val="222222"/>
          <w:sz w:val="24"/>
          <w:szCs w:val="24"/>
          <w:highlight w:val="white"/>
          <w:u w:val="none"/>
          <w:vertAlign w:val="baseline"/>
          <w:rtl w:val="0"/>
        </w:rPr>
        <w:t xml:space="preserve">lign with the University mission, strategic plan and academic plan. The Review Team noted that the </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program is of high quality and </w:t>
      </w:r>
      <w:r w:rsidDel="00000000" w:rsidR="00000000" w:rsidRPr="00000000">
        <w:rPr>
          <w:rFonts w:ascii="Arial" w:cs="Arial" w:eastAsia="Arial" w:hAnsi="Arial"/>
          <w:sz w:val="24"/>
          <w:szCs w:val="24"/>
          <w:rtl w:val="0"/>
        </w:rPr>
        <w:t xml:space="preserve">offers</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students a regionally connected and learner-centred experience supported by the full-time faculty members and highly qualified Contract Lecturers.  </w:t>
      </w:r>
      <w:r w:rsidDel="00000000" w:rsidR="00000000" w:rsidRPr="00000000">
        <w:rPr>
          <w:rtl w:val="0"/>
        </w:rPr>
      </w:r>
    </w:p>
    <w:p w:rsidR="00000000" w:rsidDel="00000000" w:rsidP="00000000" w:rsidRDefault="00000000" w:rsidRPr="00000000" w14:paraId="0000000E">
      <w:pPr>
        <w:spacing w:after="12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At the graduate level, students must meet the standard University admission policies which are appropriate for the Program Learning Outcomes.  Curriculum structure and delivery, and teaching and assessment methods are appropriate, are aligned with comparable programs across Canada at the graduate level, reflect the current state of the discipline, and are effective in preparing graduates to meet defined program outcomes and the University’s Graduate Degree Level Expectations.  </w:t>
        <w:br w:type="textWrapping"/>
      </w:r>
    </w:p>
    <w:p w:rsidR="00000000" w:rsidDel="00000000" w:rsidP="00000000" w:rsidRDefault="00000000" w:rsidRPr="00000000" w14:paraId="0000000F">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Review Team noted several strengths of the MA Social Justice program and summarized them as follows:</w:t>
      </w:r>
    </w:p>
    <w:p w:rsidR="00000000" w:rsidDel="00000000" w:rsidP="00000000" w:rsidRDefault="00000000" w:rsidRPr="00000000" w14:paraId="00000010">
      <w:pPr>
        <w:spacing w:after="0" w:line="276" w:lineRule="auto"/>
        <w:ind w:left="0" w:firstLine="0"/>
        <w:rPr>
          <w:rFonts w:ascii="Arial" w:cs="Arial" w:eastAsia="Arial" w:hAnsi="Arial"/>
          <w:color w:val="292526"/>
          <w:sz w:val="24"/>
          <w:szCs w:val="24"/>
        </w:rPr>
      </w:pPr>
      <w:r w:rsidDel="00000000" w:rsidR="00000000" w:rsidRPr="00000000">
        <w:rPr>
          <w:rFonts w:ascii="Arial" w:cs="Arial" w:eastAsia="Arial" w:hAnsi="Arial"/>
          <w:color w:val="292526"/>
          <w:sz w:val="24"/>
          <w:szCs w:val="24"/>
          <w:rtl w:val="0"/>
        </w:rPr>
        <w:t xml:space="preserve">The flexibility of the program (4 streams) and the cultural/regional/international</w:t>
      </w:r>
    </w:p>
    <w:p w:rsidR="00000000" w:rsidDel="00000000" w:rsidP="00000000" w:rsidRDefault="00000000" w:rsidRPr="00000000" w14:paraId="00000011">
      <w:pPr>
        <w:spacing w:after="0" w:line="276" w:lineRule="auto"/>
        <w:rPr>
          <w:rFonts w:ascii="Arial" w:cs="Arial" w:eastAsia="Arial" w:hAnsi="Arial"/>
          <w:color w:val="292526"/>
          <w:sz w:val="24"/>
          <w:szCs w:val="24"/>
        </w:rPr>
      </w:pPr>
      <w:r w:rsidDel="00000000" w:rsidR="00000000" w:rsidRPr="00000000">
        <w:rPr>
          <w:rFonts w:ascii="Arial" w:cs="Arial" w:eastAsia="Arial" w:hAnsi="Arial"/>
          <w:color w:val="292526"/>
          <w:sz w:val="24"/>
          <w:szCs w:val="24"/>
          <w:rtl w:val="0"/>
        </w:rPr>
        <w:t xml:space="preserve">diversity of the students enrolled in the program and their projects are strong</w:t>
      </w:r>
    </w:p>
    <w:p w:rsidR="00000000" w:rsidDel="00000000" w:rsidP="00000000" w:rsidRDefault="00000000" w:rsidRPr="00000000" w14:paraId="00000012">
      <w:pPr>
        <w:spacing w:after="0" w:line="276" w:lineRule="auto"/>
        <w:rPr>
          <w:rFonts w:ascii="Arial" w:cs="Arial" w:eastAsia="Arial" w:hAnsi="Arial"/>
          <w:color w:val="292526"/>
          <w:sz w:val="24"/>
          <w:szCs w:val="24"/>
        </w:rPr>
      </w:pPr>
      <w:r w:rsidDel="00000000" w:rsidR="00000000" w:rsidRPr="00000000">
        <w:rPr>
          <w:rFonts w:ascii="Arial" w:cs="Arial" w:eastAsia="Arial" w:hAnsi="Arial"/>
          <w:color w:val="292526"/>
          <w:sz w:val="24"/>
          <w:szCs w:val="24"/>
          <w:rtl w:val="0"/>
        </w:rPr>
        <w:t xml:space="preserve">attributes of the Social Justice Studies MA. There is also a combination of mature</w:t>
      </w:r>
    </w:p>
    <w:p w:rsidR="00000000" w:rsidDel="00000000" w:rsidP="00000000" w:rsidRDefault="00000000" w:rsidRPr="00000000" w14:paraId="00000013">
      <w:pPr>
        <w:spacing w:after="0" w:line="276" w:lineRule="auto"/>
        <w:rPr>
          <w:rFonts w:ascii="Arial" w:cs="Arial" w:eastAsia="Arial" w:hAnsi="Arial"/>
          <w:color w:val="292526"/>
          <w:sz w:val="24"/>
          <w:szCs w:val="24"/>
        </w:rPr>
      </w:pPr>
      <w:r w:rsidDel="00000000" w:rsidR="00000000" w:rsidRPr="00000000">
        <w:rPr>
          <w:rFonts w:ascii="Arial" w:cs="Arial" w:eastAsia="Arial" w:hAnsi="Arial"/>
          <w:color w:val="292526"/>
          <w:sz w:val="24"/>
          <w:szCs w:val="24"/>
          <w:rtl w:val="0"/>
        </w:rPr>
        <w:t xml:space="preserve">students with community experience and those with a more traditional academic</w:t>
      </w:r>
    </w:p>
    <w:p w:rsidR="00000000" w:rsidDel="00000000" w:rsidP="00000000" w:rsidRDefault="00000000" w:rsidRPr="00000000" w14:paraId="00000014">
      <w:pPr>
        <w:spacing w:after="0" w:line="276" w:lineRule="auto"/>
        <w:rPr>
          <w:rFonts w:ascii="Arial" w:cs="Arial" w:eastAsia="Arial" w:hAnsi="Arial"/>
          <w:color w:val="292526"/>
          <w:sz w:val="24"/>
          <w:szCs w:val="24"/>
        </w:rPr>
      </w:pPr>
      <w:r w:rsidDel="00000000" w:rsidR="00000000" w:rsidRPr="00000000">
        <w:rPr>
          <w:rFonts w:ascii="Arial" w:cs="Arial" w:eastAsia="Arial" w:hAnsi="Arial"/>
          <w:color w:val="292526"/>
          <w:sz w:val="24"/>
          <w:szCs w:val="24"/>
          <w:rtl w:val="0"/>
        </w:rPr>
        <w:t xml:space="preserve">pathways that undoubtedly make for a rich classroom experience. Over 20 faculty</w:t>
      </w:r>
    </w:p>
    <w:p w:rsidR="00000000" w:rsidDel="00000000" w:rsidP="00000000" w:rsidRDefault="00000000" w:rsidRPr="00000000" w14:paraId="00000015">
      <w:pPr>
        <w:spacing w:after="0" w:line="276" w:lineRule="auto"/>
        <w:rPr>
          <w:rFonts w:ascii="Arial" w:cs="Arial" w:eastAsia="Arial" w:hAnsi="Arial"/>
          <w:color w:val="292526"/>
          <w:sz w:val="24"/>
          <w:szCs w:val="24"/>
        </w:rPr>
      </w:pPr>
      <w:r w:rsidDel="00000000" w:rsidR="00000000" w:rsidRPr="00000000">
        <w:rPr>
          <w:rFonts w:ascii="Arial" w:cs="Arial" w:eastAsia="Arial" w:hAnsi="Arial"/>
          <w:color w:val="292526"/>
          <w:sz w:val="24"/>
          <w:szCs w:val="24"/>
          <w:rtl w:val="0"/>
        </w:rPr>
        <w:t xml:space="preserve">from a variety of departments/programs are either involved in delivering courses</w:t>
      </w:r>
    </w:p>
    <w:p w:rsidR="00000000" w:rsidDel="00000000" w:rsidP="00000000" w:rsidRDefault="00000000" w:rsidRPr="00000000" w14:paraId="00000016">
      <w:pPr>
        <w:spacing w:after="0" w:line="276" w:lineRule="auto"/>
        <w:rPr>
          <w:rFonts w:ascii="Arial" w:cs="Arial" w:eastAsia="Arial" w:hAnsi="Arial"/>
          <w:color w:val="292526"/>
          <w:sz w:val="24"/>
          <w:szCs w:val="24"/>
        </w:rPr>
      </w:pPr>
      <w:r w:rsidDel="00000000" w:rsidR="00000000" w:rsidRPr="00000000">
        <w:rPr>
          <w:rFonts w:ascii="Arial" w:cs="Arial" w:eastAsia="Arial" w:hAnsi="Arial"/>
          <w:color w:val="292526"/>
          <w:sz w:val="24"/>
          <w:szCs w:val="24"/>
          <w:rtl w:val="0"/>
        </w:rPr>
        <w:t xml:space="preserve">or in supervising students, thus offering students the ability to customize their</w:t>
      </w:r>
    </w:p>
    <w:p w:rsidR="00000000" w:rsidDel="00000000" w:rsidP="00000000" w:rsidRDefault="00000000" w:rsidRPr="00000000" w14:paraId="00000017">
      <w:pPr>
        <w:spacing w:after="0" w:line="276" w:lineRule="auto"/>
        <w:rPr>
          <w:rFonts w:ascii="Arial" w:cs="Arial" w:eastAsia="Arial" w:hAnsi="Arial"/>
          <w:color w:val="292526"/>
          <w:sz w:val="24"/>
          <w:szCs w:val="24"/>
        </w:rPr>
      </w:pPr>
      <w:r w:rsidDel="00000000" w:rsidR="00000000" w:rsidRPr="00000000">
        <w:rPr>
          <w:rFonts w:ascii="Arial" w:cs="Arial" w:eastAsia="Arial" w:hAnsi="Arial"/>
          <w:color w:val="292526"/>
          <w:sz w:val="24"/>
          <w:szCs w:val="24"/>
          <w:rtl w:val="0"/>
        </w:rPr>
        <w:t xml:space="preserve">degree program. We heard repeatedly that the guidance of the program advisor</w:t>
      </w:r>
    </w:p>
    <w:p w:rsidR="00000000" w:rsidDel="00000000" w:rsidP="00000000" w:rsidRDefault="00000000" w:rsidRPr="00000000" w14:paraId="00000018">
      <w:pPr>
        <w:spacing w:after="0" w:line="276" w:lineRule="auto"/>
        <w:rPr>
          <w:rFonts w:ascii="Arial" w:cs="Arial" w:eastAsia="Arial" w:hAnsi="Arial"/>
          <w:color w:val="292526"/>
          <w:sz w:val="24"/>
          <w:szCs w:val="24"/>
        </w:rPr>
      </w:pPr>
      <w:r w:rsidDel="00000000" w:rsidR="00000000" w:rsidRPr="00000000">
        <w:rPr>
          <w:rFonts w:ascii="Arial" w:cs="Arial" w:eastAsia="Arial" w:hAnsi="Arial"/>
          <w:color w:val="292526"/>
          <w:sz w:val="24"/>
          <w:szCs w:val="24"/>
          <w:rtl w:val="0"/>
        </w:rPr>
        <w:t xml:space="preserve">has been instrumental in ensuring that students can navigate the requirements of</w:t>
      </w:r>
    </w:p>
    <w:p w:rsidR="00000000" w:rsidDel="00000000" w:rsidP="00000000" w:rsidRDefault="00000000" w:rsidRPr="00000000" w14:paraId="00000019">
      <w:pPr>
        <w:spacing w:after="0" w:line="276" w:lineRule="auto"/>
        <w:rPr>
          <w:rFonts w:ascii="Arial" w:cs="Arial" w:eastAsia="Arial" w:hAnsi="Arial"/>
          <w:color w:val="292526"/>
          <w:sz w:val="24"/>
          <w:szCs w:val="24"/>
        </w:rPr>
      </w:pPr>
      <w:r w:rsidDel="00000000" w:rsidR="00000000" w:rsidRPr="00000000">
        <w:rPr>
          <w:rFonts w:ascii="Arial" w:cs="Arial" w:eastAsia="Arial" w:hAnsi="Arial"/>
          <w:color w:val="292526"/>
          <w:sz w:val="24"/>
          <w:szCs w:val="24"/>
          <w:rtl w:val="0"/>
        </w:rPr>
        <w:t xml:space="preserve">their studies and complete their MA studies successfully.</w:t>
      </w:r>
    </w:p>
    <w:p w:rsidR="00000000" w:rsidDel="00000000" w:rsidP="00000000" w:rsidRDefault="00000000" w:rsidRPr="00000000" w14:paraId="0000001A">
      <w:pPr>
        <w:spacing w:after="0" w:line="276" w:lineRule="auto"/>
        <w:rPr>
          <w:rFonts w:ascii="Arial" w:cs="Arial" w:eastAsia="Arial" w:hAnsi="Arial"/>
          <w:color w:val="292526"/>
          <w:sz w:val="24"/>
          <w:szCs w:val="24"/>
        </w:rPr>
      </w:pPr>
      <w:r w:rsidDel="00000000" w:rsidR="00000000" w:rsidRPr="00000000">
        <w:rPr>
          <w:rtl w:val="0"/>
        </w:rPr>
      </w:r>
    </w:p>
    <w:p w:rsidR="00000000" w:rsidDel="00000000" w:rsidP="00000000" w:rsidRDefault="00000000" w:rsidRPr="00000000" w14:paraId="0000001B">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Responses to the Review Team were received from the Program Coordinator, the Dean of Social Sciences and Humanities, and the Dean of Graduate Studies (June 2023). </w:t>
      </w:r>
    </w:p>
    <w:p w:rsidR="00000000" w:rsidDel="00000000" w:rsidP="00000000" w:rsidRDefault="00000000" w:rsidRPr="00000000" w14:paraId="0000001C">
      <w:pPr>
        <w:spacing w:after="0" w:line="276" w:lineRule="auto"/>
        <w:rPr>
          <w:rFonts w:ascii="Arial" w:cs="Arial" w:eastAsia="Arial" w:hAnsi="Arial"/>
          <w:color w:val="292526"/>
          <w:sz w:val="24"/>
          <w:szCs w:val="24"/>
        </w:rPr>
      </w:pPr>
      <w:r w:rsidDel="00000000" w:rsidR="00000000" w:rsidRPr="00000000">
        <w:rPr>
          <w:rtl w:val="0"/>
        </w:rPr>
      </w:r>
    </w:p>
    <w:p w:rsidR="00000000" w:rsidDel="00000000" w:rsidP="00000000" w:rsidRDefault="00000000" w:rsidRPr="00000000" w14:paraId="0000001D">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 Final Assessment Report (FAR) has been prepared to provide a synthesis of the external evaluation and internal response to the recommendations.  This report identifies the significant strengths of the program, the opportunities for program improvement and enhancement, and sets out and prioritizes the recommendations that have been selected for implementation. </w:t>
      </w:r>
    </w:p>
    <w:p w:rsidR="00000000" w:rsidDel="00000000" w:rsidP="00000000" w:rsidRDefault="00000000" w:rsidRPr="00000000" w14:paraId="0000001E">
      <w:pPr>
        <w:keepNext w:val="1"/>
        <w:spacing w:after="240" w:before="360" w:lineRule="auto"/>
        <w:rPr>
          <w:rFonts w:ascii="Arial" w:cs="Arial" w:eastAsia="Arial" w:hAnsi="Arial"/>
          <w:b w:val="1"/>
          <w:bCs w:val="1"/>
          <w:color w:val="548dd4"/>
          <w:sz w:val="24"/>
          <w:szCs w:val="24"/>
        </w:rPr>
      </w:pPr>
      <w:r w:rsidDel="00000000" w:rsidR="00000000" w:rsidRPr="00000000">
        <w:rPr>
          <w:rFonts w:ascii="Arial" w:cs="Arial" w:eastAsia="Arial" w:hAnsi="Arial"/>
          <w:b w:val="1"/>
          <w:bCs w:val="1"/>
          <w:color w:val="548dd4"/>
          <w:sz w:val="24"/>
          <w:szCs w:val="24"/>
          <w:rtl w:val="0"/>
        </w:rPr>
        <w:t xml:space="preserve">Implementation Plan</w:t>
      </w:r>
    </w:p>
    <w:p w:rsidR="00000000" w:rsidDel="00000000" w:rsidP="00000000" w:rsidRDefault="00000000" w:rsidRPr="00000000" w14:paraId="0000001F">
      <w:pPr>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Recommendation Priority 1 </w:t>
      </w:r>
    </w:p>
    <w:p w:rsidR="00000000" w:rsidDel="00000000" w:rsidP="00000000" w:rsidRDefault="00000000" w:rsidRPr="00000000" w14:paraId="00000020">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Explore options for finding a disciplinary home; hire a director and locate the program in an appropriate disciplinary home.  </w:t>
      </w:r>
    </w:p>
    <w:p w:rsidR="00000000" w:rsidDel="00000000" w:rsidP="00000000" w:rsidRDefault="00000000" w:rsidRPr="00000000" w14:paraId="00000021">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2">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Actions for Implementation</w:t>
      </w:r>
    </w:p>
    <w:p w:rsidR="00000000" w:rsidDel="00000000" w:rsidP="00000000" w:rsidRDefault="00000000" w:rsidRPr="00000000" w14:paraId="00000023">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–Hire a Director of Social Justice Studies</w:t>
      </w:r>
    </w:p>
    <w:p w:rsidR="00000000" w:rsidDel="00000000" w:rsidP="00000000" w:rsidRDefault="00000000" w:rsidRPr="00000000" w14:paraId="00000024">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–Explore institutional home</w:t>
      </w:r>
    </w:p>
    <w:p w:rsidR="00000000" w:rsidDel="00000000" w:rsidP="00000000" w:rsidRDefault="00000000" w:rsidRPr="00000000" w14:paraId="00000025">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–Go through the process of proposing and getting approval for new home.  </w:t>
      </w:r>
    </w:p>
    <w:p w:rsidR="00000000" w:rsidDel="00000000" w:rsidP="00000000" w:rsidRDefault="00000000" w:rsidRPr="00000000" w14:paraId="00000026">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7">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8">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Role/Person responsible for implementation</w:t>
      </w:r>
    </w:p>
    <w:p w:rsidR="00000000" w:rsidDel="00000000" w:rsidP="00000000" w:rsidRDefault="00000000" w:rsidRPr="00000000" w14:paraId="00000029">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–Hire: approval of Dean of SSH; hire made by SocJ faculty </w:t>
      </w:r>
    </w:p>
    <w:p w:rsidR="00000000" w:rsidDel="00000000" w:rsidP="00000000" w:rsidRDefault="00000000" w:rsidRPr="00000000" w14:paraId="0000002A">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–Ad hoc committee of SocJ faculty will explore institutional home. </w:t>
      </w:r>
    </w:p>
    <w:p w:rsidR="00000000" w:rsidDel="00000000" w:rsidP="00000000" w:rsidRDefault="00000000" w:rsidRPr="00000000" w14:paraId="0000002B">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–Director will shepherd program through institutional change process.  </w:t>
      </w:r>
    </w:p>
    <w:p w:rsidR="00000000" w:rsidDel="00000000" w:rsidP="00000000" w:rsidRDefault="00000000" w:rsidRPr="00000000" w14:paraId="0000002C">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D">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Timeline</w:t>
      </w:r>
    </w:p>
    <w:p w:rsidR="00000000" w:rsidDel="00000000" w:rsidP="00000000" w:rsidRDefault="00000000" w:rsidRPr="00000000" w14:paraId="0000002E">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Hire: July 1, 2025</w:t>
      </w:r>
    </w:p>
    <w:p w:rsidR="00000000" w:rsidDel="00000000" w:rsidP="00000000" w:rsidRDefault="00000000" w:rsidRPr="00000000" w14:paraId="0000002F">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Explore options: May 2025-June 2026</w:t>
      </w:r>
    </w:p>
    <w:p w:rsidR="00000000" w:rsidDel="00000000" w:rsidP="00000000" w:rsidRDefault="00000000" w:rsidRPr="00000000" w14:paraId="00000030">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Go through the process July 2026-June 2027. </w:t>
      </w:r>
    </w:p>
    <w:p w:rsidR="00000000" w:rsidDel="00000000" w:rsidP="00000000" w:rsidRDefault="00000000" w:rsidRPr="00000000" w14:paraId="00000031">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Formalize new arrangements: July 2027.</w:t>
      </w:r>
    </w:p>
    <w:p w:rsidR="00000000" w:rsidDel="00000000" w:rsidP="00000000" w:rsidRDefault="00000000" w:rsidRPr="00000000" w14:paraId="00000032">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3">
      <w:pPr>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Recommendation Priority 2 </w:t>
      </w:r>
    </w:p>
    <w:p w:rsidR="00000000" w:rsidDel="00000000" w:rsidP="00000000" w:rsidRDefault="00000000" w:rsidRPr="00000000" w14:paraId="00000034">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Transparency of GA hiring, broader assigning of courses.</w:t>
      </w:r>
    </w:p>
    <w:p w:rsidR="00000000" w:rsidDel="00000000" w:rsidP="00000000" w:rsidRDefault="00000000" w:rsidRPr="00000000" w14:paraId="00000035">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6">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Actions for Implementation</w:t>
      </w:r>
    </w:p>
    <w:p w:rsidR="00000000" w:rsidDel="00000000" w:rsidP="00000000" w:rsidRDefault="00000000" w:rsidRPr="00000000" w14:paraId="00000037">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 list of GAs assigned will be shared with faculty each fall. </w:t>
      </w:r>
    </w:p>
    <w:p w:rsidR="00000000" w:rsidDel="00000000" w:rsidP="00000000" w:rsidRDefault="00000000" w:rsidRPr="00000000" w14:paraId="00000038">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Director of SocJ will coordinate more closely with the Department chairs the hiring of SocJ faculty.</w:t>
      </w:r>
    </w:p>
    <w:p w:rsidR="00000000" w:rsidDel="00000000" w:rsidP="00000000" w:rsidRDefault="00000000" w:rsidRPr="00000000" w14:paraId="00000039">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A">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Role/Person responsible for implementation</w:t>
      </w:r>
    </w:p>
    <w:p w:rsidR="00000000" w:rsidDel="00000000" w:rsidP="00000000" w:rsidRDefault="00000000" w:rsidRPr="00000000" w14:paraId="0000003B">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program Advisor will share the list of GAs assigned each fall. </w:t>
      </w:r>
    </w:p>
    <w:p w:rsidR="00000000" w:rsidDel="00000000" w:rsidP="00000000" w:rsidRDefault="00000000" w:rsidRPr="00000000" w14:paraId="0000003C">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Director will facilitate the hiring of faculty each year.  </w:t>
      </w:r>
    </w:p>
    <w:p w:rsidR="00000000" w:rsidDel="00000000" w:rsidP="00000000" w:rsidRDefault="00000000" w:rsidRPr="00000000" w14:paraId="0000003D">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E">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Timeline</w:t>
      </w:r>
    </w:p>
    <w:p w:rsidR="00000000" w:rsidDel="00000000" w:rsidP="00000000" w:rsidRDefault="00000000" w:rsidRPr="00000000" w14:paraId="0000003F">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Sharing of GA assignments will begin fall of 2025. </w:t>
      </w:r>
    </w:p>
    <w:p w:rsidR="00000000" w:rsidDel="00000000" w:rsidP="00000000" w:rsidRDefault="00000000" w:rsidRPr="00000000" w14:paraId="00000040">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Director taking responsibility for hiring will begin in 2025-26 calendar year.  </w:t>
      </w:r>
    </w:p>
    <w:p w:rsidR="00000000" w:rsidDel="00000000" w:rsidP="00000000" w:rsidRDefault="00000000" w:rsidRPr="00000000" w14:paraId="00000041">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2">
      <w:pPr>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Recommendation Priority 3 </w:t>
      </w:r>
    </w:p>
    <w:p w:rsidR="00000000" w:rsidDel="00000000" w:rsidP="00000000" w:rsidRDefault="00000000" w:rsidRPr="00000000" w14:paraId="00000043">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PLOs should be included on syllabi; SocJ Students should understand how each course meets SocJ expectations.</w:t>
      </w:r>
    </w:p>
    <w:p w:rsidR="00000000" w:rsidDel="00000000" w:rsidP="00000000" w:rsidRDefault="00000000" w:rsidRPr="00000000" w14:paraId="00000044">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5">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Actions for Implementation</w:t>
      </w:r>
    </w:p>
    <w:p w:rsidR="00000000" w:rsidDel="00000000" w:rsidP="00000000" w:rsidRDefault="00000000" w:rsidRPr="00000000" w14:paraId="00000046">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(Provide clearly articulated actions that will be undertaken to implement the recommendation)</w:t>
      </w:r>
    </w:p>
    <w:p w:rsidR="00000000" w:rsidDel="00000000" w:rsidP="00000000" w:rsidRDefault="00000000" w:rsidRPr="00000000" w14:paraId="00000047">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8">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Role/Person responsible for implementation</w:t>
      </w:r>
    </w:p>
    <w:p w:rsidR="00000000" w:rsidDel="00000000" w:rsidP="00000000" w:rsidRDefault="00000000" w:rsidRPr="00000000" w14:paraId="00000049">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program Advisor will ask all teaching faculty in FW and SS to include two of the 9 Program Learning Outcomes on their syllabi and encourage instructors to acknowledges SocJ students’ learning goals in other ways.  </w:t>
      </w:r>
    </w:p>
    <w:p w:rsidR="00000000" w:rsidDel="00000000" w:rsidP="00000000" w:rsidRDefault="00000000" w:rsidRPr="00000000" w14:paraId="0000004A">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B">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Timeline</w:t>
      </w:r>
    </w:p>
    <w:p w:rsidR="00000000" w:rsidDel="00000000" w:rsidP="00000000" w:rsidRDefault="00000000" w:rsidRPr="00000000" w14:paraId="0000004C">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This change will be implemented SS 2025 by the Program Advisor and will continue as a responsibility of the Director or Advisor.  </w:t>
      </w:r>
    </w:p>
    <w:p w:rsidR="00000000" w:rsidDel="00000000" w:rsidP="00000000" w:rsidRDefault="00000000" w:rsidRPr="00000000" w14:paraId="0000004D">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E">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F">
      <w:pPr>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Recommendation Priority 4 </w:t>
      </w:r>
    </w:p>
    <w:p w:rsidR="00000000" w:rsidDel="00000000" w:rsidP="00000000" w:rsidRDefault="00000000" w:rsidRPr="00000000" w14:paraId="00000050">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Properly launch the program in Orillia, work towards face-to-face classes in Orillia, hire a Director for Orillia.  </w:t>
      </w:r>
    </w:p>
    <w:p w:rsidR="00000000" w:rsidDel="00000000" w:rsidP="00000000" w:rsidRDefault="00000000" w:rsidRPr="00000000" w14:paraId="00000051">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2">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Actions for Implementation</w:t>
      </w:r>
    </w:p>
    <w:p w:rsidR="00000000" w:rsidDel="00000000" w:rsidP="00000000" w:rsidRDefault="00000000" w:rsidRPr="00000000" w14:paraId="00000053">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–Extra recruiting push in Orillia during May of 2025: perhaps generate enough students for more than one f2f class. A more public celebration was initially planned but a massive spring ice storm completely disrupted the lives of faculty and students in Orillia, which resulted in a change of plans.   </w:t>
      </w:r>
    </w:p>
    <w:p w:rsidR="00000000" w:rsidDel="00000000" w:rsidP="00000000" w:rsidRDefault="00000000" w:rsidRPr="00000000" w14:paraId="00000054">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-November 2025 celebration to encourage more applications.  </w:t>
      </w:r>
    </w:p>
    <w:p w:rsidR="00000000" w:rsidDel="00000000" w:rsidP="00000000" w:rsidRDefault="00000000" w:rsidRPr="00000000" w14:paraId="00000055">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–Schedule f2f classes whenever possible. </w:t>
      </w:r>
    </w:p>
    <w:p w:rsidR="00000000" w:rsidDel="00000000" w:rsidP="00000000" w:rsidRDefault="00000000" w:rsidRPr="00000000" w14:paraId="00000056">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–Hire a Graduate Program Director based in Orillia.</w:t>
      </w:r>
    </w:p>
    <w:p w:rsidR="00000000" w:rsidDel="00000000" w:rsidP="00000000" w:rsidRDefault="00000000" w:rsidRPr="00000000" w14:paraId="00000057">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8">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Role/Person responsible for implementation</w:t>
      </w:r>
    </w:p>
    <w:p w:rsidR="00000000" w:rsidDel="00000000" w:rsidP="00000000" w:rsidRDefault="00000000" w:rsidRPr="00000000" w14:paraId="00000059">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-Orillia faculty and Program Advisor will work on the launch and celebration.  </w:t>
      </w:r>
    </w:p>
    <w:p w:rsidR="00000000" w:rsidDel="00000000" w:rsidP="00000000" w:rsidRDefault="00000000" w:rsidRPr="00000000" w14:paraId="0000005A">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-Dean of SSH will need to approve the Graduate Program Director position via a course release; faculty will need to elect a Gradute Program Director.</w:t>
      </w:r>
    </w:p>
    <w:p w:rsidR="00000000" w:rsidDel="00000000" w:rsidP="00000000" w:rsidRDefault="00000000" w:rsidRPr="00000000" w14:paraId="0000005B">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C">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Timeline</w:t>
      </w:r>
    </w:p>
    <w:p w:rsidR="00000000" w:rsidDel="00000000" w:rsidP="00000000" w:rsidRDefault="00000000" w:rsidRPr="00000000" w14:paraId="0000005D">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May 2025: Extra recruitment efforts.  </w:t>
      </w:r>
    </w:p>
    <w:p w:rsidR="00000000" w:rsidDel="00000000" w:rsidP="00000000" w:rsidRDefault="00000000" w:rsidRPr="00000000" w14:paraId="0000005E">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November 2025: public celebration: invite potential partners, seek publicity.  </w:t>
      </w:r>
    </w:p>
    <w:p w:rsidR="00000000" w:rsidDel="00000000" w:rsidP="00000000" w:rsidRDefault="00000000" w:rsidRPr="00000000" w14:paraId="0000005F">
      <w:pPr>
        <w:spacing w:after="0" w:line="276" w:lineRule="auto"/>
        <w:rPr>
          <w:rFonts w:ascii="Arial" w:cs="Arial" w:eastAsia="Arial" w:hAnsi="Arial"/>
        </w:rPr>
      </w:pPr>
      <w:r w:rsidDel="00000000" w:rsidR="00000000" w:rsidRPr="00000000">
        <w:rPr>
          <w:rFonts w:ascii="Arial" w:cs="Arial" w:eastAsia="Arial" w:hAnsi="Arial"/>
          <w:sz w:val="24"/>
          <w:szCs w:val="24"/>
          <w:rtl w:val="0"/>
        </w:rPr>
        <w:t xml:space="preserve">F2F classes: one each semester 2025-26; aim for 2 each semester 2026-27; core classes by 2027-28.  </w:t>
      </w:r>
      <w:r w:rsidDel="00000000" w:rsidR="00000000" w:rsidRPr="00000000">
        <w:rPr>
          <w:rtl w:val="0"/>
        </w:rPr>
      </w:r>
    </w:p>
    <w:p w:rsidR="00000000" w:rsidDel="00000000" w:rsidP="00000000" w:rsidRDefault="00000000" w:rsidRPr="00000000" w14:paraId="00000060">
      <w:pPr>
        <w:pStyle w:val="Heading3"/>
        <w:rPr/>
      </w:pPr>
      <w:r w:rsidDel="00000000" w:rsidR="00000000" w:rsidRPr="00000000">
        <w:rPr>
          <w:rtl w:val="0"/>
        </w:rPr>
      </w:r>
    </w:p>
    <w:sectPr>
      <w:footerReference r:id="rId8" w:type="default"/>
      <w:footerReference r:id="rId9"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Executive Summary and Implementation Plan: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MA Social Justice</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spacing w:after="240" w:line="240" w:lineRule="auto"/>
    </w:pPr>
    <w:rPr>
      <w:rFonts w:ascii="Arial" w:cs="Arial" w:eastAsia="Arial" w:hAnsi="Arial"/>
      <w:b w:val="1"/>
      <w:bCs w:val="1"/>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1"/>
    <w:qFormat w:val="1"/>
    <w:rsid w:val="00634086"/>
    <w:pPr>
      <w:ind w:left="720"/>
      <w:contextualSpacing w:val="1"/>
    </w:pPr>
  </w:style>
  <w:style w:type="character" w:styleId="CommentReference">
    <w:name w:val="annotation reference"/>
    <w:basedOn w:val="DefaultParagraphFont"/>
    <w:uiPriority w:val="99"/>
    <w:semiHidden w:val="1"/>
    <w:unhideWhenUsed w:val="1"/>
    <w:rsid w:val="001351B0"/>
    <w:rPr>
      <w:sz w:val="16"/>
      <w:szCs w:val="16"/>
    </w:rPr>
  </w:style>
  <w:style w:type="paragraph" w:styleId="CommentText">
    <w:name w:val="annotation text"/>
    <w:basedOn w:val="Normal"/>
    <w:link w:val="CommentTextChar"/>
    <w:uiPriority w:val="99"/>
    <w:semiHidden w:val="1"/>
    <w:unhideWhenUsed w:val="1"/>
    <w:rsid w:val="001351B0"/>
    <w:pPr>
      <w:spacing w:line="240" w:lineRule="auto"/>
    </w:pPr>
    <w:rPr>
      <w:sz w:val="20"/>
      <w:szCs w:val="20"/>
    </w:rPr>
  </w:style>
  <w:style w:type="character" w:styleId="CommentTextChar" w:customStyle="1">
    <w:name w:val="Comment Text Char"/>
    <w:basedOn w:val="DefaultParagraphFont"/>
    <w:link w:val="CommentText"/>
    <w:uiPriority w:val="99"/>
    <w:semiHidden w:val="1"/>
    <w:rsid w:val="001351B0"/>
    <w:rPr>
      <w:sz w:val="20"/>
      <w:szCs w:val="20"/>
    </w:rPr>
  </w:style>
  <w:style w:type="paragraph" w:styleId="CommentSubject">
    <w:name w:val="annotation subject"/>
    <w:basedOn w:val="CommentText"/>
    <w:next w:val="CommentText"/>
    <w:link w:val="CommentSubjectChar"/>
    <w:uiPriority w:val="99"/>
    <w:semiHidden w:val="1"/>
    <w:unhideWhenUsed w:val="1"/>
    <w:rsid w:val="001351B0"/>
    <w:rPr>
      <w:b w:val="1"/>
      <w:bCs w:val="1"/>
    </w:rPr>
  </w:style>
  <w:style w:type="character" w:styleId="CommentSubjectChar" w:customStyle="1">
    <w:name w:val="Comment Subject Char"/>
    <w:basedOn w:val="CommentTextChar"/>
    <w:link w:val="CommentSubject"/>
    <w:uiPriority w:val="99"/>
    <w:semiHidden w:val="1"/>
    <w:rsid w:val="001351B0"/>
    <w:rPr>
      <w:b w:val="1"/>
      <w:bCs w:val="1"/>
      <w:sz w:val="20"/>
      <w:szCs w:val="20"/>
    </w:rPr>
  </w:style>
  <w:style w:type="paragraph" w:styleId="BalloonText">
    <w:name w:val="Balloon Text"/>
    <w:basedOn w:val="Normal"/>
    <w:link w:val="BalloonTextChar"/>
    <w:uiPriority w:val="99"/>
    <w:semiHidden w:val="1"/>
    <w:unhideWhenUsed w:val="1"/>
    <w:rsid w:val="001351B0"/>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1351B0"/>
    <w:rPr>
      <w:rFonts w:ascii="Tahoma" w:cs="Tahoma" w:hAnsi="Tahoma"/>
      <w:sz w:val="16"/>
      <w:szCs w:val="16"/>
    </w:rPr>
  </w:style>
  <w:style w:type="paragraph" w:styleId="BodyText">
    <w:name w:val="Body Text"/>
    <w:basedOn w:val="Normal"/>
    <w:link w:val="BodyTextChar"/>
    <w:uiPriority w:val="1"/>
    <w:qFormat w:val="1"/>
    <w:rsid w:val="00A23D06"/>
    <w:pPr>
      <w:autoSpaceDE w:val="0"/>
      <w:autoSpaceDN w:val="0"/>
      <w:adjustRightInd w:val="0"/>
      <w:spacing w:after="0" w:line="240" w:lineRule="auto"/>
    </w:pPr>
    <w:rPr>
      <w:rFonts w:ascii="Arial" w:cs="Arial" w:eastAsia="Times New Roman" w:hAnsi="Arial"/>
    </w:rPr>
  </w:style>
  <w:style w:type="character" w:styleId="BodyTextChar" w:customStyle="1">
    <w:name w:val="Body Text Char"/>
    <w:basedOn w:val="DefaultParagraphFont"/>
    <w:link w:val="BodyText"/>
    <w:uiPriority w:val="1"/>
    <w:rsid w:val="00A23D06"/>
    <w:rPr>
      <w:rFonts w:ascii="Arial" w:cs="Arial" w:eastAsia="Times New Roman" w:hAnsi="Arial"/>
    </w:rPr>
  </w:style>
  <w:style w:type="paragraph" w:styleId="Date">
    <w:name w:val="Date"/>
    <w:basedOn w:val="Normal"/>
    <w:next w:val="Normal"/>
    <w:link w:val="DateChar"/>
    <w:uiPriority w:val="99"/>
    <w:semiHidden w:val="1"/>
    <w:unhideWhenUsed w:val="1"/>
    <w:rsid w:val="00A35A85"/>
  </w:style>
  <w:style w:type="character" w:styleId="DateChar" w:customStyle="1">
    <w:name w:val="Date Char"/>
    <w:basedOn w:val="DefaultParagraphFont"/>
    <w:link w:val="Date"/>
    <w:uiPriority w:val="99"/>
    <w:semiHidden w:val="1"/>
    <w:rsid w:val="00A35A85"/>
  </w:style>
  <w:style w:type="paragraph" w:styleId="Footer">
    <w:name w:val="footer"/>
    <w:basedOn w:val="Normal"/>
    <w:link w:val="FooterChar"/>
    <w:uiPriority w:val="99"/>
    <w:unhideWhenUsed w:val="1"/>
    <w:rsid w:val="00A35A85"/>
    <w:pPr>
      <w:tabs>
        <w:tab w:val="center" w:pos="4680"/>
        <w:tab w:val="right" w:pos="9360"/>
      </w:tabs>
      <w:spacing w:after="0" w:line="240" w:lineRule="auto"/>
    </w:pPr>
  </w:style>
  <w:style w:type="character" w:styleId="FooterChar" w:customStyle="1">
    <w:name w:val="Footer Char"/>
    <w:basedOn w:val="DefaultParagraphFont"/>
    <w:link w:val="Footer"/>
    <w:uiPriority w:val="99"/>
    <w:rsid w:val="00A35A85"/>
  </w:style>
  <w:style w:type="character" w:styleId="PageNumber">
    <w:name w:val="page number"/>
    <w:basedOn w:val="DefaultParagraphFont"/>
    <w:uiPriority w:val="99"/>
    <w:semiHidden w:val="1"/>
    <w:unhideWhenUsed w:val="1"/>
    <w:rsid w:val="00A35A85"/>
  </w:style>
  <w:style w:type="character" w:styleId="Heading3Char" w:customStyle="1">
    <w:name w:val="Heading 3 Char"/>
    <w:basedOn w:val="DefaultParagraphFont"/>
    <w:link w:val="Heading3"/>
    <w:uiPriority w:val="9"/>
    <w:rsid w:val="007D41BC"/>
    <w:rPr>
      <w:rFonts w:ascii="Arial" w:cs="Arial" w:eastAsia="Times New Roman" w:hAnsi="Arial"/>
      <w:b w:val="1"/>
      <w:sz w:val="24"/>
    </w:rPr>
  </w:style>
  <w:style w:type="character" w:styleId="Heading2Char" w:customStyle="1">
    <w:name w:val="Heading 2 Char"/>
    <w:basedOn w:val="DefaultParagraphFont"/>
    <w:link w:val="Heading2"/>
    <w:uiPriority w:val="9"/>
    <w:rsid w:val="00D31FDF"/>
    <w:rPr>
      <w:rFonts w:asciiTheme="majorHAnsi" w:cstheme="majorBidi" w:eastAsiaTheme="majorEastAsia" w:hAnsiTheme="majorHAnsi"/>
      <w:color w:val="2e74b5" w:themeColor="accent1" w:themeShade="0000BF"/>
      <w:sz w:val="26"/>
      <w:szCs w:val="26"/>
    </w:rPr>
  </w:style>
  <w:style w:type="character" w:styleId="Heading1Char" w:customStyle="1">
    <w:name w:val="Heading 1 Char"/>
    <w:basedOn w:val="DefaultParagraphFont"/>
    <w:link w:val="Heading1"/>
    <w:uiPriority w:val="9"/>
    <w:rsid w:val="00FC0394"/>
    <w:rPr>
      <w:rFonts w:asciiTheme="majorHAnsi" w:cstheme="majorBidi" w:eastAsiaTheme="majorEastAsia" w:hAnsiTheme="majorHAnsi"/>
      <w:color w:val="2e74b5" w:themeColor="accent1" w:themeShade="0000BF"/>
      <w:sz w:val="32"/>
      <w:szCs w:val="32"/>
    </w:rPr>
  </w:style>
  <w:style w:type="paragraph" w:styleId="Header">
    <w:name w:val="header"/>
    <w:basedOn w:val="Normal"/>
    <w:link w:val="HeaderChar"/>
    <w:uiPriority w:val="99"/>
    <w:unhideWhenUsed w:val="1"/>
    <w:rsid w:val="003B3872"/>
    <w:pPr>
      <w:tabs>
        <w:tab w:val="center" w:pos="4680"/>
        <w:tab w:val="right" w:pos="9360"/>
      </w:tabs>
      <w:spacing w:after="0" w:line="240" w:lineRule="auto"/>
    </w:pPr>
  </w:style>
  <w:style w:type="character" w:styleId="HeaderChar" w:customStyle="1">
    <w:name w:val="Header Char"/>
    <w:basedOn w:val="DefaultParagraphFont"/>
    <w:link w:val="Header"/>
    <w:uiPriority w:val="99"/>
    <w:rsid w:val="003B3872"/>
  </w:style>
  <w:style w:type="paragraph" w:styleId="Standard" w:customStyle="1">
    <w:name w:val="Standard"/>
    <w:rsid w:val="00E60DA6"/>
    <w:pPr>
      <w:suppressAutoHyphens w:val="1"/>
      <w:autoSpaceDN w:val="0"/>
      <w:spacing w:after="0" w:line="240" w:lineRule="auto"/>
      <w:textAlignment w:val="baseline"/>
    </w:pPr>
    <w:rPr>
      <w:rFonts w:ascii="Times New Roman" w:cs="Times New Roman" w:eastAsia="Times New Roman" w:hAnsi="Times New Roman"/>
      <w:sz w:val="24"/>
      <w:szCs w:val="24"/>
      <w:lang w:val="en-US"/>
    </w:rPr>
  </w:style>
  <w:style w:type="paragraph" w:styleId="Revision">
    <w:name w:val="Revision"/>
    <w:hidden w:val="1"/>
    <w:uiPriority w:val="99"/>
    <w:semiHidden w:val="1"/>
    <w:rsid w:val="00D21979"/>
    <w:pPr>
      <w:spacing w:after="0" w:line="240" w:lineRule="auto"/>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v60CrOiSy11rsuheHUvCi+GowQ==">CgMxLjA4AHIhMWFNdjFCLWV5N0ZpSTVGaF9QRzA2T3pxQmpOY2xTOWdN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2025-08-29T19:22:00Z</dcterms:created>
  <dc:creator>Nancy Luckai</dc:creator>
</cp:coreProperties>
</file>