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8F4A7" w14:textId="3867F35E" w:rsidR="001468A1" w:rsidRPr="00DF3627" w:rsidRDefault="001468A1" w:rsidP="00B87E13">
      <w:pPr>
        <w:rPr>
          <w:rFonts w:ascii="Arial" w:hAnsi="Arial" w:cs="Arial"/>
          <w:sz w:val="24"/>
          <w:szCs w:val="24"/>
        </w:rPr>
      </w:pPr>
    </w:p>
    <w:p w14:paraId="599E74C5" w14:textId="43E0B3CC" w:rsidR="001468A1" w:rsidRPr="00DF3627" w:rsidRDefault="001468A1" w:rsidP="00B87E13">
      <w:pPr>
        <w:rPr>
          <w:rFonts w:ascii="Arial" w:hAnsi="Arial" w:cs="Arial"/>
          <w:sz w:val="24"/>
          <w:szCs w:val="24"/>
        </w:rPr>
      </w:pPr>
    </w:p>
    <w:p w14:paraId="2EF29C0F" w14:textId="0C09B740" w:rsidR="001468A1" w:rsidRPr="00DF3627" w:rsidRDefault="00D11739" w:rsidP="00B87E13">
      <w:pPr>
        <w:rPr>
          <w:rFonts w:ascii="Arial" w:hAnsi="Arial" w:cs="Arial"/>
          <w:sz w:val="24"/>
          <w:szCs w:val="24"/>
        </w:rPr>
      </w:pPr>
      <w:bookmarkStart w:id="0" w:name="_Toc483304515"/>
      <w:r w:rsidRPr="00DF3627">
        <w:rPr>
          <w:rFonts w:ascii="Arial" w:hAnsi="Arial" w:cs="Arial"/>
          <w:noProof/>
          <w:sz w:val="24"/>
          <w:szCs w:val="24"/>
        </w:rPr>
        <w:drawing>
          <wp:inline distT="0" distB="0" distL="0" distR="0" wp14:anchorId="7789FFA0" wp14:editId="7A67736D">
            <wp:extent cx="2541905" cy="548640"/>
            <wp:effectExtent l="0" t="0" r="0" b="3810"/>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1905" cy="548640"/>
                    </a:xfrm>
                    <a:prstGeom prst="rect">
                      <a:avLst/>
                    </a:prstGeom>
                    <a:noFill/>
                    <a:ln>
                      <a:noFill/>
                    </a:ln>
                  </pic:spPr>
                </pic:pic>
              </a:graphicData>
            </a:graphic>
          </wp:inline>
        </w:drawing>
      </w:r>
      <w:bookmarkEnd w:id="0"/>
    </w:p>
    <w:p w14:paraId="0BFDCC24" w14:textId="716D6006" w:rsidR="003010EF" w:rsidRPr="00DF3627" w:rsidRDefault="003010EF" w:rsidP="00B87E13">
      <w:pPr>
        <w:rPr>
          <w:rFonts w:ascii="Arial" w:hAnsi="Arial" w:cs="Arial"/>
          <w:sz w:val="24"/>
          <w:szCs w:val="24"/>
        </w:rPr>
      </w:pPr>
    </w:p>
    <w:p w14:paraId="201A26C2" w14:textId="60A3D8F5" w:rsidR="003010EF" w:rsidRPr="00DF3627" w:rsidRDefault="003010EF" w:rsidP="00B87E13">
      <w:pPr>
        <w:rPr>
          <w:rFonts w:ascii="Arial" w:hAnsi="Arial" w:cs="Arial"/>
          <w:sz w:val="24"/>
          <w:szCs w:val="24"/>
        </w:rPr>
      </w:pPr>
    </w:p>
    <w:p w14:paraId="08B35E31" w14:textId="53B2D28D" w:rsidR="003010EF" w:rsidRPr="00DF3627" w:rsidRDefault="003010EF" w:rsidP="00B87E13">
      <w:pPr>
        <w:rPr>
          <w:rFonts w:ascii="Arial" w:hAnsi="Arial" w:cs="Arial"/>
          <w:sz w:val="24"/>
          <w:szCs w:val="24"/>
        </w:rPr>
      </w:pPr>
    </w:p>
    <w:p w14:paraId="0E4448BD" w14:textId="41426F00" w:rsidR="003010EF" w:rsidRPr="00DF3627" w:rsidRDefault="003010EF" w:rsidP="00B87E13">
      <w:pPr>
        <w:rPr>
          <w:rFonts w:ascii="Arial" w:hAnsi="Arial" w:cs="Arial"/>
          <w:sz w:val="24"/>
          <w:szCs w:val="24"/>
        </w:rPr>
      </w:pPr>
    </w:p>
    <w:p w14:paraId="2CA91995" w14:textId="1A1B8FB1" w:rsidR="003010EF" w:rsidRPr="00DF3627" w:rsidRDefault="003010EF" w:rsidP="00B87E13">
      <w:pPr>
        <w:rPr>
          <w:rFonts w:ascii="Arial" w:hAnsi="Arial" w:cs="Arial"/>
          <w:sz w:val="24"/>
          <w:szCs w:val="24"/>
        </w:rPr>
      </w:pPr>
    </w:p>
    <w:p w14:paraId="2E643565" w14:textId="386A9ACE" w:rsidR="003010EF" w:rsidRPr="00DF3627" w:rsidRDefault="003010EF" w:rsidP="00B87E13">
      <w:pPr>
        <w:rPr>
          <w:rFonts w:ascii="Arial" w:hAnsi="Arial" w:cs="Arial"/>
          <w:sz w:val="24"/>
          <w:szCs w:val="24"/>
        </w:rPr>
      </w:pPr>
    </w:p>
    <w:p w14:paraId="6CC1AD98" w14:textId="77777777" w:rsidR="003010EF" w:rsidRPr="00DF3627" w:rsidRDefault="003010EF" w:rsidP="00B87E13">
      <w:pPr>
        <w:rPr>
          <w:rFonts w:ascii="Arial" w:hAnsi="Arial" w:cs="Arial"/>
          <w:sz w:val="24"/>
          <w:szCs w:val="24"/>
        </w:rPr>
      </w:pPr>
    </w:p>
    <w:p w14:paraId="1084E7A5" w14:textId="77777777" w:rsidR="00EF6A4D" w:rsidRPr="00DF3627" w:rsidRDefault="00EF6A4D" w:rsidP="00B87E13">
      <w:pPr>
        <w:jc w:val="center"/>
        <w:rPr>
          <w:rFonts w:ascii="Arial" w:hAnsi="Arial" w:cs="Arial"/>
          <w:b/>
          <w:bCs/>
          <w:sz w:val="24"/>
          <w:szCs w:val="24"/>
        </w:rPr>
      </w:pPr>
      <w:r w:rsidRPr="00DF3627">
        <w:rPr>
          <w:rFonts w:ascii="Arial" w:hAnsi="Arial" w:cs="Arial"/>
          <w:b/>
          <w:bCs/>
          <w:sz w:val="24"/>
          <w:szCs w:val="24"/>
        </w:rPr>
        <w:t>Cyclical Program Review: Undergraduate and Graduate Programs</w:t>
      </w:r>
    </w:p>
    <w:p w14:paraId="4F00060A" w14:textId="77777777" w:rsidR="00EF6A4D" w:rsidRPr="00DF3627" w:rsidRDefault="00EF6A4D" w:rsidP="00B87E13">
      <w:pPr>
        <w:jc w:val="center"/>
        <w:rPr>
          <w:rFonts w:ascii="Arial" w:hAnsi="Arial" w:cs="Arial"/>
          <w:sz w:val="24"/>
          <w:szCs w:val="24"/>
        </w:rPr>
      </w:pPr>
    </w:p>
    <w:p w14:paraId="443D61A5" w14:textId="04648D49" w:rsidR="00EF6A4D" w:rsidRPr="00DF3627" w:rsidRDefault="004E5C90" w:rsidP="00B87E13">
      <w:pPr>
        <w:jc w:val="center"/>
        <w:rPr>
          <w:rFonts w:ascii="Arial" w:hAnsi="Arial" w:cs="Arial"/>
          <w:sz w:val="24"/>
          <w:szCs w:val="24"/>
        </w:rPr>
      </w:pPr>
      <w:r w:rsidRPr="00DF3627">
        <w:rPr>
          <w:rFonts w:ascii="Arial" w:hAnsi="Arial" w:cs="Arial"/>
          <w:sz w:val="24"/>
          <w:szCs w:val="24"/>
        </w:rPr>
        <w:t xml:space="preserve">A </w:t>
      </w:r>
      <w:r w:rsidR="00082D08" w:rsidRPr="00DF3627">
        <w:rPr>
          <w:rFonts w:ascii="Arial" w:hAnsi="Arial" w:cs="Arial"/>
          <w:sz w:val="24"/>
          <w:szCs w:val="24"/>
        </w:rPr>
        <w:t>Guide to</w:t>
      </w:r>
      <w:r w:rsidR="00EF6A4D" w:rsidRPr="00DF3627">
        <w:rPr>
          <w:rFonts w:ascii="Arial" w:hAnsi="Arial" w:cs="Arial"/>
          <w:sz w:val="24"/>
          <w:szCs w:val="24"/>
        </w:rPr>
        <w:t xml:space="preserve"> </w:t>
      </w:r>
      <w:r w:rsidR="00F250AB" w:rsidRPr="00DF3627">
        <w:rPr>
          <w:rFonts w:ascii="Arial" w:hAnsi="Arial" w:cs="Arial"/>
          <w:sz w:val="24"/>
          <w:szCs w:val="24"/>
        </w:rPr>
        <w:t>Developing a Self-Study</w:t>
      </w:r>
    </w:p>
    <w:p w14:paraId="1351414E" w14:textId="0960DB9A" w:rsidR="00EF6A4D" w:rsidRPr="00DF3627" w:rsidRDefault="00B87E13" w:rsidP="00B87E13">
      <w:pPr>
        <w:jc w:val="center"/>
        <w:rPr>
          <w:rFonts w:ascii="Arial" w:hAnsi="Arial" w:cs="Arial"/>
          <w:sz w:val="24"/>
          <w:szCs w:val="24"/>
        </w:rPr>
      </w:pPr>
      <w:r w:rsidRPr="00DF3627">
        <w:rPr>
          <w:rFonts w:ascii="Arial" w:hAnsi="Arial" w:cs="Arial"/>
          <w:sz w:val="24"/>
          <w:szCs w:val="24"/>
        </w:rPr>
        <w:t>&amp;</w:t>
      </w:r>
    </w:p>
    <w:p w14:paraId="31DFBB6D" w14:textId="50882DC8" w:rsidR="00F250AB" w:rsidRPr="00DF3627" w:rsidRDefault="00EF6A4D" w:rsidP="00B87E13">
      <w:pPr>
        <w:jc w:val="center"/>
        <w:rPr>
          <w:rFonts w:ascii="Arial" w:hAnsi="Arial" w:cs="Arial"/>
          <w:sz w:val="24"/>
          <w:szCs w:val="24"/>
        </w:rPr>
      </w:pPr>
      <w:r w:rsidRPr="00DF3627">
        <w:rPr>
          <w:rFonts w:ascii="Arial" w:hAnsi="Arial" w:cs="Arial"/>
          <w:sz w:val="24"/>
          <w:szCs w:val="24"/>
        </w:rPr>
        <w:t xml:space="preserve">Template </w:t>
      </w:r>
      <w:r w:rsidR="00F250AB" w:rsidRPr="00DF3627">
        <w:rPr>
          <w:rFonts w:ascii="Arial" w:hAnsi="Arial" w:cs="Arial"/>
          <w:sz w:val="24"/>
          <w:szCs w:val="24"/>
        </w:rPr>
        <w:t xml:space="preserve"> </w:t>
      </w:r>
      <w:r w:rsidR="00F250AB" w:rsidRPr="00DF3627">
        <w:rPr>
          <w:rFonts w:ascii="Arial" w:hAnsi="Arial" w:cs="Arial"/>
          <w:sz w:val="24"/>
          <w:szCs w:val="24"/>
        </w:rPr>
        <w:br/>
      </w:r>
    </w:p>
    <w:p w14:paraId="0F403E7A" w14:textId="579B5060" w:rsidR="00205A24" w:rsidRPr="00DF3627" w:rsidRDefault="00B87E13" w:rsidP="00B87E13">
      <w:pPr>
        <w:jc w:val="center"/>
        <w:rPr>
          <w:rFonts w:ascii="Arial" w:hAnsi="Arial" w:cs="Arial"/>
          <w:sz w:val="24"/>
          <w:szCs w:val="24"/>
        </w:rPr>
      </w:pPr>
      <w:r w:rsidRPr="00DF3627">
        <w:rPr>
          <w:rFonts w:ascii="Arial" w:hAnsi="Arial" w:cs="Arial"/>
          <w:sz w:val="24"/>
          <w:szCs w:val="24"/>
        </w:rPr>
        <w:t>2023</w:t>
      </w:r>
    </w:p>
    <w:p w14:paraId="4E5C92EB" w14:textId="77777777" w:rsidR="00FB127C" w:rsidRPr="00DF3627" w:rsidRDefault="00FB127C" w:rsidP="00B87E13">
      <w:pPr>
        <w:rPr>
          <w:rFonts w:ascii="Arial" w:hAnsi="Arial" w:cs="Arial"/>
          <w:sz w:val="24"/>
          <w:szCs w:val="24"/>
        </w:rPr>
      </w:pPr>
    </w:p>
    <w:p w14:paraId="507D2A7F" w14:textId="77777777" w:rsidR="00FB127C" w:rsidRPr="00DF3627" w:rsidRDefault="00FB127C" w:rsidP="00B87E13">
      <w:pPr>
        <w:rPr>
          <w:rFonts w:ascii="Arial" w:hAnsi="Arial" w:cs="Arial"/>
          <w:sz w:val="24"/>
          <w:szCs w:val="24"/>
        </w:rPr>
      </w:pPr>
    </w:p>
    <w:p w14:paraId="6CD41DE7" w14:textId="77777777" w:rsidR="00FB127C" w:rsidRPr="00DF3627" w:rsidRDefault="00FB127C" w:rsidP="00B87E13">
      <w:pPr>
        <w:rPr>
          <w:rFonts w:ascii="Arial" w:hAnsi="Arial" w:cs="Arial"/>
          <w:sz w:val="24"/>
          <w:szCs w:val="24"/>
        </w:rPr>
      </w:pPr>
    </w:p>
    <w:p w14:paraId="208C29F8" w14:textId="77777777" w:rsidR="00FB127C" w:rsidRPr="00DF3627" w:rsidRDefault="00FB127C" w:rsidP="00B87E13">
      <w:pPr>
        <w:rPr>
          <w:rFonts w:ascii="Arial" w:hAnsi="Arial" w:cs="Arial"/>
          <w:sz w:val="24"/>
          <w:szCs w:val="24"/>
        </w:rPr>
      </w:pPr>
    </w:p>
    <w:p w14:paraId="426EE42B" w14:textId="77777777" w:rsidR="00767B2D" w:rsidRPr="00DF3627" w:rsidRDefault="00767B2D" w:rsidP="00B87E13">
      <w:pPr>
        <w:rPr>
          <w:rFonts w:ascii="Arial" w:hAnsi="Arial" w:cs="Arial"/>
          <w:sz w:val="24"/>
          <w:szCs w:val="24"/>
        </w:rPr>
        <w:sectPr w:rsidR="00767B2D" w:rsidRPr="00DF3627" w:rsidSect="002C244B">
          <w:headerReference w:type="default" r:id="rId9"/>
          <w:footerReference w:type="even" r:id="rId10"/>
          <w:footerReference w:type="default" r:id="rId11"/>
          <w:footerReference w:type="first" r:id="rId12"/>
          <w:pgSz w:w="12240" w:h="15840"/>
          <w:pgMar w:top="1560" w:right="1325" w:bottom="1660" w:left="1304" w:header="0" w:footer="1462" w:gutter="0"/>
          <w:cols w:space="720"/>
          <w:titlePg/>
        </w:sectPr>
      </w:pPr>
    </w:p>
    <w:p w14:paraId="1EE4C011" w14:textId="058759EE" w:rsidR="00FC2832" w:rsidRPr="00DF3627" w:rsidRDefault="00EF6A4D" w:rsidP="00B87E13">
      <w:pPr>
        <w:rPr>
          <w:rFonts w:ascii="Arial" w:hAnsi="Arial" w:cs="Arial"/>
          <w:b/>
          <w:bCs/>
          <w:sz w:val="24"/>
          <w:szCs w:val="24"/>
        </w:rPr>
      </w:pPr>
      <w:r w:rsidRPr="00DF3627">
        <w:rPr>
          <w:rFonts w:ascii="Arial" w:hAnsi="Arial" w:cs="Arial"/>
          <w:b/>
          <w:bCs/>
          <w:sz w:val="24"/>
          <w:szCs w:val="24"/>
        </w:rPr>
        <w:lastRenderedPageBreak/>
        <w:t>Guide to Developing the Self-Study</w:t>
      </w:r>
    </w:p>
    <w:p w14:paraId="2F11B663" w14:textId="77777777" w:rsidR="00D75E89" w:rsidRPr="00DF3627" w:rsidRDefault="00D75E89" w:rsidP="00B87E13">
      <w:pPr>
        <w:rPr>
          <w:rFonts w:ascii="Arial" w:hAnsi="Arial" w:cs="Arial"/>
          <w:sz w:val="24"/>
          <w:szCs w:val="24"/>
        </w:rPr>
      </w:pPr>
      <w:bookmarkStart w:id="1" w:name="_Toc23324025"/>
      <w:bookmarkStart w:id="2" w:name="_Toc483307807"/>
    </w:p>
    <w:p w14:paraId="193425E7" w14:textId="6378DF0C" w:rsidR="004235D6" w:rsidRPr="00DF3627" w:rsidRDefault="004235D6" w:rsidP="00B87E13">
      <w:pPr>
        <w:rPr>
          <w:rFonts w:ascii="Arial" w:hAnsi="Arial" w:cs="Arial"/>
          <w:b/>
          <w:bCs/>
          <w:sz w:val="24"/>
          <w:szCs w:val="24"/>
        </w:rPr>
      </w:pPr>
      <w:r w:rsidRPr="00DF3627">
        <w:rPr>
          <w:rFonts w:ascii="Arial" w:hAnsi="Arial" w:cs="Arial"/>
          <w:b/>
          <w:bCs/>
          <w:sz w:val="24"/>
          <w:szCs w:val="24"/>
        </w:rPr>
        <w:t xml:space="preserve">Introduction </w:t>
      </w:r>
      <w:r w:rsidR="004D7DEE" w:rsidRPr="00DF3627">
        <w:rPr>
          <w:rFonts w:ascii="Arial" w:hAnsi="Arial" w:cs="Arial"/>
          <w:b/>
          <w:bCs/>
          <w:sz w:val="24"/>
          <w:szCs w:val="24"/>
        </w:rPr>
        <w:t>to the Self-Study</w:t>
      </w:r>
      <w:bookmarkEnd w:id="1"/>
      <w:bookmarkEnd w:id="2"/>
    </w:p>
    <w:p w14:paraId="009ED1D5" w14:textId="77777777" w:rsidR="004235D6" w:rsidRPr="00DF3627" w:rsidRDefault="004235D6" w:rsidP="00B87E13">
      <w:pPr>
        <w:rPr>
          <w:rFonts w:ascii="Arial" w:hAnsi="Arial" w:cs="Arial"/>
          <w:sz w:val="24"/>
          <w:szCs w:val="24"/>
        </w:rPr>
      </w:pPr>
    </w:p>
    <w:p w14:paraId="734139E2" w14:textId="204C4EE5" w:rsidR="00A81488" w:rsidRDefault="0008710D" w:rsidP="00A81488">
      <w:pPr>
        <w:rPr>
          <w:rFonts w:ascii="Arial" w:hAnsi="Arial" w:cs="Arial"/>
          <w:sz w:val="24"/>
          <w:szCs w:val="24"/>
        </w:rPr>
      </w:pPr>
      <w:r w:rsidRPr="00DF3627">
        <w:rPr>
          <w:rFonts w:ascii="Arial" w:hAnsi="Arial" w:cs="Arial"/>
          <w:sz w:val="24"/>
          <w:szCs w:val="24"/>
        </w:rPr>
        <w:t>As</w:t>
      </w:r>
      <w:r w:rsidR="00A81488">
        <w:rPr>
          <w:rFonts w:ascii="Arial" w:hAnsi="Arial" w:cs="Arial"/>
          <w:sz w:val="24"/>
          <w:szCs w:val="24"/>
        </w:rPr>
        <w:t xml:space="preserve"> outlined in </w:t>
      </w:r>
      <w:r w:rsidRPr="00DF3627">
        <w:rPr>
          <w:rFonts w:ascii="Arial" w:hAnsi="Arial" w:cs="Arial"/>
          <w:sz w:val="24"/>
          <w:szCs w:val="24"/>
        </w:rPr>
        <w:t>Lakehead University’s Institutional Quality Assurance Process (IQAP)</w:t>
      </w:r>
      <w:r w:rsidR="00A81488">
        <w:rPr>
          <w:rFonts w:ascii="Arial" w:hAnsi="Arial" w:cs="Arial"/>
          <w:sz w:val="24"/>
          <w:szCs w:val="24"/>
        </w:rPr>
        <w:t xml:space="preserve"> Protocol 5, </w:t>
      </w:r>
      <w:r w:rsidR="00A81488" w:rsidRPr="00A81488">
        <w:rPr>
          <w:rFonts w:ascii="Arial" w:hAnsi="Arial" w:cs="Arial"/>
          <w:sz w:val="24"/>
          <w:szCs w:val="24"/>
        </w:rPr>
        <w:t xml:space="preserve">the Cyclical Program Review of existing programs is the key quality assurance process aimed at assessing the quality of existing academic programs, identifying ongoing improvements to programs, and ensuring continuing relevance of the program to stakeholders. The self-study and external assessment provide internal and external perspectives on the institutional goals, program’s objectives, program-level learning outcomes, and graduate outcomes. Degree Level Expectations, combined with the expert judgment of external disciplinary scholars, provide the benchmarks for assessing a program’s standards and quality. </w:t>
      </w:r>
    </w:p>
    <w:p w14:paraId="2A7B5EF1" w14:textId="77777777" w:rsidR="00A81488" w:rsidRPr="00A81488" w:rsidRDefault="00A81488" w:rsidP="00A81488">
      <w:pPr>
        <w:rPr>
          <w:rFonts w:ascii="Arial" w:hAnsi="Arial" w:cs="Arial"/>
          <w:sz w:val="24"/>
          <w:szCs w:val="24"/>
        </w:rPr>
      </w:pPr>
    </w:p>
    <w:p w14:paraId="1B74FA12" w14:textId="285692EE" w:rsidR="00A81488" w:rsidRDefault="00A81488" w:rsidP="00A81488">
      <w:pPr>
        <w:rPr>
          <w:rFonts w:ascii="Arial" w:hAnsi="Arial" w:cs="Arial"/>
          <w:sz w:val="24"/>
          <w:szCs w:val="24"/>
        </w:rPr>
      </w:pPr>
      <w:r w:rsidRPr="00A81488">
        <w:rPr>
          <w:rFonts w:ascii="Arial" w:hAnsi="Arial" w:cs="Arial"/>
          <w:sz w:val="24"/>
          <w:szCs w:val="24"/>
        </w:rPr>
        <w:t>The Protocol for Cyclical Program Reviews is designed to ensure that the educational experiences students have are engaging and rigorous, and that the programs providing those experiences are routinely monitored and, if necessary, revised. Continuous improvement of those facets of education that most directly impact the academic experiences of students is fundamental to quality assurance and, thus, continuous improvement factors significantly in the Protocol for Cyclical Program Reviews.</w:t>
      </w:r>
    </w:p>
    <w:p w14:paraId="5AFD1781" w14:textId="77777777" w:rsidR="00F250AB" w:rsidRPr="00DF3627" w:rsidRDefault="00F250AB" w:rsidP="00B87E13">
      <w:pPr>
        <w:rPr>
          <w:rFonts w:ascii="Arial" w:hAnsi="Arial" w:cs="Arial"/>
          <w:sz w:val="24"/>
          <w:szCs w:val="24"/>
        </w:rPr>
      </w:pPr>
    </w:p>
    <w:p w14:paraId="3A7B983D" w14:textId="55FDC534" w:rsidR="00F250AB" w:rsidRPr="00DF3627" w:rsidRDefault="00F250AB" w:rsidP="00B87E13">
      <w:pPr>
        <w:rPr>
          <w:rFonts w:ascii="Arial" w:hAnsi="Arial" w:cs="Arial"/>
          <w:sz w:val="24"/>
          <w:szCs w:val="24"/>
        </w:rPr>
      </w:pPr>
      <w:proofErr w:type="gramStart"/>
      <w:r w:rsidRPr="00DF3627">
        <w:rPr>
          <w:rFonts w:ascii="Arial" w:hAnsi="Arial" w:cs="Arial"/>
          <w:sz w:val="24"/>
          <w:szCs w:val="24"/>
        </w:rPr>
        <w:t>The Self</w:t>
      </w:r>
      <w:proofErr w:type="gramEnd"/>
      <w:r w:rsidRPr="00DF3627">
        <w:rPr>
          <w:rFonts w:ascii="Arial" w:hAnsi="Arial" w:cs="Arial"/>
          <w:sz w:val="24"/>
          <w:szCs w:val="24"/>
        </w:rPr>
        <w:t xml:space="preserve">-Study is the heart of the review process and is intended to provide an opportunity for a reflective and analytical assessment of past achievements, present strengths and weaknesses, and </w:t>
      </w:r>
      <w:proofErr w:type="gramStart"/>
      <w:r w:rsidRPr="00DF3627">
        <w:rPr>
          <w:rFonts w:ascii="Arial" w:hAnsi="Arial" w:cs="Arial"/>
          <w:sz w:val="24"/>
          <w:szCs w:val="24"/>
        </w:rPr>
        <w:t>future plans</w:t>
      </w:r>
      <w:proofErr w:type="gramEnd"/>
      <w:r w:rsidRPr="00DF3627">
        <w:rPr>
          <w:rFonts w:ascii="Arial" w:hAnsi="Arial" w:cs="Arial"/>
          <w:sz w:val="24"/>
          <w:szCs w:val="24"/>
        </w:rPr>
        <w:t xml:space="preserve"> associated with the program(s). The Self-Study </w:t>
      </w:r>
      <w:r w:rsidR="004E5C90" w:rsidRPr="00DF3627">
        <w:rPr>
          <w:rFonts w:ascii="Arial" w:hAnsi="Arial" w:cs="Arial"/>
          <w:sz w:val="24"/>
          <w:szCs w:val="24"/>
        </w:rPr>
        <w:t xml:space="preserve">allows units </w:t>
      </w:r>
      <w:r w:rsidR="00FE1B63">
        <w:rPr>
          <w:rFonts w:ascii="Arial" w:hAnsi="Arial" w:cs="Arial"/>
          <w:sz w:val="24"/>
          <w:szCs w:val="24"/>
        </w:rPr>
        <w:t xml:space="preserve">to collectively </w:t>
      </w:r>
      <w:r w:rsidRPr="00DF3627">
        <w:rPr>
          <w:rFonts w:ascii="Arial" w:hAnsi="Arial" w:cs="Arial"/>
          <w:sz w:val="24"/>
          <w:szCs w:val="24"/>
        </w:rPr>
        <w:t xml:space="preserve">direct conscious attention to the expected </w:t>
      </w:r>
      <w:r w:rsidR="00DF3627" w:rsidRPr="00DF3627">
        <w:rPr>
          <w:rFonts w:ascii="Arial" w:hAnsi="Arial" w:cs="Arial"/>
          <w:sz w:val="24"/>
          <w:szCs w:val="24"/>
        </w:rPr>
        <w:t xml:space="preserve">Program </w:t>
      </w:r>
      <w:r w:rsidR="00BB77E2" w:rsidRPr="00DF3627">
        <w:rPr>
          <w:rFonts w:ascii="Arial" w:hAnsi="Arial" w:cs="Arial"/>
          <w:sz w:val="24"/>
          <w:szCs w:val="24"/>
        </w:rPr>
        <w:t xml:space="preserve">Objectives and </w:t>
      </w:r>
      <w:r w:rsidRPr="00DF3627">
        <w:rPr>
          <w:rFonts w:ascii="Arial" w:hAnsi="Arial" w:cs="Arial"/>
          <w:sz w:val="24"/>
          <w:szCs w:val="24"/>
        </w:rPr>
        <w:t xml:space="preserve">Learning Outcomes, the curriculum, the teaching and learning methodologies employed, and the relevance of testing and other assessments of student performance in determining whether students have achieved what was intended. </w:t>
      </w:r>
    </w:p>
    <w:p w14:paraId="4825CDFE" w14:textId="77777777" w:rsidR="00F250AB" w:rsidRPr="00DF3627" w:rsidRDefault="00F250AB" w:rsidP="00B87E13">
      <w:pPr>
        <w:rPr>
          <w:rFonts w:ascii="Arial" w:hAnsi="Arial" w:cs="Arial"/>
          <w:sz w:val="24"/>
          <w:szCs w:val="24"/>
        </w:rPr>
      </w:pPr>
    </w:p>
    <w:p w14:paraId="38EA74D9" w14:textId="70FF938F" w:rsidR="00F250AB" w:rsidRPr="00DF3627" w:rsidRDefault="00F250AB" w:rsidP="00B87E13">
      <w:pPr>
        <w:rPr>
          <w:rFonts w:ascii="Arial" w:hAnsi="Arial" w:cs="Arial"/>
          <w:sz w:val="24"/>
          <w:szCs w:val="24"/>
        </w:rPr>
      </w:pPr>
      <w:r w:rsidRPr="00DF3627">
        <w:rPr>
          <w:rFonts w:ascii="Arial" w:hAnsi="Arial" w:cs="Arial"/>
          <w:sz w:val="24"/>
          <w:szCs w:val="24"/>
        </w:rPr>
        <w:t>All faculty members</w:t>
      </w:r>
      <w:r w:rsidR="00DF3627" w:rsidRPr="00DF3627">
        <w:rPr>
          <w:rFonts w:ascii="Arial" w:hAnsi="Arial" w:cs="Arial"/>
          <w:sz w:val="24"/>
          <w:szCs w:val="24"/>
        </w:rPr>
        <w:t xml:space="preserve"> are encouraged, and</w:t>
      </w:r>
      <w:r w:rsidRPr="00DF3627">
        <w:rPr>
          <w:rFonts w:ascii="Arial" w:hAnsi="Arial" w:cs="Arial"/>
          <w:sz w:val="24"/>
          <w:szCs w:val="24"/>
        </w:rPr>
        <w:t xml:space="preserve"> shall be provided with the opportunity</w:t>
      </w:r>
      <w:r w:rsidR="00DF3627" w:rsidRPr="00DF3627">
        <w:rPr>
          <w:rFonts w:ascii="Arial" w:hAnsi="Arial" w:cs="Arial"/>
          <w:sz w:val="24"/>
          <w:szCs w:val="24"/>
        </w:rPr>
        <w:t>,</w:t>
      </w:r>
      <w:r w:rsidRPr="00DF3627">
        <w:rPr>
          <w:rFonts w:ascii="Arial" w:hAnsi="Arial" w:cs="Arial"/>
          <w:sz w:val="24"/>
          <w:szCs w:val="24"/>
        </w:rPr>
        <w:t xml:space="preserve"> to participate in the self-appraisal process, and to provide feedback on a final draft of the Self- Study. Employing meaningful ways to involve staff and students in the process is required. The input of others deemed to be relevant and useful, such as graduates of the program, representatives of industry</w:t>
      </w:r>
      <w:r w:rsidR="00DF3627" w:rsidRPr="00DF3627">
        <w:rPr>
          <w:rFonts w:ascii="Arial" w:hAnsi="Arial" w:cs="Arial"/>
          <w:sz w:val="24"/>
          <w:szCs w:val="24"/>
        </w:rPr>
        <w:t xml:space="preserve"> and</w:t>
      </w:r>
      <w:r w:rsidRPr="00DF3627">
        <w:rPr>
          <w:rFonts w:ascii="Arial" w:hAnsi="Arial" w:cs="Arial"/>
          <w:sz w:val="24"/>
          <w:szCs w:val="24"/>
        </w:rPr>
        <w:t xml:space="preserve"> associated professions, practical training </w:t>
      </w:r>
      <w:r w:rsidR="004D7DEE" w:rsidRPr="00DF3627">
        <w:rPr>
          <w:rFonts w:ascii="Arial" w:hAnsi="Arial" w:cs="Arial"/>
          <w:sz w:val="24"/>
          <w:szCs w:val="24"/>
        </w:rPr>
        <w:t>programs, and employers may</w:t>
      </w:r>
      <w:r w:rsidRPr="00DF3627">
        <w:rPr>
          <w:rFonts w:ascii="Arial" w:hAnsi="Arial" w:cs="Arial"/>
          <w:sz w:val="24"/>
          <w:szCs w:val="24"/>
        </w:rPr>
        <w:t xml:space="preserve"> be solicited and included.  This process must be described as part of the Self-Study.</w:t>
      </w:r>
    </w:p>
    <w:p w14:paraId="7AF5D061" w14:textId="77777777" w:rsidR="004E5C90" w:rsidRPr="00DF3627" w:rsidRDefault="004E5C90" w:rsidP="00B87E13">
      <w:pPr>
        <w:rPr>
          <w:rFonts w:ascii="Arial" w:hAnsi="Arial" w:cs="Arial"/>
          <w:sz w:val="24"/>
          <w:szCs w:val="24"/>
        </w:rPr>
      </w:pPr>
    </w:p>
    <w:p w14:paraId="10041668" w14:textId="7EF2064A" w:rsidR="004E5C90" w:rsidRDefault="004E5C90" w:rsidP="00B87E13">
      <w:pPr>
        <w:rPr>
          <w:rFonts w:ascii="Arial" w:hAnsi="Arial" w:cs="Arial"/>
          <w:sz w:val="24"/>
          <w:szCs w:val="24"/>
        </w:rPr>
      </w:pPr>
      <w:r w:rsidRPr="00DF3627">
        <w:rPr>
          <w:rFonts w:ascii="Arial" w:hAnsi="Arial" w:cs="Arial"/>
          <w:sz w:val="24"/>
          <w:szCs w:val="24"/>
        </w:rPr>
        <w:t xml:space="preserve">The Quality Assurance Framework </w:t>
      </w:r>
      <w:r w:rsidR="00A81488">
        <w:rPr>
          <w:rFonts w:ascii="Arial" w:hAnsi="Arial" w:cs="Arial"/>
          <w:sz w:val="24"/>
          <w:szCs w:val="24"/>
        </w:rPr>
        <w:t xml:space="preserve">(QAF 2021) </w:t>
      </w:r>
      <w:r w:rsidR="00DF3627" w:rsidRPr="00DF3627">
        <w:rPr>
          <w:rFonts w:ascii="Arial" w:hAnsi="Arial" w:cs="Arial"/>
          <w:sz w:val="24"/>
          <w:szCs w:val="24"/>
        </w:rPr>
        <w:t xml:space="preserve">has </w:t>
      </w:r>
      <w:r w:rsidRPr="00DF3627">
        <w:rPr>
          <w:rFonts w:ascii="Arial" w:hAnsi="Arial" w:cs="Arial"/>
          <w:sz w:val="24"/>
          <w:szCs w:val="24"/>
        </w:rPr>
        <w:t>identified the minimum requirements for the Self-Study</w:t>
      </w:r>
      <w:r w:rsidR="00FE1B63">
        <w:rPr>
          <w:rFonts w:ascii="Arial" w:hAnsi="Arial" w:cs="Arial"/>
          <w:sz w:val="24"/>
          <w:szCs w:val="24"/>
        </w:rPr>
        <w:t>;</w:t>
      </w:r>
      <w:r w:rsidRPr="00DF3627">
        <w:rPr>
          <w:rFonts w:ascii="Arial" w:hAnsi="Arial" w:cs="Arial"/>
          <w:sz w:val="24"/>
          <w:szCs w:val="24"/>
        </w:rPr>
        <w:t xml:space="preserve"> Lakehead University’s IQAP and this template are based on these requirements. The External Review Team uses the same criteria in their assessment of the program(s).</w:t>
      </w:r>
    </w:p>
    <w:p w14:paraId="25E83D72" w14:textId="5989FBEE" w:rsidR="00FE1B63" w:rsidRDefault="00FE1B63" w:rsidP="00B87E13">
      <w:pPr>
        <w:rPr>
          <w:rFonts w:ascii="Arial" w:hAnsi="Arial" w:cs="Arial"/>
          <w:sz w:val="24"/>
          <w:szCs w:val="24"/>
        </w:rPr>
      </w:pPr>
    </w:p>
    <w:p w14:paraId="170398DA" w14:textId="028168F3" w:rsidR="00673C47" w:rsidRPr="00DF3627" w:rsidRDefault="00FE1B63" w:rsidP="00FE1B63">
      <w:pPr>
        <w:rPr>
          <w:rFonts w:ascii="Arial" w:hAnsi="Arial" w:cs="Arial"/>
          <w:sz w:val="24"/>
          <w:szCs w:val="24"/>
        </w:rPr>
      </w:pPr>
      <w:r>
        <w:rPr>
          <w:rFonts w:ascii="Arial" w:hAnsi="Arial" w:cs="Arial"/>
          <w:sz w:val="24"/>
          <w:szCs w:val="24"/>
        </w:rPr>
        <w:t>The template has been structured to provide the academic unit with the opportunity to showcase its programs and highlight its commitment to the student learning experience</w:t>
      </w:r>
      <w:r w:rsidRPr="00FE1B63">
        <w:rPr>
          <w:rFonts w:ascii="Arial" w:hAnsi="Arial" w:cs="Arial"/>
          <w:sz w:val="24"/>
          <w:szCs w:val="24"/>
        </w:rPr>
        <w:t xml:space="preserve">. It </w:t>
      </w:r>
      <w:r w:rsidR="00CF1007" w:rsidRPr="00FE1B63">
        <w:rPr>
          <w:rFonts w:ascii="Arial" w:hAnsi="Arial" w:cs="Arial"/>
          <w:sz w:val="24"/>
          <w:szCs w:val="24"/>
        </w:rPr>
        <w:t xml:space="preserve">begins with an overview of the unit, its mission and a brief description of the programs </w:t>
      </w:r>
      <w:r w:rsidR="00CF1007" w:rsidRPr="00FE1B63">
        <w:rPr>
          <w:rFonts w:ascii="Arial" w:hAnsi="Arial" w:cs="Arial"/>
          <w:sz w:val="24"/>
          <w:szCs w:val="24"/>
        </w:rPr>
        <w:lastRenderedPageBreak/>
        <w:t xml:space="preserve">under review to </w:t>
      </w:r>
      <w:r w:rsidR="00AF2FFD">
        <w:rPr>
          <w:rFonts w:ascii="Arial" w:hAnsi="Arial" w:cs="Arial"/>
          <w:sz w:val="24"/>
          <w:szCs w:val="24"/>
        </w:rPr>
        <w:t>provide a context for</w:t>
      </w:r>
      <w:r w:rsidR="00CF1007" w:rsidRPr="00FE1B63">
        <w:rPr>
          <w:rFonts w:ascii="Arial" w:hAnsi="Arial" w:cs="Arial"/>
          <w:sz w:val="24"/>
          <w:szCs w:val="24"/>
        </w:rPr>
        <w:t xml:space="preserve"> the </w:t>
      </w:r>
      <w:r w:rsidR="00141C13" w:rsidRPr="00FE1B63">
        <w:rPr>
          <w:rFonts w:ascii="Arial" w:hAnsi="Arial" w:cs="Arial"/>
          <w:sz w:val="24"/>
          <w:szCs w:val="24"/>
        </w:rPr>
        <w:t>Review Team</w:t>
      </w:r>
      <w:r w:rsidR="00CF1007" w:rsidRPr="00FE1B63">
        <w:rPr>
          <w:rFonts w:ascii="Arial" w:hAnsi="Arial" w:cs="Arial"/>
          <w:sz w:val="24"/>
          <w:szCs w:val="24"/>
        </w:rPr>
        <w:t xml:space="preserve">. </w:t>
      </w:r>
      <w:r w:rsidR="00AF2FFD">
        <w:rPr>
          <w:rFonts w:ascii="Arial" w:hAnsi="Arial" w:cs="Arial"/>
          <w:sz w:val="24"/>
          <w:szCs w:val="24"/>
        </w:rPr>
        <w:t xml:space="preserve">This section also includes a description of the </w:t>
      </w:r>
      <w:r>
        <w:rPr>
          <w:rFonts w:ascii="Arial" w:hAnsi="Arial" w:cs="Arial"/>
          <w:sz w:val="24"/>
          <w:szCs w:val="24"/>
        </w:rPr>
        <w:t>academic</w:t>
      </w:r>
      <w:r w:rsidR="00AF2FFD">
        <w:rPr>
          <w:rFonts w:ascii="Arial" w:hAnsi="Arial" w:cs="Arial"/>
          <w:sz w:val="24"/>
          <w:szCs w:val="24"/>
        </w:rPr>
        <w:t xml:space="preserve"> unit’s</w:t>
      </w:r>
      <w:r>
        <w:rPr>
          <w:rFonts w:ascii="Arial" w:hAnsi="Arial" w:cs="Arial"/>
          <w:sz w:val="24"/>
          <w:szCs w:val="24"/>
        </w:rPr>
        <w:t xml:space="preserve"> </w:t>
      </w:r>
      <w:r w:rsidR="00AF2FFD">
        <w:rPr>
          <w:rFonts w:ascii="Arial" w:hAnsi="Arial" w:cs="Arial"/>
          <w:sz w:val="24"/>
          <w:szCs w:val="24"/>
        </w:rPr>
        <w:t>commitment to</w:t>
      </w:r>
      <w:r>
        <w:rPr>
          <w:rFonts w:ascii="Arial" w:hAnsi="Arial" w:cs="Arial"/>
          <w:sz w:val="24"/>
          <w:szCs w:val="24"/>
        </w:rPr>
        <w:t xml:space="preserve"> </w:t>
      </w:r>
      <w:r w:rsidR="00CF1007" w:rsidRPr="00FE1B63">
        <w:rPr>
          <w:rFonts w:ascii="Arial" w:hAnsi="Arial" w:cs="Arial"/>
          <w:sz w:val="24"/>
          <w:szCs w:val="24"/>
        </w:rPr>
        <w:t xml:space="preserve">“continuous improvement” by discussing what has been done since the last review, </w:t>
      </w:r>
      <w:r>
        <w:rPr>
          <w:rFonts w:ascii="Arial" w:hAnsi="Arial" w:cs="Arial"/>
          <w:sz w:val="24"/>
          <w:szCs w:val="24"/>
        </w:rPr>
        <w:t>the opportunities fo</w:t>
      </w:r>
      <w:r w:rsidR="008C3ADB">
        <w:rPr>
          <w:rFonts w:ascii="Arial" w:hAnsi="Arial" w:cs="Arial"/>
          <w:sz w:val="24"/>
          <w:szCs w:val="24"/>
        </w:rPr>
        <w:t>r or</w:t>
      </w:r>
      <w:r>
        <w:rPr>
          <w:rFonts w:ascii="Arial" w:hAnsi="Arial" w:cs="Arial"/>
          <w:sz w:val="24"/>
          <w:szCs w:val="24"/>
        </w:rPr>
        <w:t xml:space="preserve"> exciting elements of the program, what the </w:t>
      </w:r>
      <w:proofErr w:type="gramStart"/>
      <w:r>
        <w:rPr>
          <w:rFonts w:ascii="Arial" w:hAnsi="Arial" w:cs="Arial"/>
          <w:sz w:val="24"/>
          <w:szCs w:val="24"/>
        </w:rPr>
        <w:t>future plans</w:t>
      </w:r>
      <w:proofErr w:type="gramEnd"/>
      <w:r>
        <w:rPr>
          <w:rFonts w:ascii="Arial" w:hAnsi="Arial" w:cs="Arial"/>
          <w:sz w:val="24"/>
          <w:szCs w:val="24"/>
        </w:rPr>
        <w:t xml:space="preserve"> are, and what may be of concern or challenging. The bulk of the template is concerned with describing and evaluating the program structure and elements, with the criteria set out in the IQAP (5.2.1). </w:t>
      </w:r>
      <w:r w:rsidR="00CF1007" w:rsidRPr="00FE1B63">
        <w:rPr>
          <w:rFonts w:ascii="Arial" w:hAnsi="Arial" w:cs="Arial"/>
          <w:sz w:val="24"/>
          <w:szCs w:val="24"/>
        </w:rPr>
        <w:t xml:space="preserve"> </w:t>
      </w:r>
      <w:r>
        <w:rPr>
          <w:rFonts w:ascii="Arial" w:hAnsi="Arial" w:cs="Arial"/>
          <w:sz w:val="24"/>
          <w:szCs w:val="24"/>
        </w:rPr>
        <w:t>The Program Data Pack, Library and TSC reports will be provided to you through the Office of Institutional Planning and Analysis</w:t>
      </w:r>
      <w:r w:rsidR="00141C13">
        <w:rPr>
          <w:rFonts w:ascii="Arial" w:hAnsi="Arial" w:cs="Arial"/>
          <w:sz w:val="24"/>
          <w:szCs w:val="24"/>
        </w:rPr>
        <w:t xml:space="preserve"> (IPA)</w:t>
      </w:r>
      <w:r>
        <w:rPr>
          <w:rFonts w:ascii="Arial" w:hAnsi="Arial" w:cs="Arial"/>
          <w:sz w:val="24"/>
          <w:szCs w:val="24"/>
        </w:rPr>
        <w:t xml:space="preserve">. </w:t>
      </w:r>
      <w:r w:rsidR="00673C47" w:rsidRPr="00DF3627">
        <w:rPr>
          <w:rFonts w:ascii="Arial" w:hAnsi="Arial" w:cs="Arial"/>
          <w:sz w:val="24"/>
          <w:szCs w:val="24"/>
        </w:rPr>
        <w:t xml:space="preserve"> </w:t>
      </w:r>
    </w:p>
    <w:p w14:paraId="5669C7F9" w14:textId="57247BB7" w:rsidR="00CF1007" w:rsidRPr="00DF3627" w:rsidRDefault="00CF1007" w:rsidP="00B87E13">
      <w:pPr>
        <w:rPr>
          <w:rFonts w:ascii="Arial" w:hAnsi="Arial" w:cs="Arial"/>
          <w:sz w:val="24"/>
          <w:szCs w:val="24"/>
        </w:rPr>
      </w:pPr>
    </w:p>
    <w:p w14:paraId="069F1A6C" w14:textId="1A5AE086" w:rsidR="00F250AB" w:rsidRPr="00DF3627" w:rsidRDefault="00F250AB" w:rsidP="00B87E13">
      <w:pPr>
        <w:rPr>
          <w:rFonts w:ascii="Arial" w:hAnsi="Arial" w:cs="Arial"/>
          <w:b/>
          <w:bCs/>
          <w:sz w:val="24"/>
          <w:szCs w:val="24"/>
        </w:rPr>
      </w:pPr>
      <w:r w:rsidRPr="00DF3627">
        <w:rPr>
          <w:rFonts w:ascii="Arial" w:hAnsi="Arial" w:cs="Arial"/>
          <w:b/>
          <w:bCs/>
          <w:sz w:val="24"/>
          <w:szCs w:val="24"/>
        </w:rPr>
        <w:t xml:space="preserve">The </w:t>
      </w:r>
      <w:r w:rsidR="00B87E13" w:rsidRPr="00DF3627">
        <w:rPr>
          <w:rFonts w:ascii="Arial" w:hAnsi="Arial" w:cs="Arial"/>
          <w:b/>
          <w:bCs/>
          <w:sz w:val="24"/>
          <w:szCs w:val="24"/>
        </w:rPr>
        <w:t xml:space="preserve">Three Volumes of the </w:t>
      </w:r>
      <w:r w:rsidRPr="00DF3627">
        <w:rPr>
          <w:rFonts w:ascii="Arial" w:hAnsi="Arial" w:cs="Arial"/>
          <w:b/>
          <w:bCs/>
          <w:sz w:val="24"/>
          <w:szCs w:val="24"/>
        </w:rPr>
        <w:t xml:space="preserve">Self-Study </w:t>
      </w:r>
    </w:p>
    <w:p w14:paraId="7A02FDDD" w14:textId="3491B09D" w:rsidR="000317DC" w:rsidRPr="00DF3627" w:rsidRDefault="000317DC" w:rsidP="00B87E13">
      <w:pPr>
        <w:rPr>
          <w:rFonts w:ascii="Arial" w:hAnsi="Arial" w:cs="Arial"/>
          <w:sz w:val="24"/>
          <w:szCs w:val="24"/>
          <w:u w:val="single"/>
        </w:rPr>
      </w:pPr>
      <w:r w:rsidRPr="00DF3627">
        <w:rPr>
          <w:rFonts w:ascii="Arial" w:hAnsi="Arial" w:cs="Arial"/>
          <w:sz w:val="24"/>
          <w:szCs w:val="24"/>
          <w:u w:val="single"/>
        </w:rPr>
        <w:t>Volume One: Description and Analysis of the Program(s)</w:t>
      </w:r>
    </w:p>
    <w:p w14:paraId="07864DD4" w14:textId="7B7FF621" w:rsidR="003C65CD" w:rsidRPr="00DF3627" w:rsidRDefault="000317DC" w:rsidP="00B87E13">
      <w:pPr>
        <w:rPr>
          <w:rFonts w:ascii="Arial" w:hAnsi="Arial" w:cs="Arial"/>
          <w:sz w:val="24"/>
          <w:szCs w:val="24"/>
        </w:rPr>
      </w:pPr>
      <w:r w:rsidRPr="00DF3627">
        <w:rPr>
          <w:rFonts w:ascii="Arial" w:hAnsi="Arial" w:cs="Arial"/>
          <w:sz w:val="24"/>
          <w:szCs w:val="24"/>
        </w:rPr>
        <w:t>This volume includes</w:t>
      </w:r>
      <w:r w:rsidR="003C65CD" w:rsidRPr="00DF3627">
        <w:rPr>
          <w:rFonts w:ascii="Arial" w:hAnsi="Arial" w:cs="Arial"/>
          <w:sz w:val="24"/>
          <w:szCs w:val="24"/>
        </w:rPr>
        <w:t>:</w:t>
      </w:r>
      <w:r w:rsidRPr="00DF3627">
        <w:rPr>
          <w:rFonts w:ascii="Arial" w:hAnsi="Arial" w:cs="Arial"/>
          <w:sz w:val="24"/>
          <w:szCs w:val="24"/>
        </w:rPr>
        <w:t xml:space="preserve"> </w:t>
      </w:r>
    </w:p>
    <w:p w14:paraId="04E73E84" w14:textId="701FFDDE" w:rsidR="003C65CD" w:rsidRPr="00DF3627" w:rsidRDefault="003C65CD">
      <w:pPr>
        <w:pStyle w:val="ListParagraph"/>
        <w:numPr>
          <w:ilvl w:val="0"/>
          <w:numId w:val="2"/>
        </w:numPr>
        <w:rPr>
          <w:rFonts w:cs="Arial"/>
        </w:rPr>
      </w:pPr>
      <w:r w:rsidRPr="00DF3627">
        <w:rPr>
          <w:rFonts w:cs="Arial"/>
        </w:rPr>
        <w:t xml:space="preserve">A Title Page that includes the date, author(s), Department/School and Faculty. </w:t>
      </w:r>
    </w:p>
    <w:p w14:paraId="165B2529" w14:textId="4287CC7E" w:rsidR="00BB77E2" w:rsidRDefault="00BB77E2">
      <w:pPr>
        <w:pStyle w:val="ListParagraph"/>
        <w:numPr>
          <w:ilvl w:val="0"/>
          <w:numId w:val="2"/>
        </w:numPr>
        <w:rPr>
          <w:rFonts w:cs="Arial"/>
        </w:rPr>
      </w:pPr>
      <w:r w:rsidRPr="00DF3627">
        <w:rPr>
          <w:rFonts w:cs="Arial"/>
        </w:rPr>
        <w:t>A Table of Contents</w:t>
      </w:r>
      <w:r w:rsidR="00AF2FFD">
        <w:rPr>
          <w:rFonts w:cs="Arial"/>
        </w:rPr>
        <w:t xml:space="preserve"> (this has already been created and will simply need to be updated)</w:t>
      </w:r>
    </w:p>
    <w:p w14:paraId="6EBCC986" w14:textId="401209B2" w:rsidR="00AF2FFD" w:rsidRDefault="00AF2FFD">
      <w:pPr>
        <w:pStyle w:val="ListParagraph"/>
        <w:numPr>
          <w:ilvl w:val="0"/>
          <w:numId w:val="2"/>
        </w:numPr>
        <w:rPr>
          <w:rFonts w:cs="Arial"/>
        </w:rPr>
      </w:pPr>
      <w:r>
        <w:rPr>
          <w:rFonts w:cs="Arial"/>
        </w:rPr>
        <w:t>Four sections</w:t>
      </w:r>
    </w:p>
    <w:p w14:paraId="0F0AD16D" w14:textId="2EF59FED" w:rsidR="00AF2FFD" w:rsidRDefault="00AF2FFD" w:rsidP="00AF2FFD">
      <w:pPr>
        <w:pStyle w:val="ListParagraph"/>
        <w:numPr>
          <w:ilvl w:val="1"/>
          <w:numId w:val="2"/>
        </w:numPr>
        <w:rPr>
          <w:rFonts w:cs="Arial"/>
        </w:rPr>
      </w:pPr>
      <w:r>
        <w:rPr>
          <w:rFonts w:cs="Arial"/>
        </w:rPr>
        <w:t>Part 1 Program Description and Review</w:t>
      </w:r>
    </w:p>
    <w:p w14:paraId="69AE59F3" w14:textId="3215B94E" w:rsidR="00AF2FFD" w:rsidRDefault="00AF2FFD" w:rsidP="00AF2FFD">
      <w:pPr>
        <w:pStyle w:val="ListParagraph"/>
        <w:numPr>
          <w:ilvl w:val="1"/>
          <w:numId w:val="2"/>
        </w:numPr>
        <w:rPr>
          <w:rFonts w:cs="Arial"/>
        </w:rPr>
      </w:pPr>
      <w:r>
        <w:rPr>
          <w:rFonts w:cs="Arial"/>
        </w:rPr>
        <w:t>Part 2 Program Elements</w:t>
      </w:r>
    </w:p>
    <w:p w14:paraId="0C98271F" w14:textId="5D527E57" w:rsidR="00AF2FFD" w:rsidRDefault="00AF2FFD" w:rsidP="00AF2FFD">
      <w:pPr>
        <w:pStyle w:val="ListParagraph"/>
        <w:numPr>
          <w:ilvl w:val="1"/>
          <w:numId w:val="2"/>
        </w:numPr>
        <w:rPr>
          <w:rFonts w:cs="Arial"/>
        </w:rPr>
      </w:pPr>
      <w:r>
        <w:rPr>
          <w:rFonts w:cs="Arial"/>
        </w:rPr>
        <w:t>Part 3 Program Resources</w:t>
      </w:r>
    </w:p>
    <w:p w14:paraId="4A897811" w14:textId="6956758F" w:rsidR="00AF2FFD" w:rsidRPr="00DF3627" w:rsidRDefault="00AF2FFD" w:rsidP="00AF2FFD">
      <w:pPr>
        <w:pStyle w:val="ListParagraph"/>
        <w:numPr>
          <w:ilvl w:val="1"/>
          <w:numId w:val="2"/>
        </w:numPr>
        <w:rPr>
          <w:rFonts w:cs="Arial"/>
        </w:rPr>
      </w:pPr>
      <w:r>
        <w:rPr>
          <w:rFonts w:cs="Arial"/>
        </w:rPr>
        <w:t>Part 4 Quality and other Indicators</w:t>
      </w:r>
    </w:p>
    <w:p w14:paraId="2F94A2A1" w14:textId="77777777" w:rsidR="00AF2FFD" w:rsidRPr="00AF2FFD" w:rsidRDefault="00AF2FFD">
      <w:pPr>
        <w:pStyle w:val="ListParagraph"/>
        <w:numPr>
          <w:ilvl w:val="0"/>
          <w:numId w:val="2"/>
        </w:numPr>
        <w:rPr>
          <w:rFonts w:cs="Arial"/>
        </w:rPr>
      </w:pPr>
      <w:r w:rsidRPr="00AF2FFD">
        <w:rPr>
          <w:rFonts w:cs="Arial"/>
        </w:rPr>
        <w:t>An Appendix, where the Data Pack should be included</w:t>
      </w:r>
    </w:p>
    <w:p w14:paraId="3734220A" w14:textId="5AECD9C9" w:rsidR="003C65CD" w:rsidRPr="00DF3627" w:rsidRDefault="003C65CD" w:rsidP="00B87E13">
      <w:pPr>
        <w:rPr>
          <w:rFonts w:ascii="Arial" w:hAnsi="Arial" w:cs="Arial"/>
          <w:sz w:val="24"/>
          <w:szCs w:val="24"/>
        </w:rPr>
      </w:pPr>
    </w:p>
    <w:p w14:paraId="1FA2C71E" w14:textId="77777777" w:rsidR="00AF2FFD" w:rsidRDefault="00EB0EAF">
      <w:pPr>
        <w:widowControl/>
        <w:rPr>
          <w:rFonts w:ascii="Arial" w:hAnsi="Arial" w:cs="Arial"/>
          <w:sz w:val="24"/>
          <w:szCs w:val="24"/>
        </w:rPr>
      </w:pPr>
      <w:r w:rsidRPr="00DF3627">
        <w:rPr>
          <w:rFonts w:ascii="Arial" w:hAnsi="Arial" w:cs="Arial"/>
          <w:sz w:val="24"/>
          <w:szCs w:val="24"/>
        </w:rPr>
        <w:t>When writing Vol</w:t>
      </w:r>
      <w:r w:rsidR="00AF2FFD">
        <w:rPr>
          <w:rFonts w:ascii="Arial" w:hAnsi="Arial" w:cs="Arial"/>
          <w:sz w:val="24"/>
          <w:szCs w:val="24"/>
        </w:rPr>
        <w:t>ume</w:t>
      </w:r>
      <w:r w:rsidRPr="00DF3627">
        <w:rPr>
          <w:rFonts w:ascii="Arial" w:hAnsi="Arial" w:cs="Arial"/>
          <w:sz w:val="24"/>
          <w:szCs w:val="24"/>
        </w:rPr>
        <w:t xml:space="preserve"> 1, reference should be made to Volumes 2 and 3, and to the Data Pack provided by IPA, as appropriate. These documents serve both as examples of the points being discussed and as evidence to support the quality of the program</w:t>
      </w:r>
      <w:r w:rsidR="00AF2FFD">
        <w:rPr>
          <w:rFonts w:ascii="Arial" w:hAnsi="Arial" w:cs="Arial"/>
          <w:sz w:val="24"/>
          <w:szCs w:val="24"/>
        </w:rPr>
        <w:t>.</w:t>
      </w:r>
      <w:r w:rsidR="00AF2FFD" w:rsidRPr="00DF3627">
        <w:rPr>
          <w:rFonts w:ascii="Arial" w:hAnsi="Arial" w:cs="Arial"/>
          <w:sz w:val="24"/>
          <w:szCs w:val="24"/>
        </w:rPr>
        <w:t xml:space="preserve"> </w:t>
      </w:r>
    </w:p>
    <w:p w14:paraId="7F3F86D7" w14:textId="77777777" w:rsidR="00AF2FFD" w:rsidRDefault="00AF2FFD">
      <w:pPr>
        <w:widowControl/>
        <w:rPr>
          <w:rFonts w:ascii="Arial" w:hAnsi="Arial" w:cs="Arial"/>
          <w:sz w:val="24"/>
          <w:szCs w:val="24"/>
        </w:rPr>
      </w:pPr>
    </w:p>
    <w:p w14:paraId="02F8845F" w14:textId="388170F9" w:rsidR="000317DC" w:rsidRPr="00DF3627" w:rsidRDefault="000317DC" w:rsidP="00B87E13">
      <w:pPr>
        <w:rPr>
          <w:rFonts w:ascii="Arial" w:hAnsi="Arial" w:cs="Arial"/>
          <w:sz w:val="24"/>
          <w:szCs w:val="24"/>
          <w:u w:val="single"/>
        </w:rPr>
      </w:pPr>
      <w:r w:rsidRPr="00DF3627">
        <w:rPr>
          <w:rFonts w:ascii="Arial" w:hAnsi="Arial" w:cs="Arial"/>
          <w:sz w:val="24"/>
          <w:szCs w:val="24"/>
          <w:u w:val="single"/>
        </w:rPr>
        <w:t>Volume Two: Course Outlines</w:t>
      </w:r>
      <w:r w:rsidR="000C254A" w:rsidRPr="00DF3627">
        <w:rPr>
          <w:rFonts w:ascii="Arial" w:hAnsi="Arial" w:cs="Arial"/>
          <w:sz w:val="24"/>
          <w:szCs w:val="24"/>
          <w:u w:val="single"/>
        </w:rPr>
        <w:t xml:space="preserve"> </w:t>
      </w:r>
    </w:p>
    <w:p w14:paraId="6BF0330E" w14:textId="77777777" w:rsidR="000C254A" w:rsidRPr="00DF3627" w:rsidRDefault="000317DC" w:rsidP="00B87E13">
      <w:pPr>
        <w:rPr>
          <w:rFonts w:ascii="Arial" w:hAnsi="Arial" w:cs="Arial"/>
          <w:sz w:val="24"/>
          <w:szCs w:val="24"/>
        </w:rPr>
      </w:pPr>
      <w:r w:rsidRPr="00DF3627">
        <w:rPr>
          <w:rFonts w:ascii="Arial" w:hAnsi="Arial" w:cs="Arial"/>
          <w:sz w:val="24"/>
          <w:szCs w:val="24"/>
        </w:rPr>
        <w:t>This volume includes</w:t>
      </w:r>
      <w:r w:rsidR="000C254A" w:rsidRPr="00DF3627">
        <w:rPr>
          <w:rFonts w:ascii="Arial" w:hAnsi="Arial" w:cs="Arial"/>
          <w:sz w:val="24"/>
          <w:szCs w:val="24"/>
        </w:rPr>
        <w:t>:</w:t>
      </w:r>
    </w:p>
    <w:p w14:paraId="24DDE29A" w14:textId="77125D3A" w:rsidR="00D80BB5" w:rsidRPr="00DF3627" w:rsidRDefault="00D80BB5">
      <w:pPr>
        <w:pStyle w:val="ListParagraph"/>
        <w:numPr>
          <w:ilvl w:val="0"/>
          <w:numId w:val="3"/>
        </w:numPr>
        <w:rPr>
          <w:rFonts w:cs="Arial"/>
        </w:rPr>
      </w:pPr>
      <w:r w:rsidRPr="00DF3627">
        <w:rPr>
          <w:rFonts w:cs="Arial"/>
        </w:rPr>
        <w:t xml:space="preserve">A Title Page that includes the date, author(s), Department/School and Faculty. </w:t>
      </w:r>
    </w:p>
    <w:p w14:paraId="6E0CDC1D" w14:textId="44AA762E" w:rsidR="00D80BB5" w:rsidRPr="00DF3627" w:rsidRDefault="00D80BB5">
      <w:pPr>
        <w:pStyle w:val="ListParagraph"/>
        <w:numPr>
          <w:ilvl w:val="0"/>
          <w:numId w:val="3"/>
        </w:numPr>
        <w:rPr>
          <w:rFonts w:cs="Arial"/>
        </w:rPr>
      </w:pPr>
      <w:r w:rsidRPr="00DF3627">
        <w:rPr>
          <w:rFonts w:cs="Arial"/>
        </w:rPr>
        <w:t xml:space="preserve">A Table of Contents </w:t>
      </w:r>
      <w:r w:rsidR="00BB77E2" w:rsidRPr="00DF3627">
        <w:rPr>
          <w:rFonts w:cs="Arial"/>
        </w:rPr>
        <w:t>(</w:t>
      </w:r>
      <w:r w:rsidRPr="00DF3627">
        <w:rPr>
          <w:rFonts w:cs="Arial"/>
        </w:rPr>
        <w:t>course outlines should be presented sequentially by code and number</w:t>
      </w:r>
      <w:r w:rsidR="00BB77E2" w:rsidRPr="00DF3627">
        <w:rPr>
          <w:rFonts w:cs="Arial"/>
        </w:rPr>
        <w:t>)</w:t>
      </w:r>
      <w:r w:rsidRPr="00DF3627">
        <w:rPr>
          <w:rFonts w:cs="Arial"/>
        </w:rPr>
        <w:t>.</w:t>
      </w:r>
    </w:p>
    <w:p w14:paraId="1A8B89B7" w14:textId="2B600EAB" w:rsidR="00D80BB5" w:rsidRPr="00DF3627" w:rsidRDefault="00D80BB5">
      <w:pPr>
        <w:pStyle w:val="ListParagraph"/>
        <w:numPr>
          <w:ilvl w:val="0"/>
          <w:numId w:val="3"/>
        </w:numPr>
        <w:rPr>
          <w:rFonts w:cs="Arial"/>
        </w:rPr>
      </w:pPr>
      <w:r w:rsidRPr="00DF3627">
        <w:rPr>
          <w:rFonts w:cs="Arial"/>
        </w:rPr>
        <w:t xml:space="preserve">A summary table that indicates the last term in which each course was taught, the instructor and the enrolment </w:t>
      </w:r>
      <w:r w:rsidR="00DE737E" w:rsidRPr="00DF3627">
        <w:rPr>
          <w:rFonts w:cs="Arial"/>
        </w:rPr>
        <w:t>must</w:t>
      </w:r>
      <w:r w:rsidRPr="00DF3627">
        <w:rPr>
          <w:rFonts w:cs="Arial"/>
        </w:rPr>
        <w:t xml:space="preserve"> be included. </w:t>
      </w:r>
    </w:p>
    <w:p w14:paraId="174948B2" w14:textId="5A84A4CA" w:rsidR="000C254A" w:rsidRPr="00DF3627" w:rsidRDefault="000C254A">
      <w:pPr>
        <w:pStyle w:val="ListParagraph"/>
        <w:numPr>
          <w:ilvl w:val="0"/>
          <w:numId w:val="3"/>
        </w:numPr>
        <w:rPr>
          <w:rFonts w:cs="Arial"/>
        </w:rPr>
      </w:pPr>
      <w:r w:rsidRPr="00DF3627">
        <w:rPr>
          <w:rFonts w:cs="Arial"/>
        </w:rPr>
        <w:t>T</w:t>
      </w:r>
      <w:r w:rsidR="000317DC" w:rsidRPr="00DF3627">
        <w:rPr>
          <w:rFonts w:cs="Arial"/>
        </w:rPr>
        <w:t xml:space="preserve">he most recent course </w:t>
      </w:r>
      <w:proofErr w:type="gramStart"/>
      <w:r w:rsidR="000317DC" w:rsidRPr="00DF3627">
        <w:rPr>
          <w:rFonts w:cs="Arial"/>
        </w:rPr>
        <w:t>outline</w:t>
      </w:r>
      <w:proofErr w:type="gramEnd"/>
      <w:r w:rsidR="000317DC" w:rsidRPr="00DF3627">
        <w:rPr>
          <w:rFonts w:cs="Arial"/>
        </w:rPr>
        <w:t xml:space="preserve"> for each of the courses listed in the calendar for each of the programs being reviewed. </w:t>
      </w:r>
    </w:p>
    <w:p w14:paraId="500AEB29" w14:textId="28D6511F" w:rsidR="000C254A" w:rsidRPr="00DF3627" w:rsidRDefault="000C254A" w:rsidP="00B87E13">
      <w:pPr>
        <w:rPr>
          <w:rFonts w:ascii="Arial" w:hAnsi="Arial" w:cs="Arial"/>
          <w:sz w:val="24"/>
          <w:szCs w:val="24"/>
        </w:rPr>
      </w:pPr>
    </w:p>
    <w:p w14:paraId="60ED9CA4" w14:textId="77777777" w:rsidR="000317DC" w:rsidRPr="00DF3627" w:rsidRDefault="000317DC" w:rsidP="00B87E13">
      <w:pPr>
        <w:rPr>
          <w:rFonts w:ascii="Arial" w:hAnsi="Arial" w:cs="Arial"/>
          <w:sz w:val="24"/>
          <w:szCs w:val="24"/>
          <w:u w:val="single"/>
        </w:rPr>
      </w:pPr>
      <w:r w:rsidRPr="00DF3627">
        <w:rPr>
          <w:rFonts w:ascii="Arial" w:hAnsi="Arial" w:cs="Arial"/>
          <w:sz w:val="24"/>
          <w:szCs w:val="24"/>
          <w:u w:val="single"/>
        </w:rPr>
        <w:t>Volume Three: Curriculum Vitae (CV)</w:t>
      </w:r>
    </w:p>
    <w:p w14:paraId="732427B9" w14:textId="0C11522A" w:rsidR="000C254A" w:rsidRPr="00DF3627" w:rsidRDefault="000317DC" w:rsidP="00B87E13">
      <w:pPr>
        <w:rPr>
          <w:rFonts w:ascii="Arial" w:hAnsi="Arial" w:cs="Arial"/>
          <w:sz w:val="24"/>
          <w:szCs w:val="24"/>
        </w:rPr>
      </w:pPr>
      <w:r w:rsidRPr="00DF3627">
        <w:rPr>
          <w:rFonts w:ascii="Arial" w:hAnsi="Arial" w:cs="Arial"/>
          <w:sz w:val="24"/>
          <w:szCs w:val="24"/>
        </w:rPr>
        <w:t>This volume includes</w:t>
      </w:r>
      <w:r w:rsidR="000C254A" w:rsidRPr="00DF3627">
        <w:rPr>
          <w:rFonts w:ascii="Arial" w:hAnsi="Arial" w:cs="Arial"/>
          <w:sz w:val="24"/>
          <w:szCs w:val="24"/>
        </w:rPr>
        <w:t>:</w:t>
      </w:r>
    </w:p>
    <w:p w14:paraId="11B073CE" w14:textId="77777777" w:rsidR="00D80BB5" w:rsidRPr="00DF3627" w:rsidRDefault="00D80BB5">
      <w:pPr>
        <w:pStyle w:val="ListParagraph"/>
        <w:numPr>
          <w:ilvl w:val="0"/>
          <w:numId w:val="4"/>
        </w:numPr>
        <w:rPr>
          <w:rFonts w:cs="Arial"/>
        </w:rPr>
      </w:pPr>
      <w:r w:rsidRPr="00DF3627">
        <w:rPr>
          <w:rFonts w:cs="Arial"/>
        </w:rPr>
        <w:t xml:space="preserve">A Title Page that includes the date, author(s), Department/School and Faculty. </w:t>
      </w:r>
    </w:p>
    <w:p w14:paraId="36066004" w14:textId="4D0A6BDE" w:rsidR="00D80BB5" w:rsidRPr="00DF3627" w:rsidRDefault="00D80BB5">
      <w:pPr>
        <w:pStyle w:val="ListParagraph"/>
        <w:numPr>
          <w:ilvl w:val="0"/>
          <w:numId w:val="4"/>
        </w:numPr>
        <w:rPr>
          <w:rFonts w:cs="Arial"/>
        </w:rPr>
      </w:pPr>
      <w:r w:rsidRPr="00DF3627">
        <w:rPr>
          <w:rFonts w:cs="Arial"/>
        </w:rPr>
        <w:t>A Table of Contents (indicating the order of the CV’s whether alphabetic or alphabetic by rank</w:t>
      </w:r>
      <w:r w:rsidR="00BB77E2" w:rsidRPr="00DF3627">
        <w:rPr>
          <w:rFonts w:cs="Arial"/>
        </w:rPr>
        <w:t>, with</w:t>
      </w:r>
      <w:r w:rsidRPr="00DF3627">
        <w:rPr>
          <w:rFonts w:cs="Arial"/>
        </w:rPr>
        <w:t xml:space="preserve"> pages sequentially numbered</w:t>
      </w:r>
      <w:r w:rsidR="00BB77E2" w:rsidRPr="00DF3627">
        <w:rPr>
          <w:rFonts w:cs="Arial"/>
        </w:rPr>
        <w:t>)</w:t>
      </w:r>
      <w:r w:rsidRPr="00DF3627">
        <w:rPr>
          <w:rFonts w:cs="Arial"/>
        </w:rPr>
        <w:t xml:space="preserve">. </w:t>
      </w:r>
    </w:p>
    <w:p w14:paraId="44E37C80" w14:textId="136AC932" w:rsidR="000C254A" w:rsidRPr="00DF3627" w:rsidRDefault="000C254A">
      <w:pPr>
        <w:pStyle w:val="ListParagraph"/>
        <w:numPr>
          <w:ilvl w:val="0"/>
          <w:numId w:val="4"/>
        </w:numPr>
        <w:rPr>
          <w:rFonts w:cs="Arial"/>
        </w:rPr>
      </w:pPr>
      <w:r w:rsidRPr="00DF3627">
        <w:rPr>
          <w:rFonts w:cs="Arial"/>
        </w:rPr>
        <w:t>A</w:t>
      </w:r>
      <w:r w:rsidR="000317DC" w:rsidRPr="00DF3627">
        <w:rPr>
          <w:rFonts w:cs="Arial"/>
        </w:rPr>
        <w:t xml:space="preserve"> current CV for each full-time member of the academic unit, using the </w:t>
      </w:r>
      <w:r w:rsidR="00D80BB5" w:rsidRPr="00DF3627">
        <w:rPr>
          <w:rFonts w:cs="Arial"/>
        </w:rPr>
        <w:t xml:space="preserve">Lakehead </w:t>
      </w:r>
      <w:r w:rsidR="00D80BB5" w:rsidRPr="00DF3627">
        <w:rPr>
          <w:rFonts w:cs="Arial"/>
        </w:rPr>
        <w:lastRenderedPageBreak/>
        <w:t xml:space="preserve">standardized </w:t>
      </w:r>
      <w:r w:rsidR="000317DC" w:rsidRPr="00DF3627">
        <w:rPr>
          <w:rFonts w:cs="Arial"/>
        </w:rPr>
        <w:t xml:space="preserve">CV </w:t>
      </w:r>
      <w:r w:rsidR="00D80BB5" w:rsidRPr="00DF3627">
        <w:rPr>
          <w:rFonts w:cs="Arial"/>
        </w:rPr>
        <w:t>template, found on the Provost’s Quality Assurance webpage</w:t>
      </w:r>
      <w:r w:rsidR="000317DC" w:rsidRPr="00DF3627">
        <w:rPr>
          <w:rFonts w:cs="Arial"/>
        </w:rPr>
        <w:t xml:space="preserve">. </w:t>
      </w:r>
    </w:p>
    <w:p w14:paraId="5103363E" w14:textId="7DF817FF" w:rsidR="001B0DC5" w:rsidRPr="00DF3627" w:rsidRDefault="000317DC">
      <w:pPr>
        <w:pStyle w:val="ListParagraph"/>
        <w:numPr>
          <w:ilvl w:val="1"/>
          <w:numId w:val="4"/>
        </w:numPr>
        <w:rPr>
          <w:rFonts w:cs="Arial"/>
        </w:rPr>
      </w:pPr>
      <w:r w:rsidRPr="00DF3627">
        <w:rPr>
          <w:rFonts w:cs="Arial"/>
        </w:rPr>
        <w:t xml:space="preserve">CVs of </w:t>
      </w:r>
      <w:r w:rsidR="000C254A" w:rsidRPr="00DF3627">
        <w:rPr>
          <w:rFonts w:cs="Arial"/>
        </w:rPr>
        <w:t>key</w:t>
      </w:r>
      <w:r w:rsidR="00D80BB5" w:rsidRPr="00DF3627">
        <w:rPr>
          <w:rFonts w:cs="Arial"/>
        </w:rPr>
        <w:t xml:space="preserve"> contract</w:t>
      </w:r>
      <w:r w:rsidRPr="00DF3627">
        <w:rPr>
          <w:rFonts w:cs="Arial"/>
        </w:rPr>
        <w:t xml:space="preserve"> faculty members and adjuncts who contribute to the teaching and/or thesis supervision in the academic unit should also be included. </w:t>
      </w:r>
    </w:p>
    <w:p w14:paraId="20F1C399" w14:textId="34378557" w:rsidR="000C254A" w:rsidRPr="00DF3627" w:rsidRDefault="000317DC">
      <w:pPr>
        <w:pStyle w:val="ListParagraph"/>
        <w:numPr>
          <w:ilvl w:val="1"/>
          <w:numId w:val="4"/>
        </w:numPr>
        <w:rPr>
          <w:rFonts w:cs="Arial"/>
        </w:rPr>
      </w:pPr>
      <w:r w:rsidRPr="00DF3627">
        <w:rPr>
          <w:rFonts w:cs="Arial"/>
        </w:rPr>
        <w:t>ONLY THE PAST SEVEN YEARS SHOULD BE INCLUDED IN EACH CV.</w:t>
      </w:r>
    </w:p>
    <w:p w14:paraId="5A920EC8" w14:textId="77777777" w:rsidR="000317DC" w:rsidRPr="00DF3627" w:rsidRDefault="000317DC" w:rsidP="00B87E13">
      <w:pPr>
        <w:rPr>
          <w:rFonts w:ascii="Arial" w:hAnsi="Arial" w:cs="Arial"/>
          <w:sz w:val="24"/>
          <w:szCs w:val="24"/>
        </w:rPr>
      </w:pPr>
    </w:p>
    <w:p w14:paraId="304E0126" w14:textId="77777777" w:rsidR="000317DC" w:rsidRPr="00DF3627" w:rsidRDefault="000317DC" w:rsidP="00B87E13">
      <w:pPr>
        <w:rPr>
          <w:rFonts w:ascii="Arial" w:hAnsi="Arial" w:cs="Arial"/>
          <w:sz w:val="24"/>
          <w:szCs w:val="24"/>
        </w:rPr>
      </w:pPr>
      <w:r w:rsidRPr="00DF3627">
        <w:rPr>
          <w:rFonts w:ascii="Arial" w:hAnsi="Arial" w:cs="Arial"/>
          <w:sz w:val="24"/>
          <w:szCs w:val="24"/>
        </w:rPr>
        <w:t xml:space="preserve">In cases where the cyclical program review involves different program levels (for example, graduate and undergraduate), program modes, or programs offered at different locations, Volumes One, Two and Three may include separate chapters for each discrete program. </w:t>
      </w:r>
    </w:p>
    <w:p w14:paraId="5A4B669E" w14:textId="77777777" w:rsidR="000317DC" w:rsidRPr="00DF3627" w:rsidRDefault="000317DC" w:rsidP="00B87E13">
      <w:pPr>
        <w:rPr>
          <w:rFonts w:ascii="Arial" w:hAnsi="Arial" w:cs="Arial"/>
          <w:sz w:val="24"/>
          <w:szCs w:val="24"/>
        </w:rPr>
      </w:pPr>
    </w:p>
    <w:p w14:paraId="2FEA861C" w14:textId="77777777" w:rsidR="000317DC" w:rsidRPr="00DF3627" w:rsidRDefault="000317DC" w:rsidP="00B87E13">
      <w:pPr>
        <w:rPr>
          <w:rFonts w:ascii="Arial" w:hAnsi="Arial" w:cs="Arial"/>
          <w:sz w:val="24"/>
          <w:szCs w:val="24"/>
        </w:rPr>
      </w:pPr>
      <w:r w:rsidRPr="00DF3627">
        <w:rPr>
          <w:rFonts w:ascii="Arial" w:hAnsi="Arial" w:cs="Arial"/>
          <w:sz w:val="24"/>
          <w:szCs w:val="24"/>
        </w:rPr>
        <w:t>Close coordination with the Deputy Provost and Dean(s), starting with the development of the Self-Study, helps to ensure the effectiveness of the entire cyclical review process.</w:t>
      </w:r>
    </w:p>
    <w:p w14:paraId="53279EBC" w14:textId="77777777" w:rsidR="000317DC" w:rsidRPr="00DF3627" w:rsidRDefault="000317DC" w:rsidP="00B87E13">
      <w:pPr>
        <w:rPr>
          <w:rFonts w:ascii="Arial" w:hAnsi="Arial" w:cs="Arial"/>
          <w:sz w:val="24"/>
          <w:szCs w:val="24"/>
        </w:rPr>
      </w:pPr>
    </w:p>
    <w:p w14:paraId="47C91969" w14:textId="55F4699B" w:rsidR="00D75E89" w:rsidRPr="00DF3627" w:rsidRDefault="00D75E89" w:rsidP="00B87E13">
      <w:pPr>
        <w:rPr>
          <w:rFonts w:ascii="Arial" w:hAnsi="Arial" w:cs="Arial"/>
          <w:b/>
          <w:bCs/>
          <w:sz w:val="24"/>
          <w:szCs w:val="24"/>
        </w:rPr>
      </w:pPr>
      <w:r w:rsidRPr="00DF3627">
        <w:rPr>
          <w:rFonts w:ascii="Arial" w:hAnsi="Arial" w:cs="Arial"/>
          <w:b/>
          <w:bCs/>
          <w:sz w:val="24"/>
          <w:szCs w:val="24"/>
        </w:rPr>
        <w:t>Data &amp; Report Requirements</w:t>
      </w:r>
    </w:p>
    <w:p w14:paraId="00C50F95" w14:textId="31BED851" w:rsidR="00C46898" w:rsidRPr="00DF3627" w:rsidRDefault="000317DC" w:rsidP="00B87E13">
      <w:pPr>
        <w:rPr>
          <w:rFonts w:ascii="Arial" w:hAnsi="Arial" w:cs="Arial"/>
          <w:sz w:val="24"/>
          <w:szCs w:val="24"/>
        </w:rPr>
      </w:pPr>
      <w:r w:rsidRPr="00DF3627">
        <w:rPr>
          <w:rFonts w:ascii="Arial" w:hAnsi="Arial" w:cs="Arial"/>
          <w:sz w:val="24"/>
          <w:szCs w:val="24"/>
        </w:rPr>
        <w:t>Mandatory institutional data and outcomes measures will be provided by the Office of Institutional Planning and Analysis</w:t>
      </w:r>
      <w:r w:rsidR="00C46898" w:rsidRPr="00DF3627">
        <w:rPr>
          <w:rFonts w:ascii="Arial" w:hAnsi="Arial" w:cs="Arial"/>
          <w:sz w:val="24"/>
          <w:szCs w:val="24"/>
        </w:rPr>
        <w:t xml:space="preserve"> (IPA)</w:t>
      </w:r>
      <w:r w:rsidRPr="00DF3627">
        <w:rPr>
          <w:rFonts w:ascii="Arial" w:hAnsi="Arial" w:cs="Arial"/>
          <w:sz w:val="24"/>
          <w:szCs w:val="24"/>
        </w:rPr>
        <w:t>, the University Librarian and the Director, Technology Services Centre</w:t>
      </w:r>
      <w:r w:rsidR="00C46898" w:rsidRPr="00DF3627">
        <w:rPr>
          <w:rFonts w:ascii="Arial" w:hAnsi="Arial" w:cs="Arial"/>
          <w:sz w:val="24"/>
          <w:szCs w:val="24"/>
        </w:rPr>
        <w:t xml:space="preserve"> (TSC)</w:t>
      </w:r>
      <w:r w:rsidRPr="00DF3627">
        <w:rPr>
          <w:rFonts w:ascii="Arial" w:hAnsi="Arial" w:cs="Arial"/>
          <w:sz w:val="24"/>
          <w:szCs w:val="24"/>
        </w:rPr>
        <w:t xml:space="preserve">.  </w:t>
      </w:r>
      <w:r w:rsidR="00C46898" w:rsidRPr="00DF3627">
        <w:rPr>
          <w:rFonts w:ascii="Arial" w:hAnsi="Arial" w:cs="Arial"/>
          <w:sz w:val="24"/>
          <w:szCs w:val="24"/>
        </w:rPr>
        <w:t xml:space="preserve">IPA will request the Library and TSC reports on behalf </w:t>
      </w:r>
      <w:r w:rsidR="00AF2FFD">
        <w:rPr>
          <w:rFonts w:ascii="Arial" w:hAnsi="Arial" w:cs="Arial"/>
          <w:sz w:val="24"/>
          <w:szCs w:val="24"/>
        </w:rPr>
        <w:t xml:space="preserve">of the academic unit </w:t>
      </w:r>
      <w:r w:rsidR="00C46898" w:rsidRPr="00DF3627">
        <w:rPr>
          <w:rFonts w:ascii="Arial" w:hAnsi="Arial" w:cs="Arial"/>
          <w:sz w:val="24"/>
          <w:szCs w:val="24"/>
        </w:rPr>
        <w:t xml:space="preserve">and will work with the Faculty of Graduate Studies to compile graduate data where applicable. </w:t>
      </w:r>
      <w:r w:rsidR="00AF2FFD">
        <w:rPr>
          <w:rFonts w:ascii="Arial" w:hAnsi="Arial" w:cs="Arial"/>
          <w:sz w:val="24"/>
          <w:szCs w:val="24"/>
        </w:rPr>
        <w:t>The</w:t>
      </w:r>
      <w:r w:rsidR="00C46898" w:rsidRPr="00DF3627">
        <w:rPr>
          <w:rFonts w:ascii="Arial" w:hAnsi="Arial" w:cs="Arial"/>
          <w:sz w:val="24"/>
          <w:szCs w:val="24"/>
        </w:rPr>
        <w:t xml:space="preserve"> complete Data Pack will incorporate </w:t>
      </w:r>
      <w:proofErr w:type="gramStart"/>
      <w:r w:rsidR="00C46898" w:rsidRPr="00DF3627">
        <w:rPr>
          <w:rFonts w:ascii="Arial" w:hAnsi="Arial" w:cs="Arial"/>
          <w:sz w:val="24"/>
          <w:szCs w:val="24"/>
        </w:rPr>
        <w:t>all of</w:t>
      </w:r>
      <w:proofErr w:type="gramEnd"/>
      <w:r w:rsidR="00C46898" w:rsidRPr="00DF3627">
        <w:rPr>
          <w:rFonts w:ascii="Arial" w:hAnsi="Arial" w:cs="Arial"/>
          <w:sz w:val="24"/>
          <w:szCs w:val="24"/>
        </w:rPr>
        <w:t xml:space="preserve"> these reports.  </w:t>
      </w:r>
    </w:p>
    <w:p w14:paraId="7F784006" w14:textId="77777777" w:rsidR="000317DC" w:rsidRPr="00DF3627" w:rsidRDefault="000317DC" w:rsidP="00B87E13">
      <w:pPr>
        <w:rPr>
          <w:rFonts w:ascii="Arial" w:hAnsi="Arial" w:cs="Arial"/>
          <w:sz w:val="24"/>
          <w:szCs w:val="24"/>
        </w:rPr>
      </w:pPr>
    </w:p>
    <w:p w14:paraId="63844E95" w14:textId="77777777" w:rsidR="00D75E89" w:rsidRPr="00DF3627" w:rsidRDefault="00D75E89" w:rsidP="00B87E13">
      <w:pPr>
        <w:rPr>
          <w:rFonts w:ascii="Arial" w:hAnsi="Arial" w:cs="Arial"/>
          <w:b/>
          <w:bCs/>
          <w:sz w:val="24"/>
          <w:szCs w:val="24"/>
        </w:rPr>
      </w:pPr>
      <w:r w:rsidRPr="00DF3627">
        <w:rPr>
          <w:rFonts w:ascii="Arial" w:hAnsi="Arial" w:cs="Arial"/>
          <w:b/>
          <w:bCs/>
          <w:sz w:val="24"/>
          <w:szCs w:val="24"/>
        </w:rPr>
        <w:t>Identifying Reviewers</w:t>
      </w:r>
    </w:p>
    <w:p w14:paraId="763BEBA4" w14:textId="77777777" w:rsidR="00141C13" w:rsidRDefault="00D75E89" w:rsidP="00B87E13">
      <w:pPr>
        <w:rPr>
          <w:rFonts w:ascii="Arial" w:hAnsi="Arial" w:cs="Arial"/>
          <w:sz w:val="24"/>
          <w:szCs w:val="24"/>
        </w:rPr>
      </w:pPr>
      <w:r w:rsidRPr="00DF3627">
        <w:rPr>
          <w:rFonts w:ascii="Arial" w:hAnsi="Arial" w:cs="Arial"/>
          <w:sz w:val="24"/>
          <w:szCs w:val="24"/>
        </w:rPr>
        <w:t>To</w:t>
      </w:r>
      <w:r w:rsidR="000317DC" w:rsidRPr="00DF3627">
        <w:rPr>
          <w:rFonts w:ascii="Arial" w:hAnsi="Arial" w:cs="Arial"/>
          <w:sz w:val="24"/>
          <w:szCs w:val="24"/>
        </w:rPr>
        <w:t xml:space="preserve"> obtain an external perspective, academic units </w:t>
      </w:r>
      <w:r w:rsidRPr="00DF3627">
        <w:rPr>
          <w:rFonts w:ascii="Arial" w:hAnsi="Arial" w:cs="Arial"/>
          <w:sz w:val="24"/>
          <w:szCs w:val="24"/>
        </w:rPr>
        <w:t>are</w:t>
      </w:r>
      <w:r w:rsidR="000317DC" w:rsidRPr="00DF3627">
        <w:rPr>
          <w:rFonts w:ascii="Arial" w:hAnsi="Arial" w:cs="Arial"/>
          <w:sz w:val="24"/>
          <w:szCs w:val="24"/>
        </w:rPr>
        <w:t xml:space="preserve"> required to provide the names of qualified, arm’s length reviewers that will participate in a site visit and draft a report summarizing their experience, observations and recommendations.  See </w:t>
      </w:r>
      <w:r w:rsidRPr="00DF3627">
        <w:rPr>
          <w:rFonts w:ascii="Arial" w:hAnsi="Arial" w:cs="Arial"/>
          <w:sz w:val="24"/>
          <w:szCs w:val="24"/>
        </w:rPr>
        <w:t xml:space="preserve">Section 5 of </w:t>
      </w:r>
      <w:r w:rsidR="000317DC" w:rsidRPr="00DF3627">
        <w:rPr>
          <w:rFonts w:ascii="Arial" w:hAnsi="Arial" w:cs="Arial"/>
          <w:sz w:val="24"/>
          <w:szCs w:val="24"/>
        </w:rPr>
        <w:t xml:space="preserve">the IQAP for guidance regarding the choice of reviewers. </w:t>
      </w:r>
      <w:r w:rsidRPr="00DF3627">
        <w:rPr>
          <w:rFonts w:ascii="Arial" w:hAnsi="Arial" w:cs="Arial"/>
          <w:sz w:val="24"/>
          <w:szCs w:val="24"/>
        </w:rPr>
        <w:t>A Review Team Nomination form is available on the Provost’s Quality Assurance website.</w:t>
      </w:r>
      <w:r w:rsidR="00AF2FFD">
        <w:rPr>
          <w:rFonts w:ascii="Arial" w:hAnsi="Arial" w:cs="Arial"/>
          <w:sz w:val="24"/>
          <w:szCs w:val="24"/>
        </w:rPr>
        <w:t xml:space="preserve"> </w:t>
      </w:r>
    </w:p>
    <w:p w14:paraId="6FD4EF81" w14:textId="77777777" w:rsidR="00141C13" w:rsidRDefault="00141C13" w:rsidP="00B87E13">
      <w:pPr>
        <w:rPr>
          <w:rFonts w:ascii="Arial" w:hAnsi="Arial" w:cs="Arial"/>
          <w:sz w:val="24"/>
          <w:szCs w:val="24"/>
        </w:rPr>
      </w:pPr>
    </w:p>
    <w:p w14:paraId="658E14AB" w14:textId="73CBE31E" w:rsidR="00141C13" w:rsidRDefault="00141C13" w:rsidP="00B87E13">
      <w:pPr>
        <w:rPr>
          <w:rFonts w:ascii="Arial" w:hAnsi="Arial" w:cs="Arial"/>
          <w:sz w:val="24"/>
          <w:szCs w:val="24"/>
        </w:rPr>
      </w:pPr>
      <w:r>
        <w:rPr>
          <w:rFonts w:ascii="Arial" w:hAnsi="Arial" w:cs="Arial"/>
          <w:sz w:val="24"/>
          <w:szCs w:val="24"/>
        </w:rPr>
        <w:t>Please note:</w:t>
      </w:r>
    </w:p>
    <w:p w14:paraId="73E7AE4D" w14:textId="77777777" w:rsidR="00141C13" w:rsidRDefault="00141C13" w:rsidP="00141C13">
      <w:pPr>
        <w:pStyle w:val="ListParagraph"/>
        <w:numPr>
          <w:ilvl w:val="0"/>
          <w:numId w:val="18"/>
        </w:numPr>
        <w:rPr>
          <w:rFonts w:cs="Arial"/>
        </w:rPr>
      </w:pPr>
      <w:r w:rsidRPr="00141C13">
        <w:rPr>
          <w:rFonts w:cs="Arial"/>
        </w:rPr>
        <w:t xml:space="preserve">All academic unit members must review the list of potential reviewers to ensure no conflict of interest. </w:t>
      </w:r>
    </w:p>
    <w:p w14:paraId="233B091E" w14:textId="0C069751" w:rsidR="00AF2FFD" w:rsidRPr="00141C13" w:rsidRDefault="00AF2FFD" w:rsidP="00141C13">
      <w:pPr>
        <w:pStyle w:val="ListParagraph"/>
        <w:numPr>
          <w:ilvl w:val="0"/>
          <w:numId w:val="18"/>
        </w:numPr>
        <w:rPr>
          <w:rFonts w:cs="Arial"/>
        </w:rPr>
      </w:pPr>
      <w:r w:rsidRPr="00141C13">
        <w:rPr>
          <w:rFonts w:cs="Arial"/>
        </w:rPr>
        <w:t xml:space="preserve">All correspondence with the </w:t>
      </w:r>
      <w:r w:rsidR="00141C13" w:rsidRPr="00141C13">
        <w:rPr>
          <w:rFonts w:cs="Arial"/>
        </w:rPr>
        <w:t>Review Team</w:t>
      </w:r>
      <w:r w:rsidRPr="00141C13">
        <w:rPr>
          <w:rFonts w:cs="Arial"/>
        </w:rPr>
        <w:t xml:space="preserve"> will be conducted by the Office of the Deputy Provost.</w:t>
      </w:r>
    </w:p>
    <w:p w14:paraId="17E46A52" w14:textId="77777777" w:rsidR="000317DC" w:rsidRPr="00DF3627" w:rsidRDefault="000317DC" w:rsidP="00B87E13">
      <w:pPr>
        <w:rPr>
          <w:rFonts w:ascii="Arial" w:hAnsi="Arial" w:cs="Arial"/>
          <w:sz w:val="24"/>
          <w:szCs w:val="24"/>
        </w:rPr>
      </w:pPr>
    </w:p>
    <w:p w14:paraId="399B36D4" w14:textId="7237DC8E" w:rsidR="005B26BB" w:rsidRPr="00DF3627" w:rsidRDefault="005B26BB" w:rsidP="00B87E13">
      <w:pPr>
        <w:rPr>
          <w:rFonts w:ascii="Arial" w:hAnsi="Arial" w:cs="Arial"/>
          <w:b/>
          <w:bCs/>
          <w:sz w:val="24"/>
          <w:szCs w:val="24"/>
        </w:rPr>
      </w:pPr>
      <w:bookmarkStart w:id="3" w:name="_Hlk71208459"/>
      <w:bookmarkStart w:id="4" w:name="_Toc483307808"/>
      <w:r w:rsidRPr="00DF3627">
        <w:rPr>
          <w:rFonts w:ascii="Arial" w:hAnsi="Arial" w:cs="Arial"/>
          <w:b/>
          <w:bCs/>
          <w:sz w:val="24"/>
          <w:szCs w:val="24"/>
        </w:rPr>
        <w:t>Timeline</w:t>
      </w:r>
    </w:p>
    <w:p w14:paraId="69B7AFA0" w14:textId="681A007E" w:rsidR="00527842" w:rsidRPr="00DF3627" w:rsidRDefault="00527842" w:rsidP="00B87E13">
      <w:pPr>
        <w:rPr>
          <w:rFonts w:ascii="Arial" w:hAnsi="Arial" w:cs="Arial"/>
          <w:sz w:val="24"/>
          <w:szCs w:val="24"/>
          <w:u w:val="single"/>
        </w:rPr>
      </w:pPr>
      <w:r w:rsidRPr="00DF3627">
        <w:rPr>
          <w:rFonts w:ascii="Arial" w:hAnsi="Arial" w:cs="Arial"/>
          <w:sz w:val="24"/>
          <w:szCs w:val="24"/>
          <w:u w:val="single"/>
        </w:rPr>
        <w:t xml:space="preserve">Academic </w:t>
      </w:r>
      <w:r w:rsidR="00284098" w:rsidRPr="00DF3627">
        <w:rPr>
          <w:rFonts w:ascii="Arial" w:hAnsi="Arial" w:cs="Arial"/>
          <w:sz w:val="24"/>
          <w:szCs w:val="24"/>
          <w:u w:val="single"/>
        </w:rPr>
        <w:t>Year Prior To Site Visit</w:t>
      </w:r>
    </w:p>
    <w:p w14:paraId="2BD2A54A" w14:textId="545BA9AC" w:rsidR="00C07A72" w:rsidRDefault="00C07A72">
      <w:pPr>
        <w:pStyle w:val="ListParagraph"/>
        <w:numPr>
          <w:ilvl w:val="0"/>
          <w:numId w:val="5"/>
        </w:numPr>
        <w:rPr>
          <w:rFonts w:cs="Arial"/>
        </w:rPr>
      </w:pPr>
      <w:r>
        <w:rPr>
          <w:rFonts w:cs="Arial"/>
        </w:rPr>
        <w:t xml:space="preserve">A Cyclical Program Review Orientation meeting will be </w:t>
      </w:r>
      <w:r w:rsidR="00141C13">
        <w:rPr>
          <w:rFonts w:cs="Arial"/>
        </w:rPr>
        <w:t xml:space="preserve">organized </w:t>
      </w:r>
      <w:r>
        <w:rPr>
          <w:rFonts w:cs="Arial"/>
        </w:rPr>
        <w:t>by the Office of the Deputy Provost</w:t>
      </w:r>
      <w:r w:rsidR="00141C13">
        <w:rPr>
          <w:rFonts w:cs="Arial"/>
        </w:rPr>
        <w:t xml:space="preserve"> for all academic programs undergoing review.</w:t>
      </w:r>
    </w:p>
    <w:p w14:paraId="00744167" w14:textId="5B88FE6E" w:rsidR="00C07A72" w:rsidRDefault="00C07A72" w:rsidP="00C07A72">
      <w:pPr>
        <w:pStyle w:val="ListParagraph"/>
        <w:numPr>
          <w:ilvl w:val="1"/>
          <w:numId w:val="5"/>
        </w:numPr>
        <w:rPr>
          <w:rFonts w:cs="Arial"/>
        </w:rPr>
      </w:pPr>
      <w:r>
        <w:rPr>
          <w:rFonts w:cs="Arial"/>
        </w:rPr>
        <w:t>Dates will be selected by academic units following this orientation</w:t>
      </w:r>
      <w:r w:rsidR="00141C13">
        <w:rPr>
          <w:rFonts w:cs="Arial"/>
        </w:rPr>
        <w:t>.</w:t>
      </w:r>
    </w:p>
    <w:p w14:paraId="63C3C389" w14:textId="31959EB9" w:rsidR="00C07A72" w:rsidRDefault="00C07A72" w:rsidP="00C07A72">
      <w:pPr>
        <w:pStyle w:val="ListParagraph"/>
        <w:numPr>
          <w:ilvl w:val="1"/>
          <w:numId w:val="5"/>
        </w:numPr>
        <w:rPr>
          <w:rFonts w:cs="Arial"/>
        </w:rPr>
      </w:pPr>
      <w:r>
        <w:rPr>
          <w:rFonts w:cs="Arial"/>
        </w:rPr>
        <w:t>A timeline of the process will be provided to the academic units</w:t>
      </w:r>
      <w:r w:rsidR="00141C13">
        <w:rPr>
          <w:rFonts w:cs="Arial"/>
        </w:rPr>
        <w:t>.</w:t>
      </w:r>
    </w:p>
    <w:p w14:paraId="6B5BB9BE" w14:textId="77777777" w:rsidR="00141C13" w:rsidRDefault="00C07A72" w:rsidP="00141C13">
      <w:pPr>
        <w:pStyle w:val="ListParagraph"/>
        <w:numPr>
          <w:ilvl w:val="0"/>
          <w:numId w:val="5"/>
        </w:numPr>
        <w:rPr>
          <w:rFonts w:cs="Arial"/>
        </w:rPr>
      </w:pPr>
      <w:r>
        <w:rPr>
          <w:rFonts w:cs="Arial"/>
        </w:rPr>
        <w:t xml:space="preserve">Workshops on how to write the </w:t>
      </w:r>
      <w:r w:rsidR="00527842" w:rsidRPr="00DF3627">
        <w:rPr>
          <w:rFonts w:cs="Arial"/>
        </w:rPr>
        <w:t>Self-Study</w:t>
      </w:r>
      <w:r>
        <w:rPr>
          <w:rFonts w:cs="Arial"/>
        </w:rPr>
        <w:t xml:space="preserve"> document and how to use your Data Pack will be organized through the Office of the Deputy Provost</w:t>
      </w:r>
      <w:r w:rsidR="00141C13">
        <w:rPr>
          <w:rFonts w:cs="Arial"/>
        </w:rPr>
        <w:t xml:space="preserve">. </w:t>
      </w:r>
      <w:r w:rsidRPr="00141C13">
        <w:rPr>
          <w:rFonts w:cs="Arial"/>
        </w:rPr>
        <w:t>Units</w:t>
      </w:r>
      <w:r w:rsidR="00141C13">
        <w:rPr>
          <w:rFonts w:cs="Arial"/>
        </w:rPr>
        <w:t xml:space="preserve"> are strongly encouraged to immediately begin to develop the self-study by:</w:t>
      </w:r>
    </w:p>
    <w:p w14:paraId="6F7EDF9D" w14:textId="2D49EFC9" w:rsidR="00141C13" w:rsidRDefault="00141C13" w:rsidP="00141C13">
      <w:pPr>
        <w:pStyle w:val="ListParagraph"/>
        <w:numPr>
          <w:ilvl w:val="1"/>
          <w:numId w:val="5"/>
        </w:numPr>
        <w:rPr>
          <w:rFonts w:cs="Arial"/>
        </w:rPr>
      </w:pPr>
      <w:r w:rsidRPr="00DF3627">
        <w:rPr>
          <w:rFonts w:cs="Arial"/>
        </w:rPr>
        <w:lastRenderedPageBreak/>
        <w:t>organiz</w:t>
      </w:r>
      <w:r>
        <w:rPr>
          <w:rFonts w:cs="Arial"/>
        </w:rPr>
        <w:t>ing</w:t>
      </w:r>
      <w:r w:rsidRPr="00DF3627">
        <w:rPr>
          <w:rFonts w:cs="Arial"/>
        </w:rPr>
        <w:t xml:space="preserve"> a departmental</w:t>
      </w:r>
      <w:r>
        <w:rPr>
          <w:rFonts w:cs="Arial"/>
        </w:rPr>
        <w:t>/school</w:t>
      </w:r>
      <w:r w:rsidRPr="00DF3627">
        <w:rPr>
          <w:rFonts w:cs="Arial"/>
        </w:rPr>
        <w:t xml:space="preserve"> committee</w:t>
      </w:r>
    </w:p>
    <w:p w14:paraId="40165C49" w14:textId="68029EEE" w:rsidR="00C07A72" w:rsidRPr="00141C13" w:rsidRDefault="00141C13" w:rsidP="00141C13">
      <w:pPr>
        <w:pStyle w:val="ListParagraph"/>
        <w:numPr>
          <w:ilvl w:val="1"/>
          <w:numId w:val="5"/>
        </w:numPr>
        <w:rPr>
          <w:rFonts w:cs="Arial"/>
        </w:rPr>
      </w:pPr>
      <w:r>
        <w:rPr>
          <w:rFonts w:cs="Arial"/>
        </w:rPr>
        <w:t>initiating</w:t>
      </w:r>
      <w:r w:rsidR="00C07A72" w:rsidRPr="00141C13">
        <w:rPr>
          <w:rFonts w:cs="Arial"/>
        </w:rPr>
        <w:t xml:space="preserve"> reflecti</w:t>
      </w:r>
      <w:r>
        <w:rPr>
          <w:rFonts w:cs="Arial"/>
        </w:rPr>
        <w:t>on and review of curriculum</w:t>
      </w:r>
      <w:r w:rsidR="00C07A72" w:rsidRPr="00141C13">
        <w:rPr>
          <w:rFonts w:cs="Arial"/>
        </w:rPr>
        <w:t xml:space="preserve"> </w:t>
      </w:r>
    </w:p>
    <w:p w14:paraId="50B4B6B6" w14:textId="08835BAE" w:rsidR="00527842" w:rsidRDefault="00C07A72" w:rsidP="00C07A72">
      <w:pPr>
        <w:pStyle w:val="ListParagraph"/>
        <w:numPr>
          <w:ilvl w:val="1"/>
          <w:numId w:val="5"/>
        </w:numPr>
        <w:rPr>
          <w:rFonts w:cs="Arial"/>
        </w:rPr>
      </w:pPr>
      <w:r>
        <w:rPr>
          <w:rFonts w:cs="Arial"/>
        </w:rPr>
        <w:t>undertak</w:t>
      </w:r>
      <w:r w:rsidR="00141C13">
        <w:rPr>
          <w:rFonts w:cs="Arial"/>
        </w:rPr>
        <w:t>ing</w:t>
      </w:r>
      <w:r w:rsidR="00527842" w:rsidRPr="00DF3627">
        <w:rPr>
          <w:rFonts w:cs="Arial"/>
        </w:rPr>
        <w:t xml:space="preserve"> focus group</w:t>
      </w:r>
      <w:r w:rsidR="00FE4363" w:rsidRPr="00DF3627">
        <w:rPr>
          <w:rFonts w:cs="Arial"/>
        </w:rPr>
        <w:t>(s)</w:t>
      </w:r>
      <w:r w:rsidR="00527842" w:rsidRPr="00DF3627">
        <w:rPr>
          <w:rFonts w:cs="Arial"/>
        </w:rPr>
        <w:t xml:space="preserve"> with colleagues and students and other relevant collaborators (such as joint and interdisciplinary programs)</w:t>
      </w:r>
    </w:p>
    <w:p w14:paraId="1C15D100" w14:textId="263CC661" w:rsidR="00C07A72" w:rsidRPr="00C07A72" w:rsidRDefault="00C07A72" w:rsidP="00C07A72">
      <w:pPr>
        <w:pStyle w:val="ListParagraph"/>
        <w:numPr>
          <w:ilvl w:val="1"/>
          <w:numId w:val="5"/>
        </w:numPr>
        <w:rPr>
          <w:rFonts w:cs="Arial"/>
        </w:rPr>
      </w:pPr>
      <w:r w:rsidRPr="00C07A72">
        <w:rPr>
          <w:rFonts w:cs="Arial"/>
        </w:rPr>
        <w:t>access</w:t>
      </w:r>
      <w:r w:rsidR="00141C13">
        <w:rPr>
          <w:rFonts w:cs="Arial"/>
        </w:rPr>
        <w:t>ing</w:t>
      </w:r>
      <w:r w:rsidRPr="00C07A72">
        <w:rPr>
          <w:rFonts w:cs="Arial"/>
        </w:rPr>
        <w:t xml:space="preserve"> supports </w:t>
      </w:r>
      <w:r>
        <w:rPr>
          <w:rFonts w:cs="Arial"/>
        </w:rPr>
        <w:t xml:space="preserve">and resources available through </w:t>
      </w:r>
      <w:r w:rsidRPr="00C07A72">
        <w:rPr>
          <w:rFonts w:cs="Arial"/>
        </w:rPr>
        <w:t>the Teaching Commons</w:t>
      </w:r>
    </w:p>
    <w:p w14:paraId="71E61EC5" w14:textId="1F174DB1" w:rsidR="00527842" w:rsidRPr="00DF3627" w:rsidRDefault="00527842">
      <w:pPr>
        <w:pStyle w:val="ListParagraph"/>
        <w:numPr>
          <w:ilvl w:val="0"/>
          <w:numId w:val="5"/>
        </w:numPr>
        <w:rPr>
          <w:rFonts w:cs="Arial"/>
        </w:rPr>
      </w:pPr>
      <w:r w:rsidRPr="00DF3627">
        <w:rPr>
          <w:rFonts w:cs="Arial"/>
        </w:rPr>
        <w:t xml:space="preserve">Submit Reviewer Nominations to </w:t>
      </w:r>
      <w:hyperlink r:id="rId13" w:history="1">
        <w:r w:rsidR="00207E68" w:rsidRPr="00DF3627">
          <w:rPr>
            <w:rStyle w:val="Hyperlink"/>
            <w:rFonts w:cs="Arial"/>
          </w:rPr>
          <w:t>adminvpa@lakeheadu.ca</w:t>
        </w:r>
      </w:hyperlink>
      <w:r w:rsidRPr="00DF3627">
        <w:rPr>
          <w:rFonts w:cs="Arial"/>
        </w:rPr>
        <w:t xml:space="preserve"> in the Winter term prior to your site visit.</w:t>
      </w:r>
      <w:r w:rsidR="00FE4363" w:rsidRPr="00DF3627">
        <w:rPr>
          <w:rFonts w:cs="Arial"/>
        </w:rPr>
        <w:t xml:space="preserve"> </w:t>
      </w:r>
      <w:r w:rsidR="00DE737E" w:rsidRPr="00DF3627">
        <w:rPr>
          <w:rFonts w:cs="Arial"/>
        </w:rPr>
        <w:t>C</w:t>
      </w:r>
      <w:r w:rsidR="00FE4363" w:rsidRPr="00DF3627">
        <w:rPr>
          <w:rFonts w:cs="Arial"/>
        </w:rPr>
        <w:t>olleagues</w:t>
      </w:r>
      <w:r w:rsidR="00DE737E" w:rsidRPr="00DF3627">
        <w:rPr>
          <w:rFonts w:cs="Arial"/>
        </w:rPr>
        <w:t xml:space="preserve"> </w:t>
      </w:r>
      <w:r w:rsidR="00C07A72">
        <w:rPr>
          <w:rFonts w:cs="Arial"/>
        </w:rPr>
        <w:t xml:space="preserve">MUST </w:t>
      </w:r>
      <w:r w:rsidR="00DE737E" w:rsidRPr="00DF3627">
        <w:rPr>
          <w:rFonts w:cs="Arial"/>
        </w:rPr>
        <w:t>be involved</w:t>
      </w:r>
      <w:r w:rsidR="00FE4363" w:rsidRPr="00DF3627">
        <w:rPr>
          <w:rFonts w:cs="Arial"/>
        </w:rPr>
        <w:t xml:space="preserve"> in the selection of nominees.</w:t>
      </w:r>
    </w:p>
    <w:p w14:paraId="1ADAE826" w14:textId="77777777" w:rsidR="00D75E89" w:rsidRPr="00DF3627" w:rsidRDefault="00D75E89" w:rsidP="00B87E13">
      <w:pPr>
        <w:rPr>
          <w:rFonts w:ascii="Arial" w:hAnsi="Arial" w:cs="Arial"/>
          <w:sz w:val="24"/>
          <w:szCs w:val="24"/>
        </w:rPr>
      </w:pPr>
    </w:p>
    <w:p w14:paraId="4531CE42" w14:textId="5E495F55" w:rsidR="00943F15" w:rsidRPr="00DF3627" w:rsidRDefault="00C07A72" w:rsidP="00B87E13">
      <w:pPr>
        <w:rPr>
          <w:rFonts w:ascii="Arial" w:hAnsi="Arial" w:cs="Arial"/>
          <w:sz w:val="24"/>
          <w:szCs w:val="24"/>
          <w:u w:val="single"/>
        </w:rPr>
      </w:pPr>
      <w:r>
        <w:rPr>
          <w:rFonts w:ascii="Arial" w:hAnsi="Arial" w:cs="Arial"/>
          <w:sz w:val="24"/>
          <w:szCs w:val="24"/>
          <w:u w:val="single"/>
        </w:rPr>
        <w:t>3</w:t>
      </w:r>
      <w:r w:rsidR="00284098" w:rsidRPr="00DF3627">
        <w:rPr>
          <w:rFonts w:ascii="Arial" w:hAnsi="Arial" w:cs="Arial"/>
          <w:sz w:val="24"/>
          <w:szCs w:val="24"/>
          <w:u w:val="single"/>
        </w:rPr>
        <w:t xml:space="preserve"> Months Prior To Site Visit</w:t>
      </w:r>
    </w:p>
    <w:p w14:paraId="471ABE9C" w14:textId="3FDB2C9A" w:rsidR="00943F15" w:rsidRDefault="00943F15">
      <w:pPr>
        <w:pStyle w:val="ListParagraph"/>
        <w:numPr>
          <w:ilvl w:val="0"/>
          <w:numId w:val="6"/>
        </w:numPr>
        <w:rPr>
          <w:rFonts w:cs="Arial"/>
        </w:rPr>
      </w:pPr>
      <w:r w:rsidRPr="00DF3627">
        <w:rPr>
          <w:rFonts w:cs="Arial"/>
        </w:rPr>
        <w:t xml:space="preserve">Submit Volumes </w:t>
      </w:r>
      <w:r w:rsidR="00FE4363" w:rsidRPr="00DF3627">
        <w:rPr>
          <w:rFonts w:cs="Arial"/>
        </w:rPr>
        <w:t>1, 2 and 3</w:t>
      </w:r>
      <w:r w:rsidRPr="00DF3627">
        <w:rPr>
          <w:rFonts w:cs="Arial"/>
        </w:rPr>
        <w:t xml:space="preserve"> to </w:t>
      </w:r>
      <w:r w:rsidR="00FE4363" w:rsidRPr="00DF3627">
        <w:rPr>
          <w:rFonts w:cs="Arial"/>
        </w:rPr>
        <w:t>the Deputy Provost</w:t>
      </w:r>
      <w:r w:rsidRPr="00DF3627">
        <w:rPr>
          <w:rFonts w:cs="Arial"/>
        </w:rPr>
        <w:t xml:space="preserve"> and</w:t>
      </w:r>
      <w:r w:rsidR="00FE4363" w:rsidRPr="00DF3627">
        <w:rPr>
          <w:rFonts w:cs="Arial"/>
        </w:rPr>
        <w:t xml:space="preserve"> </w:t>
      </w:r>
      <w:hyperlink r:id="rId14" w:history="1">
        <w:r w:rsidR="00207E68" w:rsidRPr="00DF3627">
          <w:rPr>
            <w:rStyle w:val="Hyperlink"/>
            <w:rFonts w:cs="Arial"/>
          </w:rPr>
          <w:t>adminvpa@lakeheadu.ca</w:t>
        </w:r>
      </w:hyperlink>
      <w:r w:rsidR="00FE4363" w:rsidRPr="00DF3627">
        <w:rPr>
          <w:rFonts w:cs="Arial"/>
        </w:rPr>
        <w:t>.</w:t>
      </w:r>
      <w:r w:rsidR="00DA62CD" w:rsidRPr="00DF3627">
        <w:rPr>
          <w:rFonts w:cs="Arial"/>
        </w:rPr>
        <w:t xml:space="preserve"> </w:t>
      </w:r>
    </w:p>
    <w:p w14:paraId="564AD8ED" w14:textId="2461110E" w:rsidR="00C07A72" w:rsidRPr="00DF3627" w:rsidRDefault="00C07A72">
      <w:pPr>
        <w:pStyle w:val="ListParagraph"/>
        <w:numPr>
          <w:ilvl w:val="0"/>
          <w:numId w:val="6"/>
        </w:numPr>
        <w:rPr>
          <w:rFonts w:cs="Arial"/>
        </w:rPr>
      </w:pPr>
      <w:r>
        <w:rPr>
          <w:rFonts w:cs="Arial"/>
        </w:rPr>
        <w:t>The Deputy Provost will review initial drafts and provide feedback – please submit Volume 1 as a word document.</w:t>
      </w:r>
    </w:p>
    <w:p w14:paraId="364B4CA3" w14:textId="77777777" w:rsidR="00284098" w:rsidRPr="00DF3627" w:rsidRDefault="00284098" w:rsidP="00B87E13">
      <w:pPr>
        <w:rPr>
          <w:rFonts w:ascii="Arial" w:hAnsi="Arial" w:cs="Arial"/>
          <w:sz w:val="24"/>
          <w:szCs w:val="24"/>
        </w:rPr>
      </w:pPr>
    </w:p>
    <w:p w14:paraId="6E4AF082" w14:textId="0388E87A" w:rsidR="00943F15" w:rsidRPr="00DF3627" w:rsidRDefault="00284098" w:rsidP="00B87E13">
      <w:pPr>
        <w:rPr>
          <w:rFonts w:ascii="Arial" w:hAnsi="Arial" w:cs="Arial"/>
          <w:sz w:val="24"/>
          <w:szCs w:val="24"/>
          <w:u w:val="single"/>
        </w:rPr>
      </w:pPr>
      <w:r w:rsidRPr="00DF3627">
        <w:rPr>
          <w:rFonts w:ascii="Arial" w:hAnsi="Arial" w:cs="Arial"/>
          <w:sz w:val="24"/>
          <w:szCs w:val="24"/>
          <w:u w:val="single"/>
        </w:rPr>
        <w:t>1 Month Prior To Site Visit</w:t>
      </w:r>
    </w:p>
    <w:p w14:paraId="7B0D4C31" w14:textId="038AF3E9" w:rsidR="00943F15" w:rsidRPr="00DF3627" w:rsidRDefault="00DA62CD">
      <w:pPr>
        <w:pStyle w:val="ListParagraph"/>
        <w:numPr>
          <w:ilvl w:val="0"/>
          <w:numId w:val="6"/>
        </w:numPr>
        <w:rPr>
          <w:rFonts w:cs="Arial"/>
        </w:rPr>
      </w:pPr>
      <w:r w:rsidRPr="00DF3627">
        <w:rPr>
          <w:rFonts w:cs="Arial"/>
        </w:rPr>
        <w:t xml:space="preserve">Meet with the Office of the Deputy Provost </w:t>
      </w:r>
      <w:r w:rsidR="00141C13">
        <w:rPr>
          <w:rFonts w:cs="Arial"/>
        </w:rPr>
        <w:t>to organize</w:t>
      </w:r>
      <w:r w:rsidRPr="00DF3627">
        <w:rPr>
          <w:rFonts w:cs="Arial"/>
        </w:rPr>
        <w:t xml:space="preserve"> site visit</w:t>
      </w:r>
      <w:r w:rsidR="004368B9" w:rsidRPr="00DF3627">
        <w:rPr>
          <w:rFonts w:cs="Arial"/>
        </w:rPr>
        <w:t xml:space="preserve"> and collaborate on </w:t>
      </w:r>
      <w:r w:rsidR="00141C13">
        <w:rPr>
          <w:rFonts w:cs="Arial"/>
        </w:rPr>
        <w:t>the</w:t>
      </w:r>
      <w:r w:rsidR="004368B9" w:rsidRPr="00DF3627">
        <w:rPr>
          <w:rFonts w:cs="Arial"/>
        </w:rPr>
        <w:t xml:space="preserve"> itinerary</w:t>
      </w:r>
      <w:r w:rsidRPr="00DF3627">
        <w:rPr>
          <w:rFonts w:cs="Arial"/>
        </w:rPr>
        <w:t xml:space="preserve">. </w:t>
      </w:r>
    </w:p>
    <w:p w14:paraId="6B9213D4" w14:textId="7B5646B7" w:rsidR="00DA62CD" w:rsidRPr="00DF3627" w:rsidRDefault="00943F15">
      <w:pPr>
        <w:pStyle w:val="ListParagraph"/>
        <w:numPr>
          <w:ilvl w:val="0"/>
          <w:numId w:val="6"/>
        </w:numPr>
        <w:rPr>
          <w:rFonts w:cs="Arial"/>
        </w:rPr>
      </w:pPr>
      <w:r w:rsidRPr="00DF3627">
        <w:rPr>
          <w:rFonts w:cs="Arial"/>
        </w:rPr>
        <w:t>Invite group</w:t>
      </w:r>
      <w:r w:rsidR="00421639" w:rsidRPr="00DF3627">
        <w:rPr>
          <w:rFonts w:cs="Arial"/>
        </w:rPr>
        <w:t>(s)</w:t>
      </w:r>
      <w:r w:rsidRPr="00DF3627">
        <w:rPr>
          <w:rFonts w:cs="Arial"/>
        </w:rPr>
        <w:t xml:space="preserve"> of students</w:t>
      </w:r>
      <w:r w:rsidR="00421639" w:rsidRPr="00DF3627">
        <w:rPr>
          <w:rFonts w:cs="Arial"/>
        </w:rPr>
        <w:t>, community partners and/or alumni</w:t>
      </w:r>
      <w:r w:rsidRPr="00DF3627">
        <w:rPr>
          <w:rFonts w:cs="Arial"/>
        </w:rPr>
        <w:t xml:space="preserve"> to meet with Review Team. Use Email Templates provided by Office of the Deputy Provost and cc</w:t>
      </w:r>
      <w:r w:rsidR="00FE4363" w:rsidRPr="00DF3627">
        <w:rPr>
          <w:rFonts w:cs="Arial"/>
        </w:rPr>
        <w:t>/</w:t>
      </w:r>
      <w:r w:rsidRPr="00DF3627">
        <w:rPr>
          <w:rFonts w:cs="Arial"/>
        </w:rPr>
        <w:t xml:space="preserve">bcc </w:t>
      </w:r>
      <w:hyperlink r:id="rId15" w:history="1">
        <w:r w:rsidR="00207E68" w:rsidRPr="00DF3627">
          <w:rPr>
            <w:rStyle w:val="Hyperlink"/>
            <w:rFonts w:cs="Arial"/>
          </w:rPr>
          <w:t>adminvpa@lakeheadu.ca</w:t>
        </w:r>
      </w:hyperlink>
      <w:r w:rsidRPr="00DF3627">
        <w:rPr>
          <w:rFonts w:cs="Arial"/>
        </w:rPr>
        <w:t>.</w:t>
      </w:r>
      <w:r w:rsidR="00DA62CD" w:rsidRPr="00DF3627">
        <w:rPr>
          <w:rFonts w:cs="Arial"/>
        </w:rPr>
        <w:t xml:space="preserve"> </w:t>
      </w:r>
    </w:p>
    <w:p w14:paraId="5E08E166" w14:textId="77777777" w:rsidR="00D75E89" w:rsidRPr="00DF3627" w:rsidRDefault="00D75E89" w:rsidP="00B87E13">
      <w:pPr>
        <w:rPr>
          <w:rFonts w:ascii="Arial" w:hAnsi="Arial" w:cs="Arial"/>
          <w:sz w:val="24"/>
          <w:szCs w:val="24"/>
        </w:rPr>
      </w:pPr>
    </w:p>
    <w:p w14:paraId="535C8B00" w14:textId="325EFBAC" w:rsidR="00943F15" w:rsidRPr="00DF3627" w:rsidRDefault="00943F15" w:rsidP="00B87E13">
      <w:pPr>
        <w:rPr>
          <w:rFonts w:ascii="Arial" w:hAnsi="Arial" w:cs="Arial"/>
          <w:sz w:val="24"/>
          <w:szCs w:val="24"/>
          <w:u w:val="single"/>
        </w:rPr>
      </w:pPr>
      <w:r w:rsidRPr="00DF3627">
        <w:rPr>
          <w:rFonts w:ascii="Arial" w:hAnsi="Arial" w:cs="Arial"/>
          <w:sz w:val="24"/>
          <w:szCs w:val="24"/>
          <w:u w:val="single"/>
        </w:rPr>
        <w:t xml:space="preserve">Site </w:t>
      </w:r>
      <w:r w:rsidR="00284098" w:rsidRPr="00DF3627">
        <w:rPr>
          <w:rFonts w:ascii="Arial" w:hAnsi="Arial" w:cs="Arial"/>
          <w:sz w:val="24"/>
          <w:szCs w:val="24"/>
          <w:u w:val="single"/>
        </w:rPr>
        <w:t xml:space="preserve">Visit </w:t>
      </w:r>
    </w:p>
    <w:p w14:paraId="402B8A7E" w14:textId="74C8F415" w:rsidR="00943F15" w:rsidRPr="00DF3627" w:rsidRDefault="00421639">
      <w:pPr>
        <w:pStyle w:val="ListParagraph"/>
        <w:numPr>
          <w:ilvl w:val="0"/>
          <w:numId w:val="7"/>
        </w:numPr>
        <w:rPr>
          <w:rFonts w:cs="Arial"/>
        </w:rPr>
      </w:pPr>
      <w:r w:rsidRPr="00DF3627">
        <w:rPr>
          <w:rFonts w:cs="Arial"/>
        </w:rPr>
        <w:t>Host Review Team on campus</w:t>
      </w:r>
      <w:r w:rsidR="00D75E89" w:rsidRPr="00DF3627">
        <w:rPr>
          <w:rFonts w:cs="Arial"/>
        </w:rPr>
        <w:t xml:space="preserve"> or virtually, in collaboration with </w:t>
      </w:r>
      <w:r w:rsidR="00943F15" w:rsidRPr="00DF3627">
        <w:rPr>
          <w:rFonts w:cs="Arial"/>
        </w:rPr>
        <w:t>Office of Deputy Provost.</w:t>
      </w:r>
    </w:p>
    <w:p w14:paraId="05ED3CE0" w14:textId="77777777" w:rsidR="00284098" w:rsidRPr="00DF3627" w:rsidRDefault="00284098" w:rsidP="00B87E13">
      <w:pPr>
        <w:rPr>
          <w:rFonts w:ascii="Arial" w:hAnsi="Arial" w:cs="Arial"/>
          <w:sz w:val="24"/>
          <w:szCs w:val="24"/>
        </w:rPr>
      </w:pPr>
    </w:p>
    <w:p w14:paraId="64AA4989" w14:textId="5DAF7265" w:rsidR="00943F15" w:rsidRPr="00DF3627" w:rsidRDefault="00284098" w:rsidP="00B87E13">
      <w:pPr>
        <w:rPr>
          <w:rFonts w:ascii="Arial" w:hAnsi="Arial" w:cs="Arial"/>
          <w:sz w:val="24"/>
          <w:szCs w:val="24"/>
          <w:u w:val="single"/>
        </w:rPr>
      </w:pPr>
      <w:r w:rsidRPr="00DF3627">
        <w:rPr>
          <w:rFonts w:ascii="Arial" w:hAnsi="Arial" w:cs="Arial"/>
          <w:sz w:val="24"/>
          <w:szCs w:val="24"/>
          <w:u w:val="single"/>
        </w:rPr>
        <w:t xml:space="preserve">2 Months After </w:t>
      </w:r>
      <w:r w:rsidR="00C07A72">
        <w:rPr>
          <w:rFonts w:ascii="Arial" w:hAnsi="Arial" w:cs="Arial"/>
          <w:sz w:val="24"/>
          <w:szCs w:val="24"/>
          <w:u w:val="single"/>
        </w:rPr>
        <w:t xml:space="preserve">Receiving Review Team </w:t>
      </w:r>
      <w:r w:rsidRPr="00DF3627">
        <w:rPr>
          <w:rFonts w:ascii="Arial" w:hAnsi="Arial" w:cs="Arial"/>
          <w:sz w:val="24"/>
          <w:szCs w:val="24"/>
          <w:u w:val="single"/>
        </w:rPr>
        <w:t>Report</w:t>
      </w:r>
    </w:p>
    <w:p w14:paraId="167A19C9" w14:textId="5B710C9B" w:rsidR="00D475C7" w:rsidRPr="00DF3627" w:rsidRDefault="00C07A72">
      <w:pPr>
        <w:pStyle w:val="ListParagraph"/>
        <w:numPr>
          <w:ilvl w:val="0"/>
          <w:numId w:val="7"/>
        </w:numPr>
        <w:rPr>
          <w:rFonts w:cs="Arial"/>
        </w:rPr>
      </w:pPr>
      <w:r>
        <w:rPr>
          <w:rFonts w:cs="Arial"/>
        </w:rPr>
        <w:t>Complete</w:t>
      </w:r>
      <w:r w:rsidR="00943F15" w:rsidRPr="00DF3627">
        <w:rPr>
          <w:rFonts w:cs="Arial"/>
        </w:rPr>
        <w:t xml:space="preserve"> the Internal </w:t>
      </w:r>
      <w:r>
        <w:rPr>
          <w:rFonts w:cs="Arial"/>
        </w:rPr>
        <w:t>R</w:t>
      </w:r>
      <w:r w:rsidR="00943F15" w:rsidRPr="00DF3627">
        <w:rPr>
          <w:rFonts w:cs="Arial"/>
        </w:rPr>
        <w:t xml:space="preserve">esponse in consultation with your </w:t>
      </w:r>
      <w:proofErr w:type="gramStart"/>
      <w:r w:rsidR="00943F15" w:rsidRPr="00DF3627">
        <w:rPr>
          <w:rFonts w:cs="Arial"/>
        </w:rPr>
        <w:t>Dean</w:t>
      </w:r>
      <w:proofErr w:type="gramEnd"/>
      <w:r w:rsidR="00943F15" w:rsidRPr="00DF3627">
        <w:rPr>
          <w:rFonts w:cs="Arial"/>
        </w:rPr>
        <w:t xml:space="preserve">. </w:t>
      </w:r>
    </w:p>
    <w:p w14:paraId="17F320BC" w14:textId="51DC962D" w:rsidR="00943F15" w:rsidRPr="00DF3627" w:rsidRDefault="004368B9">
      <w:pPr>
        <w:pStyle w:val="ListParagraph"/>
        <w:numPr>
          <w:ilvl w:val="0"/>
          <w:numId w:val="7"/>
        </w:numPr>
        <w:rPr>
          <w:rFonts w:cs="Arial"/>
        </w:rPr>
      </w:pPr>
      <w:r w:rsidRPr="00DF3627">
        <w:rPr>
          <w:rFonts w:cs="Arial"/>
        </w:rPr>
        <w:t>I</w:t>
      </w:r>
      <w:r w:rsidR="00943F15" w:rsidRPr="00DF3627">
        <w:rPr>
          <w:rFonts w:cs="Arial"/>
        </w:rPr>
        <w:t>nternal response template found on</w:t>
      </w:r>
      <w:r w:rsidRPr="00DF3627">
        <w:rPr>
          <w:rFonts w:cs="Arial"/>
        </w:rPr>
        <w:t xml:space="preserve"> </w:t>
      </w:r>
      <w:r w:rsidR="00943F15" w:rsidRPr="00DF3627">
        <w:rPr>
          <w:rFonts w:cs="Arial"/>
        </w:rPr>
        <w:t>Provost’s Quality Assurance webpage.</w:t>
      </w:r>
    </w:p>
    <w:p w14:paraId="49154350" w14:textId="77777777" w:rsidR="00D475C7" w:rsidRPr="00DF3627" w:rsidRDefault="00D475C7" w:rsidP="00B87E13">
      <w:pPr>
        <w:rPr>
          <w:rFonts w:ascii="Arial" w:hAnsi="Arial" w:cs="Arial"/>
          <w:sz w:val="24"/>
          <w:szCs w:val="24"/>
        </w:rPr>
      </w:pPr>
    </w:p>
    <w:p w14:paraId="6831FFE0" w14:textId="653BFAE6" w:rsidR="005B26BB" w:rsidRPr="00DF3627" w:rsidRDefault="00D75E89" w:rsidP="00B87E13">
      <w:pPr>
        <w:rPr>
          <w:rFonts w:ascii="Arial" w:hAnsi="Arial" w:cs="Arial"/>
          <w:sz w:val="24"/>
          <w:szCs w:val="24"/>
          <w:u w:val="single"/>
        </w:rPr>
      </w:pPr>
      <w:r w:rsidRPr="00DF3627">
        <w:rPr>
          <w:rFonts w:ascii="Arial" w:hAnsi="Arial" w:cs="Arial"/>
          <w:sz w:val="24"/>
          <w:szCs w:val="24"/>
          <w:u w:val="single"/>
        </w:rPr>
        <w:t>Mid Term Report</w:t>
      </w:r>
    </w:p>
    <w:p w14:paraId="22BA6BE2" w14:textId="1FFD1A5B" w:rsidR="00D475C7" w:rsidRPr="00DF3627" w:rsidRDefault="00D75E89">
      <w:pPr>
        <w:pStyle w:val="ListParagraph"/>
        <w:numPr>
          <w:ilvl w:val="0"/>
          <w:numId w:val="8"/>
        </w:numPr>
        <w:rPr>
          <w:rFonts w:cs="Arial"/>
        </w:rPr>
      </w:pPr>
      <w:r w:rsidRPr="00DF3627">
        <w:rPr>
          <w:rFonts w:cs="Arial"/>
        </w:rPr>
        <w:t xml:space="preserve">Academic Units are required to complete a </w:t>
      </w:r>
      <w:r w:rsidR="00DE737E" w:rsidRPr="00DF3627">
        <w:rPr>
          <w:rFonts w:cs="Arial"/>
        </w:rPr>
        <w:t>midterm</w:t>
      </w:r>
      <w:r w:rsidRPr="00DF3627">
        <w:rPr>
          <w:rFonts w:cs="Arial"/>
        </w:rPr>
        <w:t xml:space="preserve"> re</w:t>
      </w:r>
      <w:r w:rsidR="00D80B48" w:rsidRPr="00DF3627">
        <w:rPr>
          <w:rFonts w:cs="Arial"/>
        </w:rPr>
        <w:t xml:space="preserve">port </w:t>
      </w:r>
      <w:r w:rsidRPr="00DF3627">
        <w:rPr>
          <w:rFonts w:cs="Arial"/>
        </w:rPr>
        <w:t xml:space="preserve">(four years after </w:t>
      </w:r>
      <w:r w:rsidR="00DE737E" w:rsidRPr="00DF3627">
        <w:rPr>
          <w:rFonts w:cs="Arial"/>
        </w:rPr>
        <w:t>Cyclical Program Review site visit)</w:t>
      </w:r>
      <w:r w:rsidRPr="00DF3627">
        <w:rPr>
          <w:rFonts w:cs="Arial"/>
        </w:rPr>
        <w:t xml:space="preserve"> </w:t>
      </w:r>
      <w:r w:rsidR="00CE0665">
        <w:rPr>
          <w:rFonts w:cs="Arial"/>
        </w:rPr>
        <w:t xml:space="preserve">and submit it </w:t>
      </w:r>
      <w:r w:rsidR="00D80B48" w:rsidRPr="00DF3627">
        <w:rPr>
          <w:rFonts w:cs="Arial"/>
        </w:rPr>
        <w:t xml:space="preserve">to </w:t>
      </w:r>
      <w:r w:rsidR="00DE737E" w:rsidRPr="00DF3627">
        <w:rPr>
          <w:rFonts w:cs="Arial"/>
        </w:rPr>
        <w:t xml:space="preserve">the </w:t>
      </w:r>
      <w:r w:rsidR="00D80B48" w:rsidRPr="00DF3627">
        <w:rPr>
          <w:rFonts w:cs="Arial"/>
        </w:rPr>
        <w:t xml:space="preserve">Dean on progress </w:t>
      </w:r>
      <w:r w:rsidR="00DE737E" w:rsidRPr="00DF3627">
        <w:rPr>
          <w:rFonts w:cs="Arial"/>
        </w:rPr>
        <w:t xml:space="preserve">made related to the </w:t>
      </w:r>
      <w:r w:rsidR="00D80B48" w:rsidRPr="00DF3627">
        <w:rPr>
          <w:rFonts w:cs="Arial"/>
        </w:rPr>
        <w:t xml:space="preserve">Final Assessment Report and Implementation Plan (template provided by the </w:t>
      </w:r>
      <w:r w:rsidRPr="00DF3627">
        <w:rPr>
          <w:rFonts w:cs="Arial"/>
        </w:rPr>
        <w:t>Office of the Provost</w:t>
      </w:r>
      <w:r w:rsidR="00D80B48" w:rsidRPr="00DF3627">
        <w:rPr>
          <w:rFonts w:cs="Arial"/>
        </w:rPr>
        <w:t>).</w:t>
      </w:r>
      <w:r w:rsidRPr="00DF3627">
        <w:rPr>
          <w:rFonts w:cs="Arial"/>
        </w:rPr>
        <w:t xml:space="preserve"> </w:t>
      </w:r>
    </w:p>
    <w:p w14:paraId="72736503" w14:textId="37F88EB4" w:rsidR="00D80B48" w:rsidRPr="00DF3627" w:rsidRDefault="00D75E89">
      <w:pPr>
        <w:pStyle w:val="ListParagraph"/>
        <w:numPr>
          <w:ilvl w:val="0"/>
          <w:numId w:val="8"/>
        </w:numPr>
        <w:rPr>
          <w:rFonts w:cs="Arial"/>
        </w:rPr>
      </w:pPr>
      <w:r w:rsidRPr="00DF3627">
        <w:rPr>
          <w:rFonts w:cs="Arial"/>
        </w:rPr>
        <w:t xml:space="preserve">The </w:t>
      </w:r>
      <w:r w:rsidR="008C3ADB">
        <w:rPr>
          <w:rFonts w:cs="Arial"/>
        </w:rPr>
        <w:t>Deputy</w:t>
      </w:r>
      <w:r w:rsidRPr="00DF3627">
        <w:rPr>
          <w:rFonts w:cs="Arial"/>
        </w:rPr>
        <w:t xml:space="preserve"> Provost</w:t>
      </w:r>
      <w:r w:rsidR="008C3ADB">
        <w:rPr>
          <w:rFonts w:cs="Arial"/>
        </w:rPr>
        <w:t xml:space="preserve"> Office</w:t>
      </w:r>
      <w:r w:rsidRPr="00DF3627">
        <w:rPr>
          <w:rFonts w:cs="Arial"/>
        </w:rPr>
        <w:t xml:space="preserve"> will contact </w:t>
      </w:r>
      <w:r w:rsidR="00DE737E" w:rsidRPr="00DF3627">
        <w:rPr>
          <w:rFonts w:cs="Arial"/>
        </w:rPr>
        <w:t>units</w:t>
      </w:r>
      <w:r w:rsidRPr="00DF3627">
        <w:rPr>
          <w:rFonts w:cs="Arial"/>
        </w:rPr>
        <w:t xml:space="preserve"> the year the report is due.</w:t>
      </w:r>
    </w:p>
    <w:bookmarkEnd w:id="3"/>
    <w:p w14:paraId="2E352DDA" w14:textId="77777777" w:rsidR="005B26BB" w:rsidRPr="00DF3627" w:rsidRDefault="005B26BB" w:rsidP="00B87E13">
      <w:pPr>
        <w:rPr>
          <w:rFonts w:ascii="Arial" w:hAnsi="Arial" w:cs="Arial"/>
          <w:sz w:val="24"/>
          <w:szCs w:val="24"/>
        </w:rPr>
      </w:pPr>
    </w:p>
    <w:p w14:paraId="1C348F0C" w14:textId="0C789D4B" w:rsidR="00284098" w:rsidRPr="00DF3627" w:rsidRDefault="00C07A72" w:rsidP="00B87E13">
      <w:pPr>
        <w:rPr>
          <w:rFonts w:ascii="Arial" w:hAnsi="Arial" w:cs="Arial"/>
          <w:b/>
          <w:bCs/>
          <w:sz w:val="24"/>
          <w:szCs w:val="24"/>
        </w:rPr>
      </w:pPr>
      <w:r w:rsidRPr="00DF3627">
        <w:rPr>
          <w:rFonts w:ascii="Arial" w:hAnsi="Arial" w:cs="Arial"/>
          <w:b/>
          <w:bCs/>
          <w:sz w:val="24"/>
          <w:szCs w:val="24"/>
        </w:rPr>
        <w:t>Self-Study</w:t>
      </w:r>
      <w:r w:rsidR="00284098" w:rsidRPr="00DF3627">
        <w:rPr>
          <w:rFonts w:ascii="Arial" w:hAnsi="Arial" w:cs="Arial"/>
          <w:b/>
          <w:bCs/>
          <w:sz w:val="24"/>
          <w:szCs w:val="24"/>
        </w:rPr>
        <w:t xml:space="preserve"> Template Instructions</w:t>
      </w:r>
    </w:p>
    <w:p w14:paraId="27608D5D" w14:textId="77777777" w:rsidR="00284098" w:rsidRPr="00DF3627" w:rsidRDefault="00284098">
      <w:pPr>
        <w:pStyle w:val="ListParagraph"/>
        <w:numPr>
          <w:ilvl w:val="0"/>
          <w:numId w:val="9"/>
        </w:numPr>
        <w:rPr>
          <w:rFonts w:cs="Arial"/>
        </w:rPr>
      </w:pPr>
      <w:r w:rsidRPr="00DF3627">
        <w:rPr>
          <w:rFonts w:cs="Arial"/>
        </w:rPr>
        <w:t>The template included in this guide is designed to be AODA compliant – do not change fonts etc.</w:t>
      </w:r>
    </w:p>
    <w:p w14:paraId="3E1BDFA2" w14:textId="3F0862EC" w:rsidR="00284098" w:rsidRPr="00DF3627" w:rsidRDefault="00284098">
      <w:pPr>
        <w:pStyle w:val="ListParagraph"/>
        <w:numPr>
          <w:ilvl w:val="0"/>
          <w:numId w:val="9"/>
        </w:numPr>
        <w:rPr>
          <w:rFonts w:cs="Arial"/>
        </w:rPr>
      </w:pPr>
      <w:r w:rsidRPr="00DF3627">
        <w:rPr>
          <w:rFonts w:cs="Arial"/>
        </w:rPr>
        <w:t xml:space="preserve">It includes all requirements as identified by the QAF and Lakehead University’s IQAP for </w:t>
      </w:r>
      <w:proofErr w:type="gramStart"/>
      <w:r w:rsidRPr="00DF3627">
        <w:rPr>
          <w:rFonts w:cs="Arial"/>
        </w:rPr>
        <w:t>the Self</w:t>
      </w:r>
      <w:proofErr w:type="gramEnd"/>
      <w:r w:rsidR="00CE0665">
        <w:rPr>
          <w:rFonts w:cs="Arial"/>
        </w:rPr>
        <w:t>-</w:t>
      </w:r>
      <w:r w:rsidRPr="00DF3627">
        <w:rPr>
          <w:rFonts w:cs="Arial"/>
        </w:rPr>
        <w:t>Study.</w:t>
      </w:r>
    </w:p>
    <w:p w14:paraId="24982AFC" w14:textId="0E805A1A" w:rsidR="007A62BE" w:rsidRPr="00DF3627" w:rsidRDefault="007A62BE">
      <w:pPr>
        <w:pStyle w:val="ListParagraph"/>
        <w:numPr>
          <w:ilvl w:val="0"/>
          <w:numId w:val="9"/>
        </w:numPr>
        <w:rPr>
          <w:rFonts w:cs="Arial"/>
        </w:rPr>
      </w:pPr>
      <w:r w:rsidRPr="00DF3627">
        <w:rPr>
          <w:rFonts w:cs="Arial"/>
        </w:rPr>
        <w:lastRenderedPageBreak/>
        <w:t xml:space="preserve">An introductory paragraph has been provided </w:t>
      </w:r>
      <w:r w:rsidR="00C07A72">
        <w:rPr>
          <w:rFonts w:cs="Arial"/>
        </w:rPr>
        <w:t xml:space="preserve">for various sections of the </w:t>
      </w:r>
      <w:r w:rsidRPr="00DF3627">
        <w:rPr>
          <w:rFonts w:cs="Arial"/>
        </w:rPr>
        <w:t xml:space="preserve">Self-Study; feel free to use this paragraph and/or augment it as suits your writing style. </w:t>
      </w:r>
      <w:r w:rsidRPr="00CE0665">
        <w:rPr>
          <w:rFonts w:cs="Arial"/>
          <w:u w:val="single"/>
        </w:rPr>
        <w:t>Do not delete it</w:t>
      </w:r>
      <w:r w:rsidRPr="00DF3627">
        <w:rPr>
          <w:rFonts w:cs="Arial"/>
        </w:rPr>
        <w:t xml:space="preserve"> entirely, as it serves to not only orient the author</w:t>
      </w:r>
      <w:r w:rsidR="00C07A72">
        <w:rPr>
          <w:rFonts w:cs="Arial"/>
        </w:rPr>
        <w:t>s</w:t>
      </w:r>
      <w:r w:rsidRPr="00DF3627">
        <w:rPr>
          <w:rFonts w:cs="Arial"/>
        </w:rPr>
        <w:t xml:space="preserve"> of the Self-Study, but also the </w:t>
      </w:r>
      <w:r w:rsidR="00141C13" w:rsidRPr="00DF3627">
        <w:rPr>
          <w:rFonts w:cs="Arial"/>
        </w:rPr>
        <w:t>Review Team</w:t>
      </w:r>
      <w:r w:rsidRPr="00DF3627">
        <w:rPr>
          <w:rFonts w:cs="Arial"/>
        </w:rPr>
        <w:t>.</w:t>
      </w:r>
    </w:p>
    <w:p w14:paraId="4E5F2231" w14:textId="6DA91E20" w:rsidR="00284098" w:rsidRPr="00DF3627" w:rsidRDefault="00284098">
      <w:pPr>
        <w:pStyle w:val="ListParagraph"/>
        <w:numPr>
          <w:ilvl w:val="0"/>
          <w:numId w:val="9"/>
        </w:numPr>
        <w:rPr>
          <w:rFonts w:cs="Arial"/>
        </w:rPr>
      </w:pPr>
      <w:r w:rsidRPr="00DF3627">
        <w:rPr>
          <w:rFonts w:cs="Arial"/>
        </w:rPr>
        <w:t xml:space="preserve">Please remove instruction language </w:t>
      </w:r>
      <w:r w:rsidR="00DE737E" w:rsidRPr="00DF3627">
        <w:rPr>
          <w:rFonts w:cs="Arial"/>
        </w:rPr>
        <w:t xml:space="preserve">that follows each title/subtitle; this information is there to support the completion of the </w:t>
      </w:r>
      <w:r w:rsidR="00CE0665" w:rsidRPr="00DF3627">
        <w:rPr>
          <w:rFonts w:cs="Arial"/>
        </w:rPr>
        <w:t>Self-Study but</w:t>
      </w:r>
      <w:r w:rsidR="00DE737E" w:rsidRPr="00DF3627">
        <w:rPr>
          <w:rFonts w:cs="Arial"/>
        </w:rPr>
        <w:t xml:space="preserve"> should be removed for ease of reading for the Review Team</w:t>
      </w:r>
      <w:r w:rsidRPr="00DF3627">
        <w:rPr>
          <w:rFonts w:cs="Arial"/>
        </w:rPr>
        <w:t>.</w:t>
      </w:r>
      <w:r w:rsidR="007A62BE" w:rsidRPr="00DF3627">
        <w:rPr>
          <w:rFonts w:cs="Arial"/>
        </w:rPr>
        <w:t xml:space="preserve"> HOWEVER, please provide some introductory statements in each section to provide a context for the reader.</w:t>
      </w:r>
    </w:p>
    <w:p w14:paraId="32AF918F" w14:textId="5C3B62D1" w:rsidR="00284098" w:rsidRPr="00DF3627" w:rsidRDefault="00284098">
      <w:pPr>
        <w:pStyle w:val="ListParagraph"/>
        <w:numPr>
          <w:ilvl w:val="0"/>
          <w:numId w:val="9"/>
        </w:numPr>
        <w:rPr>
          <w:rFonts w:cs="Arial"/>
        </w:rPr>
      </w:pPr>
      <w:r w:rsidRPr="00DF3627">
        <w:rPr>
          <w:rFonts w:cs="Arial"/>
        </w:rPr>
        <w:t>The Deputy Provost will review the submission and provide feedback to the submitting unit, prior to it being sent to the Review Team</w:t>
      </w:r>
      <w:r w:rsidR="00C07A72">
        <w:rPr>
          <w:rFonts w:cs="Arial"/>
        </w:rPr>
        <w:t>; please submit it as a word document for review</w:t>
      </w:r>
      <w:r w:rsidRPr="00DF3627">
        <w:rPr>
          <w:rFonts w:cs="Arial"/>
        </w:rPr>
        <w:t xml:space="preserve">. </w:t>
      </w:r>
    </w:p>
    <w:p w14:paraId="146FFA09" w14:textId="61AD9ACF" w:rsidR="00284098" w:rsidRDefault="00284098">
      <w:pPr>
        <w:pStyle w:val="ListParagraph"/>
        <w:numPr>
          <w:ilvl w:val="0"/>
          <w:numId w:val="9"/>
        </w:numPr>
        <w:rPr>
          <w:rFonts w:cs="Arial"/>
        </w:rPr>
      </w:pPr>
      <w:r w:rsidRPr="00DF3627">
        <w:rPr>
          <w:rFonts w:cs="Arial"/>
        </w:rPr>
        <w:t>The template has been designed for both Graduate and Undergraduate programs – please remove references as appropriate (i.e.</w:t>
      </w:r>
      <w:r w:rsidR="00141C13">
        <w:rPr>
          <w:rFonts w:cs="Arial"/>
        </w:rPr>
        <w:t>,</w:t>
      </w:r>
      <w:r w:rsidRPr="00DF3627">
        <w:rPr>
          <w:rFonts w:cs="Arial"/>
        </w:rPr>
        <w:t xml:space="preserve"> if the review is for an undergraduate program, please remove references to graduate programs)</w:t>
      </w:r>
      <w:r w:rsidR="008C3ADB">
        <w:rPr>
          <w:rFonts w:cs="Arial"/>
        </w:rPr>
        <w:t>, as some sections apply to graduate programs only.</w:t>
      </w:r>
    </w:p>
    <w:p w14:paraId="1370F8D4" w14:textId="6D4AC2EA" w:rsidR="00141C13" w:rsidRPr="00141C13" w:rsidRDefault="00141C13">
      <w:pPr>
        <w:pStyle w:val="ListParagraph"/>
        <w:numPr>
          <w:ilvl w:val="0"/>
          <w:numId w:val="9"/>
        </w:numPr>
        <w:rPr>
          <w:rFonts w:cs="Arial"/>
        </w:rPr>
      </w:pPr>
      <w:r w:rsidRPr="00141C13">
        <w:rPr>
          <w:rFonts w:cs="Arial"/>
        </w:rPr>
        <w:t xml:space="preserve">Please use course names and numbers for ease of understanding of the </w:t>
      </w:r>
      <w:r>
        <w:rPr>
          <w:rFonts w:cs="Arial"/>
        </w:rPr>
        <w:t>R</w:t>
      </w:r>
      <w:r w:rsidRPr="00141C13">
        <w:rPr>
          <w:rFonts w:cs="Arial"/>
        </w:rPr>
        <w:t xml:space="preserve">eview </w:t>
      </w:r>
      <w:r>
        <w:rPr>
          <w:rFonts w:cs="Arial"/>
        </w:rPr>
        <w:t>T</w:t>
      </w:r>
      <w:r w:rsidRPr="00141C13">
        <w:rPr>
          <w:rFonts w:cs="Arial"/>
        </w:rPr>
        <w:t>eam</w:t>
      </w:r>
      <w:r w:rsidR="00CE0665">
        <w:rPr>
          <w:rFonts w:cs="Arial"/>
        </w:rPr>
        <w:t>.</w:t>
      </w:r>
    </w:p>
    <w:p w14:paraId="7F553ECC" w14:textId="0424D0AE" w:rsidR="00284098" w:rsidRPr="00DF3627" w:rsidRDefault="00284098">
      <w:pPr>
        <w:pStyle w:val="ListParagraph"/>
        <w:numPr>
          <w:ilvl w:val="0"/>
          <w:numId w:val="9"/>
        </w:numPr>
        <w:rPr>
          <w:rFonts w:cs="Arial"/>
        </w:rPr>
        <w:sectPr w:rsidR="00284098" w:rsidRPr="00DF3627" w:rsidSect="00767B2D">
          <w:footerReference w:type="default" r:id="rId16"/>
          <w:headerReference w:type="first" r:id="rId17"/>
          <w:pgSz w:w="12240" w:h="15840"/>
          <w:pgMar w:top="1560" w:right="1325" w:bottom="1660" w:left="1304" w:header="0" w:footer="1462" w:gutter="0"/>
          <w:pgNumType w:start="1"/>
          <w:cols w:space="720"/>
          <w:docGrid w:linePitch="299"/>
        </w:sectPr>
      </w:pPr>
      <w:r w:rsidRPr="00DF3627">
        <w:rPr>
          <w:rFonts w:cs="Arial"/>
        </w:rPr>
        <w:t>Delete this guide, prior to submission.</w:t>
      </w:r>
    </w:p>
    <w:p w14:paraId="184FF554" w14:textId="12D081C4" w:rsidR="000317DC" w:rsidRPr="00DF3627" w:rsidRDefault="00D11739" w:rsidP="00B87E13">
      <w:pPr>
        <w:rPr>
          <w:rFonts w:ascii="Arial" w:hAnsi="Arial" w:cs="Arial"/>
          <w:sz w:val="24"/>
          <w:szCs w:val="24"/>
        </w:rPr>
      </w:pPr>
      <w:r w:rsidRPr="00DF3627">
        <w:rPr>
          <w:rFonts w:ascii="Arial" w:hAnsi="Arial" w:cs="Arial"/>
          <w:noProof/>
          <w:sz w:val="24"/>
          <w:szCs w:val="24"/>
        </w:rPr>
        <w:lastRenderedPageBreak/>
        <w:drawing>
          <wp:inline distT="0" distB="0" distL="0" distR="0" wp14:anchorId="640EF1B3" wp14:editId="2C5B5464">
            <wp:extent cx="2540000" cy="546100"/>
            <wp:effectExtent l="0" t="0" r="0" b="12700"/>
            <wp:docPr id="3" name="Picture 3"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0000" cy="546100"/>
                    </a:xfrm>
                    <a:prstGeom prst="rect">
                      <a:avLst/>
                    </a:prstGeom>
                    <a:noFill/>
                    <a:ln>
                      <a:noFill/>
                    </a:ln>
                  </pic:spPr>
                </pic:pic>
              </a:graphicData>
            </a:graphic>
          </wp:inline>
        </w:drawing>
      </w:r>
    </w:p>
    <w:p w14:paraId="4E835F26" w14:textId="77777777" w:rsidR="000317DC" w:rsidRPr="00DF3627" w:rsidRDefault="000317DC" w:rsidP="00B87E13">
      <w:pPr>
        <w:rPr>
          <w:rFonts w:ascii="Arial" w:hAnsi="Arial" w:cs="Arial"/>
          <w:sz w:val="24"/>
          <w:szCs w:val="24"/>
        </w:rPr>
      </w:pPr>
    </w:p>
    <w:p w14:paraId="20E60129" w14:textId="77777777" w:rsidR="000317DC" w:rsidRPr="00DF3627" w:rsidRDefault="000317DC" w:rsidP="00B87E13">
      <w:pPr>
        <w:rPr>
          <w:rFonts w:ascii="Arial" w:hAnsi="Arial" w:cs="Arial"/>
          <w:sz w:val="24"/>
          <w:szCs w:val="24"/>
        </w:rPr>
      </w:pPr>
    </w:p>
    <w:p w14:paraId="1FDE691C" w14:textId="77777777" w:rsidR="000317DC" w:rsidRPr="00DF3627" w:rsidRDefault="000317DC" w:rsidP="00B87E13">
      <w:pPr>
        <w:rPr>
          <w:rFonts w:ascii="Arial" w:hAnsi="Arial" w:cs="Arial"/>
          <w:sz w:val="24"/>
          <w:szCs w:val="24"/>
        </w:rPr>
      </w:pPr>
    </w:p>
    <w:p w14:paraId="021337FD" w14:textId="35024E3A" w:rsidR="000317DC" w:rsidRPr="00DF3627" w:rsidRDefault="000317DC" w:rsidP="00B87E13">
      <w:pPr>
        <w:rPr>
          <w:rFonts w:ascii="Arial" w:hAnsi="Arial" w:cs="Arial"/>
          <w:b/>
          <w:bCs/>
          <w:sz w:val="24"/>
          <w:szCs w:val="24"/>
        </w:rPr>
      </w:pPr>
      <w:r w:rsidRPr="00DF3627">
        <w:rPr>
          <w:rFonts w:ascii="Arial" w:hAnsi="Arial" w:cs="Arial"/>
          <w:b/>
          <w:bCs/>
          <w:sz w:val="24"/>
          <w:szCs w:val="24"/>
        </w:rPr>
        <w:t>CYCLICAL PROGRAM REVIEW</w:t>
      </w:r>
      <w:r w:rsidR="003C1E75" w:rsidRPr="00DF3627">
        <w:rPr>
          <w:rFonts w:ascii="Arial" w:hAnsi="Arial" w:cs="Arial"/>
          <w:b/>
          <w:bCs/>
          <w:sz w:val="24"/>
          <w:szCs w:val="24"/>
        </w:rPr>
        <w:t xml:space="preserve"> SELF STUDY</w:t>
      </w:r>
    </w:p>
    <w:p w14:paraId="3657A49A" w14:textId="6EB3E832" w:rsidR="000317DC" w:rsidRPr="00DF3627" w:rsidRDefault="000317DC" w:rsidP="00B87E13">
      <w:pPr>
        <w:rPr>
          <w:rFonts w:ascii="Arial" w:hAnsi="Arial" w:cs="Arial"/>
          <w:sz w:val="24"/>
          <w:szCs w:val="24"/>
        </w:rPr>
      </w:pPr>
      <w:r w:rsidRPr="00DF3627">
        <w:rPr>
          <w:rFonts w:ascii="Arial" w:hAnsi="Arial" w:cs="Arial"/>
          <w:sz w:val="24"/>
          <w:szCs w:val="24"/>
        </w:rPr>
        <w:t>for the [</w:t>
      </w:r>
      <w:r w:rsidR="00EF6A4D" w:rsidRPr="00DF3627">
        <w:rPr>
          <w:rFonts w:ascii="Arial" w:hAnsi="Arial" w:cs="Arial"/>
          <w:sz w:val="24"/>
          <w:szCs w:val="24"/>
        </w:rPr>
        <w:t>Undergraduate/</w:t>
      </w:r>
      <w:r w:rsidR="007C72E5" w:rsidRPr="00DF3627">
        <w:rPr>
          <w:rFonts w:ascii="Arial" w:hAnsi="Arial" w:cs="Arial"/>
          <w:sz w:val="24"/>
          <w:szCs w:val="24"/>
        </w:rPr>
        <w:t>G</w:t>
      </w:r>
      <w:r w:rsidRPr="00DF3627">
        <w:rPr>
          <w:rFonts w:ascii="Arial" w:hAnsi="Arial" w:cs="Arial"/>
          <w:sz w:val="24"/>
          <w:szCs w:val="24"/>
        </w:rPr>
        <w:t>raduate] Program</w:t>
      </w:r>
      <w:r w:rsidR="00EF6A4D" w:rsidRPr="00DF3627">
        <w:rPr>
          <w:rFonts w:ascii="Arial" w:hAnsi="Arial" w:cs="Arial"/>
          <w:sz w:val="24"/>
          <w:szCs w:val="24"/>
        </w:rPr>
        <w:t>(</w:t>
      </w:r>
      <w:r w:rsidRPr="00DF3627">
        <w:rPr>
          <w:rFonts w:ascii="Arial" w:hAnsi="Arial" w:cs="Arial"/>
          <w:sz w:val="24"/>
          <w:szCs w:val="24"/>
        </w:rPr>
        <w:t>s</w:t>
      </w:r>
      <w:r w:rsidR="00EF6A4D" w:rsidRPr="00DF3627">
        <w:rPr>
          <w:rFonts w:ascii="Arial" w:hAnsi="Arial" w:cs="Arial"/>
          <w:sz w:val="24"/>
          <w:szCs w:val="24"/>
        </w:rPr>
        <w:t>)</w:t>
      </w:r>
    </w:p>
    <w:p w14:paraId="5B526A8F" w14:textId="77777777" w:rsidR="000317DC" w:rsidRPr="00DF3627" w:rsidRDefault="000317DC" w:rsidP="00B87E13">
      <w:pPr>
        <w:rPr>
          <w:rFonts w:ascii="Arial" w:hAnsi="Arial" w:cs="Arial"/>
          <w:sz w:val="24"/>
          <w:szCs w:val="24"/>
        </w:rPr>
      </w:pPr>
    </w:p>
    <w:p w14:paraId="03CECCCA" w14:textId="4EE873FB" w:rsidR="000317DC" w:rsidRPr="00DF3627" w:rsidRDefault="000317DC" w:rsidP="00B87E13">
      <w:pPr>
        <w:rPr>
          <w:rFonts w:ascii="Arial" w:hAnsi="Arial" w:cs="Arial"/>
          <w:sz w:val="24"/>
          <w:szCs w:val="24"/>
        </w:rPr>
      </w:pPr>
      <w:r w:rsidRPr="00DF3627">
        <w:rPr>
          <w:rFonts w:ascii="Arial" w:hAnsi="Arial" w:cs="Arial"/>
          <w:sz w:val="24"/>
          <w:szCs w:val="24"/>
        </w:rPr>
        <w:t>[Department</w:t>
      </w:r>
      <w:r w:rsidR="00EF6A4D" w:rsidRPr="00DF3627">
        <w:rPr>
          <w:rFonts w:ascii="Arial" w:hAnsi="Arial" w:cs="Arial"/>
          <w:sz w:val="24"/>
          <w:szCs w:val="24"/>
        </w:rPr>
        <w:t>/School</w:t>
      </w:r>
      <w:r w:rsidRPr="00DF3627">
        <w:rPr>
          <w:rFonts w:ascii="Arial" w:hAnsi="Arial" w:cs="Arial"/>
          <w:sz w:val="24"/>
          <w:szCs w:val="24"/>
        </w:rPr>
        <w:t xml:space="preserve"> of…]</w:t>
      </w:r>
    </w:p>
    <w:p w14:paraId="2F9316E2" w14:textId="77777777" w:rsidR="000317DC" w:rsidRPr="00DF3627" w:rsidRDefault="000317DC" w:rsidP="00B87E13">
      <w:pPr>
        <w:rPr>
          <w:rFonts w:ascii="Arial" w:hAnsi="Arial" w:cs="Arial"/>
          <w:sz w:val="24"/>
          <w:szCs w:val="24"/>
        </w:rPr>
      </w:pPr>
      <w:r w:rsidRPr="00DF3627">
        <w:rPr>
          <w:rFonts w:ascii="Arial" w:hAnsi="Arial" w:cs="Arial"/>
          <w:sz w:val="24"/>
          <w:szCs w:val="24"/>
        </w:rPr>
        <w:t>[Faculty of</w:t>
      </w:r>
      <w:proofErr w:type="gramStart"/>
      <w:r w:rsidRPr="00DF3627">
        <w:rPr>
          <w:rFonts w:ascii="Arial" w:hAnsi="Arial" w:cs="Arial"/>
          <w:sz w:val="24"/>
          <w:szCs w:val="24"/>
        </w:rPr>
        <w:t>… ]</w:t>
      </w:r>
      <w:proofErr w:type="gramEnd"/>
    </w:p>
    <w:p w14:paraId="38E1AA1A" w14:textId="77777777" w:rsidR="000317DC" w:rsidRPr="00DF3627" w:rsidRDefault="000317DC" w:rsidP="00B87E13">
      <w:pPr>
        <w:rPr>
          <w:rFonts w:ascii="Arial" w:hAnsi="Arial" w:cs="Arial"/>
          <w:sz w:val="24"/>
          <w:szCs w:val="24"/>
        </w:rPr>
      </w:pPr>
    </w:p>
    <w:p w14:paraId="444784A8" w14:textId="77777777" w:rsidR="000317DC" w:rsidRPr="00DF3627" w:rsidRDefault="000317DC" w:rsidP="00B87E13">
      <w:pPr>
        <w:rPr>
          <w:rFonts w:ascii="Arial" w:hAnsi="Arial" w:cs="Arial"/>
          <w:sz w:val="24"/>
          <w:szCs w:val="24"/>
        </w:rPr>
      </w:pPr>
      <w:r w:rsidRPr="00DF3627">
        <w:rPr>
          <w:rFonts w:ascii="Arial" w:hAnsi="Arial" w:cs="Arial"/>
          <w:sz w:val="24"/>
          <w:szCs w:val="24"/>
        </w:rPr>
        <w:t>Submitted by: [name, title]</w:t>
      </w:r>
    </w:p>
    <w:p w14:paraId="06B8F960" w14:textId="77777777" w:rsidR="000317DC" w:rsidRPr="00DF3627" w:rsidRDefault="000317DC" w:rsidP="00B87E13">
      <w:pPr>
        <w:rPr>
          <w:rFonts w:ascii="Arial" w:hAnsi="Arial" w:cs="Arial"/>
          <w:sz w:val="24"/>
          <w:szCs w:val="24"/>
        </w:rPr>
      </w:pPr>
      <w:r w:rsidRPr="00DF3627">
        <w:rPr>
          <w:rFonts w:ascii="Arial" w:hAnsi="Arial" w:cs="Arial"/>
          <w:sz w:val="24"/>
          <w:szCs w:val="24"/>
        </w:rPr>
        <w:t>Submission date: [day month year]</w:t>
      </w:r>
    </w:p>
    <w:p w14:paraId="01439146" w14:textId="77777777" w:rsidR="000317DC" w:rsidRPr="00DF3627" w:rsidRDefault="000317DC" w:rsidP="00B87E13">
      <w:pPr>
        <w:rPr>
          <w:rFonts w:ascii="Arial" w:hAnsi="Arial" w:cs="Arial"/>
          <w:sz w:val="24"/>
          <w:szCs w:val="24"/>
        </w:rPr>
      </w:pPr>
    </w:p>
    <w:p w14:paraId="415FBA35" w14:textId="7CBA73F1" w:rsidR="00D93068" w:rsidRPr="00D93068" w:rsidRDefault="000317DC">
      <w:pPr>
        <w:pStyle w:val="TOCHeading"/>
        <w:rPr>
          <w:rFonts w:ascii="Arial" w:hAnsi="Arial" w:cs="Arial"/>
          <w:color w:val="auto"/>
          <w:sz w:val="24"/>
          <w:szCs w:val="24"/>
        </w:rPr>
      </w:pPr>
      <w:r w:rsidRPr="00DF3627">
        <w:rPr>
          <w:rFonts w:ascii="Arial" w:hAnsi="Arial" w:cs="Arial"/>
          <w:sz w:val="24"/>
          <w:szCs w:val="24"/>
        </w:rPr>
        <w:br w:type="page"/>
      </w:r>
    </w:p>
    <w:sdt>
      <w:sdtPr>
        <w:rPr>
          <w:rFonts w:ascii="Arial" w:eastAsiaTheme="minorHAnsi" w:hAnsi="Arial" w:cs="Arial"/>
          <w:b w:val="0"/>
          <w:bCs w:val="0"/>
          <w:color w:val="auto"/>
          <w:sz w:val="22"/>
          <w:szCs w:val="22"/>
        </w:rPr>
        <w:id w:val="216322793"/>
        <w:docPartObj>
          <w:docPartGallery w:val="Table of Contents"/>
          <w:docPartUnique/>
        </w:docPartObj>
      </w:sdtPr>
      <w:sdtEndPr>
        <w:rPr>
          <w:noProof/>
        </w:rPr>
      </w:sdtEndPr>
      <w:sdtContent>
        <w:p w14:paraId="0A5F93B7" w14:textId="444AD8F7" w:rsidR="00D93068" w:rsidRPr="00A81488" w:rsidRDefault="00D93068">
          <w:pPr>
            <w:pStyle w:val="TOCHeading"/>
            <w:rPr>
              <w:rFonts w:ascii="Arial" w:hAnsi="Arial" w:cs="Arial"/>
              <w:b w:val="0"/>
              <w:bCs w:val="0"/>
              <w:sz w:val="22"/>
              <w:szCs w:val="22"/>
            </w:rPr>
          </w:pPr>
          <w:r w:rsidRPr="00A81488">
            <w:rPr>
              <w:rFonts w:ascii="Arial" w:hAnsi="Arial" w:cs="Arial"/>
              <w:b w:val="0"/>
              <w:bCs w:val="0"/>
              <w:sz w:val="22"/>
              <w:szCs w:val="22"/>
            </w:rPr>
            <w:t>Table of Contents</w:t>
          </w:r>
        </w:p>
        <w:p w14:paraId="44F90950" w14:textId="2ECCE837" w:rsidR="00A81488" w:rsidRPr="00A81488" w:rsidRDefault="00D93068">
          <w:pPr>
            <w:pStyle w:val="TOC1"/>
            <w:tabs>
              <w:tab w:val="right" w:leader="dot" w:pos="9601"/>
            </w:tabs>
            <w:rPr>
              <w:rFonts w:ascii="Arial" w:eastAsiaTheme="minorEastAsia" w:hAnsi="Arial" w:cs="Arial"/>
              <w:b w:val="0"/>
              <w:bCs w:val="0"/>
              <w:noProof/>
              <w:sz w:val="22"/>
              <w:szCs w:val="22"/>
            </w:rPr>
          </w:pPr>
          <w:r w:rsidRPr="00A81488">
            <w:rPr>
              <w:rFonts w:ascii="Arial" w:hAnsi="Arial" w:cs="Arial"/>
              <w:b w:val="0"/>
              <w:bCs w:val="0"/>
              <w:sz w:val="22"/>
              <w:szCs w:val="22"/>
            </w:rPr>
            <w:fldChar w:fldCharType="begin"/>
          </w:r>
          <w:r w:rsidRPr="00A81488">
            <w:rPr>
              <w:rFonts w:ascii="Arial" w:hAnsi="Arial" w:cs="Arial"/>
              <w:b w:val="0"/>
              <w:bCs w:val="0"/>
              <w:sz w:val="22"/>
              <w:szCs w:val="22"/>
            </w:rPr>
            <w:instrText xml:space="preserve"> TOC \o "1-3" \h \z \u </w:instrText>
          </w:r>
          <w:r w:rsidRPr="00A81488">
            <w:rPr>
              <w:rFonts w:ascii="Arial" w:hAnsi="Arial" w:cs="Arial"/>
              <w:b w:val="0"/>
              <w:bCs w:val="0"/>
              <w:sz w:val="22"/>
              <w:szCs w:val="22"/>
            </w:rPr>
            <w:fldChar w:fldCharType="separate"/>
          </w:r>
          <w:hyperlink w:anchor="_Toc143085106" w:history="1">
            <w:r w:rsidR="00A81488" w:rsidRPr="00A81488">
              <w:rPr>
                <w:rStyle w:val="Hyperlink"/>
                <w:rFonts w:ascii="Arial" w:hAnsi="Arial" w:cs="Arial"/>
                <w:noProof/>
              </w:rPr>
              <w:t>Introduction</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_Toc143085106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4</w:t>
            </w:r>
            <w:r w:rsidR="00A81488" w:rsidRPr="00A81488">
              <w:rPr>
                <w:rFonts w:ascii="Arial" w:hAnsi="Arial" w:cs="Arial"/>
                <w:noProof/>
                <w:webHidden/>
              </w:rPr>
              <w:fldChar w:fldCharType="end"/>
            </w:r>
          </w:hyperlink>
        </w:p>
        <w:p w14:paraId="20E7141C" w14:textId="1F1FCC49"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07" w:history="1">
            <w:r w:rsidR="00A81488" w:rsidRPr="00A81488">
              <w:rPr>
                <w:rStyle w:val="Hyperlink"/>
                <w:rFonts w:ascii="Arial" w:hAnsi="Arial" w:cs="Arial"/>
                <w:noProof/>
              </w:rPr>
              <w:t>Part 1: Program Description and Review Context</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_Toc143085107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4</w:t>
            </w:r>
            <w:r w:rsidR="00A81488" w:rsidRPr="00A81488">
              <w:rPr>
                <w:rFonts w:ascii="Arial" w:hAnsi="Arial" w:cs="Arial"/>
                <w:noProof/>
                <w:webHidden/>
              </w:rPr>
              <w:fldChar w:fldCharType="end"/>
            </w:r>
          </w:hyperlink>
        </w:p>
        <w:p w14:paraId="5BFB4C0A" w14:textId="087E3ECC"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08" w:history="1">
            <w:r w:rsidR="00A81488" w:rsidRPr="00A81488">
              <w:rPr>
                <w:rStyle w:val="Hyperlink"/>
                <w:rFonts w:ascii="Arial" w:hAnsi="Arial" w:cs="Arial"/>
                <w:noProof/>
              </w:rPr>
              <w:t>1.1 History of Academic Unit</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_Toc143085108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4</w:t>
            </w:r>
            <w:r w:rsidR="00A81488" w:rsidRPr="00A81488">
              <w:rPr>
                <w:rFonts w:ascii="Arial" w:hAnsi="Arial" w:cs="Arial"/>
                <w:noProof/>
                <w:webHidden/>
              </w:rPr>
              <w:fldChar w:fldCharType="end"/>
            </w:r>
          </w:hyperlink>
        </w:p>
        <w:p w14:paraId="52A0FB9D" w14:textId="513E751D"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09" w:history="1">
            <w:r w:rsidR="00A81488" w:rsidRPr="00A81488">
              <w:rPr>
                <w:rStyle w:val="Hyperlink"/>
                <w:rFonts w:ascii="Arial" w:hAnsi="Arial" w:cs="Arial"/>
                <w:noProof/>
              </w:rPr>
              <w:t>1.2 Mission of the Academic Unit</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_Toc143085109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4</w:t>
            </w:r>
            <w:r w:rsidR="00A81488" w:rsidRPr="00A81488">
              <w:rPr>
                <w:rFonts w:ascii="Arial" w:hAnsi="Arial" w:cs="Arial"/>
                <w:noProof/>
                <w:webHidden/>
              </w:rPr>
              <w:fldChar w:fldCharType="end"/>
            </w:r>
          </w:hyperlink>
        </w:p>
        <w:p w14:paraId="04E1AA07" w14:textId="2634858D"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10" w:history="1">
            <w:r w:rsidR="00A81488" w:rsidRPr="00A81488">
              <w:rPr>
                <w:rStyle w:val="Hyperlink"/>
                <w:rFonts w:ascii="Arial" w:hAnsi="Arial" w:cs="Arial"/>
                <w:noProof/>
              </w:rPr>
              <w:t>1.3 Degree Programs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_Toc143085110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4</w:t>
            </w:r>
            <w:r w:rsidR="00A81488" w:rsidRPr="00A81488">
              <w:rPr>
                <w:rFonts w:ascii="Arial" w:hAnsi="Arial" w:cs="Arial"/>
                <w:noProof/>
                <w:webHidden/>
              </w:rPr>
              <w:fldChar w:fldCharType="end"/>
            </w:r>
          </w:hyperlink>
        </w:p>
        <w:p w14:paraId="604488E9" w14:textId="646D7BDE" w:rsidR="00A81488" w:rsidRPr="00A81488" w:rsidRDefault="004A1BD4">
          <w:pPr>
            <w:pStyle w:val="TOC2"/>
            <w:tabs>
              <w:tab w:val="right" w:leader="dot" w:pos="9601"/>
            </w:tabs>
            <w:rPr>
              <w:rFonts w:ascii="Arial" w:eastAsiaTheme="minorEastAsia" w:hAnsi="Arial" w:cs="Arial"/>
              <w:b w:val="0"/>
              <w:bCs w:val="0"/>
              <w:noProof/>
            </w:rPr>
          </w:pPr>
          <w:hyperlink w:anchor="_Toc143085111" w:history="1">
            <w:r w:rsidR="00A81488" w:rsidRPr="00A81488">
              <w:rPr>
                <w:rStyle w:val="Hyperlink"/>
                <w:rFonts w:ascii="Arial" w:hAnsi="Arial" w:cs="Arial"/>
                <w:noProof/>
              </w:rPr>
              <w:t>a) Degree Programs Description</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_Toc143085111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4</w:t>
            </w:r>
            <w:r w:rsidR="00A81488" w:rsidRPr="00A81488">
              <w:rPr>
                <w:rFonts w:ascii="Arial" w:hAnsi="Arial" w:cs="Arial"/>
                <w:noProof/>
                <w:webHidden/>
              </w:rPr>
              <w:fldChar w:fldCharType="end"/>
            </w:r>
          </w:hyperlink>
        </w:p>
        <w:p w14:paraId="40453F97" w14:textId="523F6C61" w:rsidR="00A81488" w:rsidRPr="00A81488" w:rsidRDefault="004A1BD4">
          <w:pPr>
            <w:pStyle w:val="TOC2"/>
            <w:tabs>
              <w:tab w:val="right" w:leader="dot" w:pos="9601"/>
            </w:tabs>
            <w:rPr>
              <w:rFonts w:ascii="Arial" w:eastAsiaTheme="minorEastAsia" w:hAnsi="Arial" w:cs="Arial"/>
              <w:b w:val="0"/>
              <w:bCs w:val="0"/>
              <w:noProof/>
            </w:rPr>
          </w:pPr>
          <w:hyperlink w:anchor="_Toc143085112" w:history="1">
            <w:r w:rsidR="00A81488" w:rsidRPr="00A81488">
              <w:rPr>
                <w:rStyle w:val="Hyperlink"/>
                <w:rFonts w:ascii="Arial" w:hAnsi="Arial" w:cs="Arial"/>
                <w:noProof/>
              </w:rPr>
              <w:t>b) Courses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_Toc143085112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4</w:t>
            </w:r>
            <w:r w:rsidR="00A81488" w:rsidRPr="00A81488">
              <w:rPr>
                <w:rFonts w:ascii="Arial" w:hAnsi="Arial" w:cs="Arial"/>
                <w:noProof/>
                <w:webHidden/>
              </w:rPr>
              <w:fldChar w:fldCharType="end"/>
            </w:r>
          </w:hyperlink>
        </w:p>
        <w:p w14:paraId="3BA561BE" w14:textId="16A654A2"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13" w:history="1">
            <w:r w:rsidR="00A81488" w:rsidRPr="00A81488">
              <w:rPr>
                <w:rStyle w:val="Hyperlink"/>
                <w:rFonts w:ascii="Arial" w:hAnsi="Arial" w:cs="Arial"/>
                <w:noProof/>
              </w:rPr>
              <w:t>1.4 Appropriateness of the Degree Nomenclature</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_Toc143085113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52A3805A" w14:textId="01A6A92C"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14" w:history="1">
            <w:r w:rsidR="00A81488" w:rsidRPr="00A81488">
              <w:rPr>
                <w:rStyle w:val="Hyperlink"/>
                <w:rFonts w:ascii="Arial" w:hAnsi="Arial" w:cs="Arial"/>
                <w:noProof/>
              </w:rPr>
              <w:t>1.5 Continual Improvement</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_Toc143085114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657FDDBA" w14:textId="59BC365D" w:rsidR="00A81488" w:rsidRPr="00A81488" w:rsidRDefault="004A1BD4">
          <w:pPr>
            <w:pStyle w:val="TOC2"/>
            <w:tabs>
              <w:tab w:val="right" w:leader="dot" w:pos="9601"/>
            </w:tabs>
            <w:rPr>
              <w:rFonts w:ascii="Arial" w:eastAsiaTheme="minorEastAsia" w:hAnsi="Arial" w:cs="Arial"/>
              <w:b w:val="0"/>
              <w:bCs w:val="0"/>
              <w:noProof/>
            </w:rPr>
          </w:pPr>
          <w:hyperlink w:anchor="_Toc143085115" w:history="1">
            <w:r w:rsidR="00A81488" w:rsidRPr="00A81488">
              <w:rPr>
                <w:rStyle w:val="Hyperlink"/>
                <w:rFonts w:ascii="Arial" w:hAnsi="Arial" w:cs="Arial"/>
                <w:noProof/>
              </w:rPr>
              <w:t>a) Self-Study Development</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_Toc143085115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756A0B06" w14:textId="004CEA00" w:rsidR="00A81488" w:rsidRPr="00A81488" w:rsidRDefault="004A1BD4">
          <w:pPr>
            <w:pStyle w:val="TOC2"/>
            <w:tabs>
              <w:tab w:val="right" w:leader="dot" w:pos="9601"/>
            </w:tabs>
            <w:rPr>
              <w:rFonts w:ascii="Arial" w:eastAsiaTheme="minorEastAsia" w:hAnsi="Arial" w:cs="Arial"/>
              <w:b w:val="0"/>
              <w:bCs w:val="0"/>
              <w:noProof/>
            </w:rPr>
          </w:pPr>
          <w:hyperlink w:anchor="_Toc143085116" w:history="1">
            <w:r w:rsidR="00A81488" w:rsidRPr="00A81488">
              <w:rPr>
                <w:rStyle w:val="Hyperlink"/>
                <w:rFonts w:ascii="Arial" w:hAnsi="Arial" w:cs="Arial"/>
                <w:noProof/>
              </w:rPr>
              <w:t>b) Recommendations from Previous Cyclical Program Review</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_Toc143085116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0035D8F3" w14:textId="0A3F176E" w:rsidR="00A81488" w:rsidRPr="00A81488" w:rsidRDefault="004A1BD4">
          <w:pPr>
            <w:pStyle w:val="TOC2"/>
            <w:tabs>
              <w:tab w:val="right" w:leader="dot" w:pos="9601"/>
            </w:tabs>
            <w:rPr>
              <w:rFonts w:ascii="Arial" w:eastAsiaTheme="minorEastAsia" w:hAnsi="Arial" w:cs="Arial"/>
              <w:b w:val="0"/>
              <w:bCs w:val="0"/>
              <w:noProof/>
            </w:rPr>
          </w:pPr>
          <w:hyperlink w:anchor="_Toc143085117" w:history="1">
            <w:r w:rsidR="00A81488" w:rsidRPr="00A81488">
              <w:rPr>
                <w:rStyle w:val="Hyperlink"/>
                <w:rFonts w:ascii="Arial" w:hAnsi="Arial" w:cs="Arial"/>
                <w:noProof/>
              </w:rPr>
              <w:t>c) Curricular Areas to Highlight</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_Toc143085117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2CD087D1" w14:textId="7B936586" w:rsidR="00A81488" w:rsidRPr="00A81488" w:rsidRDefault="004A1BD4">
          <w:pPr>
            <w:pStyle w:val="TOC3"/>
            <w:tabs>
              <w:tab w:val="right" w:leader="dot" w:pos="9601"/>
            </w:tabs>
            <w:rPr>
              <w:rFonts w:ascii="Arial" w:eastAsiaTheme="minorEastAsia" w:hAnsi="Arial" w:cs="Arial"/>
              <w:noProof/>
            </w:rPr>
          </w:pPr>
          <w:hyperlink w:anchor="_Toc143085118" w:history="1">
            <w:r w:rsidR="00A81488" w:rsidRPr="00A81488">
              <w:rPr>
                <w:rStyle w:val="Hyperlink"/>
                <w:rFonts w:ascii="Arial" w:hAnsi="Arial" w:cs="Arial"/>
                <w:noProof/>
              </w:rPr>
              <w:t>i) Unique Curricular Elements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_Toc143085118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56F736D7" w14:textId="1310819B" w:rsidR="00A81488" w:rsidRPr="00A81488" w:rsidRDefault="004A1BD4">
          <w:pPr>
            <w:pStyle w:val="TOC3"/>
            <w:tabs>
              <w:tab w:val="right" w:leader="dot" w:pos="9601"/>
            </w:tabs>
            <w:rPr>
              <w:rFonts w:ascii="Arial" w:eastAsiaTheme="minorEastAsia" w:hAnsi="Arial" w:cs="Arial"/>
              <w:noProof/>
            </w:rPr>
          </w:pPr>
          <w:hyperlink w:anchor="_Toc143085119" w:history="1">
            <w:r w:rsidR="00A81488" w:rsidRPr="00A81488">
              <w:rPr>
                <w:rStyle w:val="Hyperlink"/>
                <w:rFonts w:ascii="Arial" w:hAnsi="Arial" w:cs="Arial"/>
                <w:noProof/>
              </w:rPr>
              <w:t>ii) Curricular Elements Under Consideration</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_Toc143085119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64FFBD21" w14:textId="16840B6A"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20" w:history="1">
            <w:r w:rsidR="00A81488" w:rsidRPr="00A81488">
              <w:rPr>
                <w:rStyle w:val="Hyperlink"/>
                <w:rFonts w:ascii="Arial" w:hAnsi="Arial" w:cs="Arial"/>
                <w:noProof/>
              </w:rPr>
              <w:t>Part 2: Program Elements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_Toc143085120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420791D3" w14:textId="67D5DE4A"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21" w:history="1">
            <w:r w:rsidR="00A81488" w:rsidRPr="00A81488">
              <w:rPr>
                <w:rStyle w:val="Hyperlink"/>
                <w:rFonts w:ascii="Arial" w:hAnsi="Arial" w:cs="Arial"/>
                <w:noProof/>
              </w:rPr>
              <w:t>2.1 Program Objectives and Outcomes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_Toc143085121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377228A4" w14:textId="2AE945D5" w:rsidR="00A81488" w:rsidRPr="00A81488" w:rsidRDefault="004A1BD4">
          <w:pPr>
            <w:pStyle w:val="TOC2"/>
            <w:tabs>
              <w:tab w:val="right" w:leader="dot" w:pos="9601"/>
            </w:tabs>
            <w:rPr>
              <w:rFonts w:ascii="Arial" w:eastAsiaTheme="minorEastAsia" w:hAnsi="Arial" w:cs="Arial"/>
              <w:b w:val="0"/>
              <w:bCs w:val="0"/>
              <w:noProof/>
            </w:rPr>
          </w:pPr>
          <w:hyperlink w:anchor="_Toc143085122" w:history="1">
            <w:r w:rsidR="00A81488" w:rsidRPr="00A81488">
              <w:rPr>
                <w:rStyle w:val="Hyperlink"/>
                <w:rFonts w:ascii="Arial" w:hAnsi="Arial" w:cs="Arial"/>
                <w:noProof/>
              </w:rPr>
              <w:t>a) Program Objectives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_Toc143085122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5</w:t>
            </w:r>
            <w:r w:rsidR="00A81488" w:rsidRPr="00A81488">
              <w:rPr>
                <w:rFonts w:ascii="Arial" w:hAnsi="Arial" w:cs="Arial"/>
                <w:noProof/>
                <w:webHidden/>
              </w:rPr>
              <w:fldChar w:fldCharType="end"/>
            </w:r>
          </w:hyperlink>
        </w:p>
        <w:p w14:paraId="318DDF04" w14:textId="5A7DD939" w:rsidR="00A81488" w:rsidRPr="00A81488" w:rsidRDefault="004A1BD4">
          <w:pPr>
            <w:pStyle w:val="TOC2"/>
            <w:tabs>
              <w:tab w:val="right" w:leader="dot" w:pos="9601"/>
            </w:tabs>
            <w:rPr>
              <w:rFonts w:ascii="Arial" w:eastAsiaTheme="minorEastAsia" w:hAnsi="Arial" w:cs="Arial"/>
              <w:b w:val="0"/>
              <w:bCs w:val="0"/>
              <w:noProof/>
            </w:rPr>
          </w:pPr>
          <w:hyperlink w:anchor="_Toc143085123" w:history="1">
            <w:r w:rsidR="00A81488" w:rsidRPr="00A81488">
              <w:rPr>
                <w:rStyle w:val="Hyperlink"/>
                <w:rFonts w:ascii="Arial" w:hAnsi="Arial" w:cs="Arial"/>
                <w:noProof/>
              </w:rPr>
              <w:t>b) Program Objectives: Lakehead Mission and Strategic, Academic and Research Plans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_Toc143085123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6</w:t>
            </w:r>
            <w:r w:rsidR="00A81488" w:rsidRPr="00A81488">
              <w:rPr>
                <w:rFonts w:ascii="Arial" w:hAnsi="Arial" w:cs="Arial"/>
                <w:noProof/>
                <w:webHidden/>
              </w:rPr>
              <w:fldChar w:fldCharType="end"/>
            </w:r>
          </w:hyperlink>
        </w:p>
        <w:p w14:paraId="2AB16237" w14:textId="2D2EEAED" w:rsidR="00A81488" w:rsidRPr="00A81488" w:rsidRDefault="004A1BD4">
          <w:pPr>
            <w:pStyle w:val="TOC2"/>
            <w:tabs>
              <w:tab w:val="right" w:leader="dot" w:pos="9601"/>
            </w:tabs>
            <w:rPr>
              <w:rFonts w:ascii="Arial" w:eastAsiaTheme="minorEastAsia" w:hAnsi="Arial" w:cs="Arial"/>
              <w:b w:val="0"/>
              <w:bCs w:val="0"/>
              <w:noProof/>
            </w:rPr>
          </w:pPr>
          <w:hyperlink w:anchor="_Toc143085124" w:history="1">
            <w:r w:rsidR="00A81488" w:rsidRPr="00A81488">
              <w:rPr>
                <w:rStyle w:val="Hyperlink"/>
                <w:rFonts w:ascii="Arial" w:hAnsi="Arial" w:cs="Arial"/>
                <w:noProof/>
              </w:rPr>
              <w:t>c) Program Learning Outcomes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_Toc143085124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6</w:t>
            </w:r>
            <w:r w:rsidR="00A81488" w:rsidRPr="00A81488">
              <w:rPr>
                <w:rFonts w:ascii="Arial" w:hAnsi="Arial" w:cs="Arial"/>
                <w:noProof/>
                <w:webHidden/>
              </w:rPr>
              <w:fldChar w:fldCharType="end"/>
            </w:r>
          </w:hyperlink>
        </w:p>
        <w:p w14:paraId="72118F93" w14:textId="0D254856" w:rsidR="00A81488" w:rsidRPr="00A81488" w:rsidRDefault="004A1BD4">
          <w:pPr>
            <w:pStyle w:val="TOC2"/>
            <w:tabs>
              <w:tab w:val="right" w:leader="dot" w:pos="9601"/>
            </w:tabs>
            <w:rPr>
              <w:rFonts w:ascii="Arial" w:eastAsiaTheme="minorEastAsia" w:hAnsi="Arial" w:cs="Arial"/>
              <w:b w:val="0"/>
              <w:bCs w:val="0"/>
              <w:noProof/>
            </w:rPr>
          </w:pPr>
          <w:hyperlink w:anchor="_Toc143085125" w:history="1">
            <w:r w:rsidR="00A81488" w:rsidRPr="00A81488">
              <w:rPr>
                <w:rStyle w:val="Hyperlink"/>
                <w:rFonts w:ascii="Arial" w:hAnsi="Arial" w:cs="Arial"/>
                <w:noProof/>
              </w:rPr>
              <w:t>d) Program Structure</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_Toc143085125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6</w:t>
            </w:r>
            <w:r w:rsidR="00A81488" w:rsidRPr="00A81488">
              <w:rPr>
                <w:rFonts w:ascii="Arial" w:hAnsi="Arial" w:cs="Arial"/>
                <w:noProof/>
                <w:webHidden/>
              </w:rPr>
              <w:fldChar w:fldCharType="end"/>
            </w:r>
          </w:hyperlink>
        </w:p>
        <w:p w14:paraId="26BDF211" w14:textId="1AC9D556" w:rsidR="00A81488" w:rsidRPr="00A81488" w:rsidRDefault="004A1BD4">
          <w:pPr>
            <w:pStyle w:val="TOC2"/>
            <w:tabs>
              <w:tab w:val="right" w:leader="dot" w:pos="9601"/>
            </w:tabs>
            <w:rPr>
              <w:rFonts w:ascii="Arial" w:eastAsiaTheme="minorEastAsia" w:hAnsi="Arial" w:cs="Arial"/>
              <w:b w:val="0"/>
              <w:bCs w:val="0"/>
              <w:noProof/>
            </w:rPr>
          </w:pPr>
          <w:hyperlink w:anchor="_Toc143085126" w:history="1">
            <w:r w:rsidR="00A81488" w:rsidRPr="00A81488">
              <w:rPr>
                <w:rStyle w:val="Hyperlink"/>
                <w:rFonts w:ascii="Arial" w:hAnsi="Arial" w:cs="Arial"/>
                <w:noProof/>
              </w:rPr>
              <w:t>e) Degree Level Expectations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_Toc143085126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6</w:t>
            </w:r>
            <w:r w:rsidR="00A81488" w:rsidRPr="00A81488">
              <w:rPr>
                <w:rFonts w:ascii="Arial" w:hAnsi="Arial" w:cs="Arial"/>
                <w:noProof/>
                <w:webHidden/>
              </w:rPr>
              <w:fldChar w:fldCharType="end"/>
            </w:r>
          </w:hyperlink>
        </w:p>
        <w:p w14:paraId="5FFC2CCC" w14:textId="2409793B" w:rsidR="00A81488" w:rsidRPr="00A81488" w:rsidRDefault="004A1BD4">
          <w:pPr>
            <w:pStyle w:val="TOC2"/>
            <w:tabs>
              <w:tab w:val="right" w:leader="dot" w:pos="9601"/>
            </w:tabs>
            <w:rPr>
              <w:rFonts w:ascii="Arial" w:eastAsiaTheme="minorEastAsia" w:hAnsi="Arial" w:cs="Arial"/>
              <w:b w:val="0"/>
              <w:bCs w:val="0"/>
              <w:noProof/>
            </w:rPr>
          </w:pPr>
          <w:hyperlink w:anchor="_Toc143085127" w:history="1">
            <w:r w:rsidR="00A81488" w:rsidRPr="00A81488">
              <w:rPr>
                <w:rStyle w:val="Hyperlink"/>
                <w:rFonts w:ascii="Arial" w:hAnsi="Arial" w:cs="Arial"/>
                <w:noProof/>
              </w:rPr>
              <w:t>f) Courses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_Toc143085127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13</w:t>
            </w:r>
            <w:r w:rsidR="00A81488" w:rsidRPr="00A81488">
              <w:rPr>
                <w:rFonts w:ascii="Arial" w:hAnsi="Arial" w:cs="Arial"/>
                <w:noProof/>
                <w:webHidden/>
              </w:rPr>
              <w:fldChar w:fldCharType="end"/>
            </w:r>
          </w:hyperlink>
        </w:p>
        <w:p w14:paraId="684F77E8" w14:textId="4EA23B25" w:rsidR="00A81488" w:rsidRPr="00A81488" w:rsidRDefault="004A1BD4">
          <w:pPr>
            <w:pStyle w:val="TOC2"/>
            <w:tabs>
              <w:tab w:val="right" w:leader="dot" w:pos="9601"/>
            </w:tabs>
            <w:rPr>
              <w:rFonts w:ascii="Arial" w:eastAsiaTheme="minorEastAsia" w:hAnsi="Arial" w:cs="Arial"/>
              <w:b w:val="0"/>
              <w:bCs w:val="0"/>
              <w:noProof/>
            </w:rPr>
          </w:pPr>
          <w:hyperlink w:anchor="_Toc143085128" w:history="1">
            <w:r w:rsidR="00A81488" w:rsidRPr="00A81488">
              <w:rPr>
                <w:rStyle w:val="Hyperlink"/>
                <w:rFonts w:ascii="Arial" w:hAnsi="Arial" w:cs="Arial"/>
                <w:noProof/>
              </w:rPr>
              <w:t>g) Linkage between Program Learner Outcomes and Course Learning Outcomes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_Toc143085128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13</w:t>
            </w:r>
            <w:r w:rsidR="00A81488" w:rsidRPr="00A81488">
              <w:rPr>
                <w:rFonts w:ascii="Arial" w:hAnsi="Arial" w:cs="Arial"/>
                <w:noProof/>
                <w:webHidden/>
              </w:rPr>
              <w:fldChar w:fldCharType="end"/>
            </w:r>
          </w:hyperlink>
        </w:p>
        <w:p w14:paraId="4BB7EB67" w14:textId="2A496D02" w:rsidR="00A81488" w:rsidRPr="00A81488" w:rsidRDefault="004A1BD4">
          <w:pPr>
            <w:pStyle w:val="TOC2"/>
            <w:tabs>
              <w:tab w:val="right" w:leader="dot" w:pos="9601"/>
            </w:tabs>
            <w:rPr>
              <w:rFonts w:ascii="Arial" w:eastAsiaTheme="minorEastAsia" w:hAnsi="Arial" w:cs="Arial"/>
              <w:b w:val="0"/>
              <w:bCs w:val="0"/>
              <w:noProof/>
            </w:rPr>
          </w:pPr>
          <w:hyperlink w:anchor="_Toc143085129" w:history="1">
            <w:r w:rsidR="00A81488" w:rsidRPr="00A81488">
              <w:rPr>
                <w:rStyle w:val="Hyperlink"/>
                <w:rFonts w:ascii="Arial" w:hAnsi="Arial" w:cs="Arial"/>
                <w:noProof/>
              </w:rPr>
              <w:t>h) Mode of Delivery</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_Toc143085129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13</w:t>
            </w:r>
            <w:r w:rsidR="00A81488" w:rsidRPr="00A81488">
              <w:rPr>
                <w:rFonts w:ascii="Arial" w:hAnsi="Arial" w:cs="Arial"/>
                <w:noProof/>
                <w:webHidden/>
              </w:rPr>
              <w:fldChar w:fldCharType="end"/>
            </w:r>
          </w:hyperlink>
        </w:p>
        <w:p w14:paraId="69CEAC60" w14:textId="1F678FA1" w:rsidR="00A81488" w:rsidRPr="00A81488" w:rsidRDefault="004A1BD4">
          <w:pPr>
            <w:pStyle w:val="TOC2"/>
            <w:tabs>
              <w:tab w:val="right" w:leader="dot" w:pos="9601"/>
            </w:tabs>
            <w:rPr>
              <w:rFonts w:ascii="Arial" w:eastAsiaTheme="minorEastAsia" w:hAnsi="Arial" w:cs="Arial"/>
              <w:b w:val="0"/>
              <w:bCs w:val="0"/>
              <w:noProof/>
            </w:rPr>
          </w:pPr>
          <w:hyperlink w:anchor="_Toc143085130" w:history="1">
            <w:r w:rsidR="00A81488" w:rsidRPr="00A81488">
              <w:rPr>
                <w:rStyle w:val="Hyperlink"/>
                <w:rFonts w:ascii="Arial" w:hAnsi="Arial" w:cs="Arial"/>
                <w:noProof/>
              </w:rPr>
              <w:t>i) Experiential Learning</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_Toc143085130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13</w:t>
            </w:r>
            <w:r w:rsidR="00A81488" w:rsidRPr="00A81488">
              <w:rPr>
                <w:rFonts w:ascii="Arial" w:hAnsi="Arial" w:cs="Arial"/>
                <w:noProof/>
                <w:webHidden/>
              </w:rPr>
              <w:fldChar w:fldCharType="end"/>
            </w:r>
          </w:hyperlink>
        </w:p>
        <w:p w14:paraId="38B7D689" w14:textId="2FC6AB62" w:rsidR="00A81488" w:rsidRPr="00A81488" w:rsidRDefault="004A1BD4">
          <w:pPr>
            <w:pStyle w:val="TOC2"/>
            <w:tabs>
              <w:tab w:val="right" w:leader="dot" w:pos="9601"/>
            </w:tabs>
            <w:rPr>
              <w:rFonts w:ascii="Arial" w:eastAsiaTheme="minorEastAsia" w:hAnsi="Arial" w:cs="Arial"/>
              <w:b w:val="0"/>
              <w:bCs w:val="0"/>
              <w:noProof/>
            </w:rPr>
          </w:pPr>
          <w:hyperlink w:anchor="_Toc143085131" w:history="1">
            <w:r w:rsidR="00A81488" w:rsidRPr="00A81488">
              <w:rPr>
                <w:rStyle w:val="Hyperlink"/>
                <w:rFonts w:ascii="Arial" w:hAnsi="Arial" w:cs="Arial"/>
                <w:noProof/>
              </w:rPr>
              <w:t>j) Curricular Connection to Discipline</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_Toc143085131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13</w:t>
            </w:r>
            <w:r w:rsidR="00A81488" w:rsidRPr="00A81488">
              <w:rPr>
                <w:rFonts w:ascii="Arial" w:hAnsi="Arial" w:cs="Arial"/>
                <w:noProof/>
                <w:webHidden/>
              </w:rPr>
              <w:fldChar w:fldCharType="end"/>
            </w:r>
          </w:hyperlink>
        </w:p>
        <w:p w14:paraId="7FAE22AD" w14:textId="5B287F6C" w:rsidR="00A81488" w:rsidRPr="00A81488" w:rsidRDefault="004A1BD4">
          <w:pPr>
            <w:pStyle w:val="TOC2"/>
            <w:tabs>
              <w:tab w:val="right" w:leader="dot" w:pos="9601"/>
            </w:tabs>
            <w:rPr>
              <w:rFonts w:ascii="Arial" w:eastAsiaTheme="minorEastAsia" w:hAnsi="Arial" w:cs="Arial"/>
              <w:b w:val="0"/>
              <w:bCs w:val="0"/>
              <w:noProof/>
            </w:rPr>
          </w:pPr>
          <w:hyperlink w:anchor="_Toc143085132" w:history="1">
            <w:r w:rsidR="00A81488" w:rsidRPr="00A81488">
              <w:rPr>
                <w:rStyle w:val="Hyperlink"/>
                <w:rFonts w:ascii="Arial" w:hAnsi="Arial" w:cs="Arial"/>
                <w:noProof/>
              </w:rPr>
              <w:t>Program requirements - Graduate Programs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_Toc143085132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13</w:t>
            </w:r>
            <w:r w:rsidR="00A81488" w:rsidRPr="00A81488">
              <w:rPr>
                <w:rFonts w:ascii="Arial" w:hAnsi="Arial" w:cs="Arial"/>
                <w:noProof/>
                <w:webHidden/>
              </w:rPr>
              <w:fldChar w:fldCharType="end"/>
            </w:r>
          </w:hyperlink>
        </w:p>
        <w:p w14:paraId="5675500A" w14:textId="260A0167" w:rsidR="00A81488" w:rsidRPr="00A81488" w:rsidRDefault="004A1BD4">
          <w:pPr>
            <w:pStyle w:val="TOC2"/>
            <w:tabs>
              <w:tab w:val="right" w:leader="dot" w:pos="9601"/>
            </w:tabs>
            <w:rPr>
              <w:rFonts w:ascii="Arial" w:eastAsiaTheme="minorEastAsia" w:hAnsi="Arial" w:cs="Arial"/>
              <w:b w:val="0"/>
              <w:bCs w:val="0"/>
              <w:noProof/>
            </w:rPr>
          </w:pPr>
          <w:hyperlink w:anchor="_Toc143085133" w:history="1">
            <w:r w:rsidR="00A81488" w:rsidRPr="00A81488">
              <w:rPr>
                <w:rStyle w:val="Hyperlink"/>
                <w:rFonts w:ascii="Arial" w:hAnsi="Arial" w:cs="Arial"/>
                <w:noProof/>
              </w:rPr>
              <w:t>k) Program Length</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_Toc143085133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13</w:t>
            </w:r>
            <w:r w:rsidR="00A81488" w:rsidRPr="00A81488">
              <w:rPr>
                <w:rFonts w:ascii="Arial" w:hAnsi="Arial" w:cs="Arial"/>
                <w:noProof/>
                <w:webHidden/>
              </w:rPr>
              <w:fldChar w:fldCharType="end"/>
            </w:r>
          </w:hyperlink>
        </w:p>
        <w:p w14:paraId="6D8C7FF3" w14:textId="5557D0B1" w:rsidR="00A81488" w:rsidRPr="00A81488" w:rsidRDefault="004A1BD4">
          <w:pPr>
            <w:pStyle w:val="TOC2"/>
            <w:tabs>
              <w:tab w:val="right" w:leader="dot" w:pos="9601"/>
            </w:tabs>
            <w:rPr>
              <w:rFonts w:ascii="Arial" w:eastAsiaTheme="minorEastAsia" w:hAnsi="Arial" w:cs="Arial"/>
              <w:b w:val="0"/>
              <w:bCs w:val="0"/>
              <w:noProof/>
            </w:rPr>
          </w:pPr>
          <w:hyperlink w:anchor="_Toc143085134" w:history="1">
            <w:r w:rsidR="00A81488" w:rsidRPr="00A81488">
              <w:rPr>
                <w:rStyle w:val="Hyperlink"/>
                <w:rFonts w:ascii="Arial" w:hAnsi="Arial" w:cs="Arial"/>
                <w:noProof/>
              </w:rPr>
              <w:t>l) Graduate Level Course Requirements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_Toc143085134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421571D5" w14:textId="25FE581C" w:rsidR="00A81488" w:rsidRPr="00A81488" w:rsidRDefault="004A1BD4">
          <w:pPr>
            <w:pStyle w:val="TOC2"/>
            <w:tabs>
              <w:tab w:val="right" w:leader="dot" w:pos="9601"/>
            </w:tabs>
            <w:rPr>
              <w:rFonts w:ascii="Arial" w:eastAsiaTheme="minorEastAsia" w:hAnsi="Arial" w:cs="Arial"/>
              <w:b w:val="0"/>
              <w:bCs w:val="0"/>
              <w:noProof/>
            </w:rPr>
          </w:pPr>
          <w:hyperlink w:anchor="_Toc143085135" w:history="1">
            <w:r w:rsidR="00A81488" w:rsidRPr="00A81488">
              <w:rPr>
                <w:rStyle w:val="Hyperlink"/>
                <w:rFonts w:ascii="Arial" w:hAnsi="Arial" w:cs="Arial"/>
                <w:noProof/>
              </w:rPr>
              <w:t>m) Research Requirements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_Toc143085135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4BBCC93A" w14:textId="1D1103EF"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36" w:history="1">
            <w:r w:rsidR="00A81488" w:rsidRPr="00A81488">
              <w:rPr>
                <w:rStyle w:val="Hyperlink"/>
                <w:rFonts w:ascii="Arial" w:hAnsi="Arial" w:cs="Arial"/>
                <w:noProof/>
              </w:rPr>
              <w:t>2.2 Assessment of Teaching and Learning</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_Toc143085136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24808F89" w14:textId="3C5DA0E4" w:rsidR="00A81488" w:rsidRPr="00A81488" w:rsidRDefault="004A1BD4">
          <w:pPr>
            <w:pStyle w:val="TOC2"/>
            <w:tabs>
              <w:tab w:val="right" w:leader="dot" w:pos="9601"/>
            </w:tabs>
            <w:rPr>
              <w:rFonts w:ascii="Arial" w:eastAsiaTheme="minorEastAsia" w:hAnsi="Arial" w:cs="Arial"/>
              <w:b w:val="0"/>
              <w:bCs w:val="0"/>
              <w:noProof/>
            </w:rPr>
          </w:pPr>
          <w:hyperlink w:anchor="_Toc143085137" w:history="1">
            <w:r w:rsidR="00A81488" w:rsidRPr="00A81488">
              <w:rPr>
                <w:rStyle w:val="Hyperlink"/>
                <w:rFonts w:ascii="Arial" w:hAnsi="Arial" w:cs="Arial"/>
                <w:noProof/>
              </w:rPr>
              <w:t>a) Assessing Achievement of Program Learning Outcomes and Degree Level Expectations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_Toc143085137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730F4FF6" w14:textId="71B29AF7" w:rsidR="00A81488" w:rsidRPr="00A81488" w:rsidRDefault="004A1BD4">
          <w:pPr>
            <w:pStyle w:val="TOC2"/>
            <w:tabs>
              <w:tab w:val="right" w:leader="dot" w:pos="9601"/>
            </w:tabs>
            <w:rPr>
              <w:rFonts w:ascii="Arial" w:eastAsiaTheme="minorEastAsia" w:hAnsi="Arial" w:cs="Arial"/>
              <w:b w:val="0"/>
              <w:bCs w:val="0"/>
              <w:noProof/>
            </w:rPr>
          </w:pPr>
          <w:hyperlink w:anchor="_Toc143085138" w:history="1">
            <w:r w:rsidR="00A81488" w:rsidRPr="00A81488">
              <w:rPr>
                <w:rStyle w:val="Hyperlink"/>
                <w:rFonts w:ascii="Arial" w:hAnsi="Arial" w:cs="Arial"/>
                <w:noProof/>
              </w:rPr>
              <w:t>b) Monitoring and Assessment</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_Toc143085138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2D7B7E5D" w14:textId="75F78A63"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39" w:history="1">
            <w:r w:rsidR="00A81488" w:rsidRPr="00A81488">
              <w:rPr>
                <w:rStyle w:val="Hyperlink"/>
                <w:rFonts w:ascii="Arial" w:hAnsi="Arial" w:cs="Arial"/>
                <w:noProof/>
              </w:rPr>
              <w:t>2.3 Admission Requirements and Regulations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_Toc143085139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75AB8222" w14:textId="629FC46E" w:rsidR="00A81488" w:rsidRPr="00A81488" w:rsidRDefault="004A1BD4">
          <w:pPr>
            <w:pStyle w:val="TOC2"/>
            <w:tabs>
              <w:tab w:val="right" w:leader="dot" w:pos="9601"/>
            </w:tabs>
            <w:rPr>
              <w:rFonts w:ascii="Arial" w:eastAsiaTheme="minorEastAsia" w:hAnsi="Arial" w:cs="Arial"/>
              <w:b w:val="0"/>
              <w:bCs w:val="0"/>
              <w:noProof/>
            </w:rPr>
          </w:pPr>
          <w:hyperlink w:anchor="_Toc143085140" w:history="1">
            <w:r w:rsidR="00A81488" w:rsidRPr="00A81488">
              <w:rPr>
                <w:rStyle w:val="Hyperlink"/>
                <w:rFonts w:ascii="Arial" w:hAnsi="Arial" w:cs="Arial"/>
                <w:noProof/>
              </w:rPr>
              <w:t>a) Admission Requirements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_Toc143085140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4FAC5613" w14:textId="135B157E" w:rsidR="00A81488" w:rsidRPr="00A81488" w:rsidRDefault="004A1BD4">
          <w:pPr>
            <w:pStyle w:val="TOC2"/>
            <w:tabs>
              <w:tab w:val="right" w:leader="dot" w:pos="9601"/>
            </w:tabs>
            <w:rPr>
              <w:rFonts w:ascii="Arial" w:eastAsiaTheme="minorEastAsia" w:hAnsi="Arial" w:cs="Arial"/>
              <w:b w:val="0"/>
              <w:bCs w:val="0"/>
              <w:noProof/>
            </w:rPr>
          </w:pPr>
          <w:hyperlink w:anchor="_Toc143085141" w:history="1">
            <w:r w:rsidR="00A81488" w:rsidRPr="00A81488">
              <w:rPr>
                <w:rStyle w:val="Hyperlink"/>
                <w:rFonts w:ascii="Arial" w:hAnsi="Arial" w:cs="Arial"/>
                <w:noProof/>
              </w:rPr>
              <w:t>b) Alternative Admission Requirements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_Toc143085141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216EFD55" w14:textId="7B28A640" w:rsidR="00A81488" w:rsidRPr="00A81488" w:rsidRDefault="004A1BD4">
          <w:pPr>
            <w:pStyle w:val="TOC2"/>
            <w:tabs>
              <w:tab w:val="right" w:leader="dot" w:pos="9601"/>
            </w:tabs>
            <w:rPr>
              <w:rFonts w:ascii="Arial" w:eastAsiaTheme="minorEastAsia" w:hAnsi="Arial" w:cs="Arial"/>
              <w:b w:val="0"/>
              <w:bCs w:val="0"/>
              <w:noProof/>
            </w:rPr>
          </w:pPr>
          <w:hyperlink w:anchor="_Toc143085142" w:history="1">
            <w:r w:rsidR="00A81488" w:rsidRPr="00A81488">
              <w:rPr>
                <w:rStyle w:val="Hyperlink"/>
                <w:rFonts w:ascii="Arial" w:hAnsi="Arial" w:cs="Arial"/>
                <w:noProof/>
              </w:rPr>
              <w:t>c) Additional Context</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_Toc143085142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14</w:t>
            </w:r>
            <w:r w:rsidR="00A81488" w:rsidRPr="00A81488">
              <w:rPr>
                <w:rFonts w:ascii="Arial" w:hAnsi="Arial" w:cs="Arial"/>
                <w:noProof/>
                <w:webHidden/>
              </w:rPr>
              <w:fldChar w:fldCharType="end"/>
            </w:r>
          </w:hyperlink>
        </w:p>
        <w:p w14:paraId="39F964F8" w14:textId="20FCB988" w:rsidR="00A81488" w:rsidRPr="00A81488" w:rsidRDefault="004A1BD4">
          <w:pPr>
            <w:pStyle w:val="TOC2"/>
            <w:tabs>
              <w:tab w:val="right" w:leader="dot" w:pos="9601"/>
            </w:tabs>
            <w:rPr>
              <w:rFonts w:ascii="Arial" w:eastAsiaTheme="minorEastAsia" w:hAnsi="Arial" w:cs="Arial"/>
              <w:b w:val="0"/>
              <w:bCs w:val="0"/>
              <w:noProof/>
            </w:rPr>
          </w:pPr>
          <w:hyperlink w:anchor="_Toc143085143" w:history="1">
            <w:r w:rsidR="00A81488" w:rsidRPr="00A81488">
              <w:rPr>
                <w:rStyle w:val="Hyperlink"/>
                <w:rFonts w:ascii="Arial" w:hAnsi="Arial" w:cs="Arial"/>
                <w:noProof/>
              </w:rPr>
              <w:t>d) Regulations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_Toc143085143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15</w:t>
            </w:r>
            <w:r w:rsidR="00A81488" w:rsidRPr="00A81488">
              <w:rPr>
                <w:rFonts w:ascii="Arial" w:hAnsi="Arial" w:cs="Arial"/>
                <w:noProof/>
                <w:webHidden/>
              </w:rPr>
              <w:fldChar w:fldCharType="end"/>
            </w:r>
          </w:hyperlink>
        </w:p>
        <w:p w14:paraId="2FA355B0" w14:textId="6660F72D"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44" w:history="1">
            <w:r w:rsidR="00A81488" w:rsidRPr="00A81488">
              <w:rPr>
                <w:rStyle w:val="Hyperlink"/>
                <w:rFonts w:ascii="Arial" w:hAnsi="Arial" w:cs="Arial"/>
                <w:noProof/>
              </w:rPr>
              <w:t>Part 3: Program Resources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_Toc143085144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15</w:t>
            </w:r>
            <w:r w:rsidR="00A81488" w:rsidRPr="00A81488">
              <w:rPr>
                <w:rFonts w:ascii="Arial" w:hAnsi="Arial" w:cs="Arial"/>
                <w:noProof/>
                <w:webHidden/>
              </w:rPr>
              <w:fldChar w:fldCharType="end"/>
            </w:r>
          </w:hyperlink>
        </w:p>
        <w:p w14:paraId="281B0161" w14:textId="5E7E9DBF"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45" w:history="1">
            <w:r w:rsidR="00A81488" w:rsidRPr="00A81488">
              <w:rPr>
                <w:rStyle w:val="Hyperlink"/>
                <w:rFonts w:ascii="Arial" w:hAnsi="Arial" w:cs="Arial"/>
                <w:noProof/>
              </w:rPr>
              <w:t>3.1 Faculty</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_Toc143085145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15</w:t>
            </w:r>
            <w:r w:rsidR="00A81488" w:rsidRPr="00A81488">
              <w:rPr>
                <w:rFonts w:ascii="Arial" w:hAnsi="Arial" w:cs="Arial"/>
                <w:noProof/>
                <w:webHidden/>
              </w:rPr>
              <w:fldChar w:fldCharType="end"/>
            </w:r>
          </w:hyperlink>
        </w:p>
        <w:p w14:paraId="2F10A1CF" w14:textId="0D6ABA3F" w:rsidR="00A81488" w:rsidRPr="00A81488" w:rsidRDefault="004A1BD4">
          <w:pPr>
            <w:pStyle w:val="TOC2"/>
            <w:tabs>
              <w:tab w:val="right" w:leader="dot" w:pos="9601"/>
            </w:tabs>
            <w:rPr>
              <w:rFonts w:ascii="Arial" w:eastAsiaTheme="minorEastAsia" w:hAnsi="Arial" w:cs="Arial"/>
              <w:b w:val="0"/>
              <w:bCs w:val="0"/>
              <w:noProof/>
            </w:rPr>
          </w:pPr>
          <w:hyperlink w:anchor="_Toc143085146" w:history="1">
            <w:r w:rsidR="00A81488" w:rsidRPr="00A81488">
              <w:rPr>
                <w:rStyle w:val="Hyperlink"/>
                <w:rFonts w:ascii="Arial" w:hAnsi="Arial" w:cs="Arial"/>
                <w:noProof/>
              </w:rPr>
              <w:t>a) Faculty Qualifications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_Toc143085146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15</w:t>
            </w:r>
            <w:r w:rsidR="00A81488" w:rsidRPr="00A81488">
              <w:rPr>
                <w:rFonts w:ascii="Arial" w:hAnsi="Arial" w:cs="Arial"/>
                <w:noProof/>
                <w:webHidden/>
              </w:rPr>
              <w:fldChar w:fldCharType="end"/>
            </w:r>
          </w:hyperlink>
        </w:p>
        <w:p w14:paraId="2C1C4530" w14:textId="71C91CCA" w:rsidR="00A81488" w:rsidRPr="00A81488" w:rsidRDefault="004A1BD4">
          <w:pPr>
            <w:pStyle w:val="TOC2"/>
            <w:tabs>
              <w:tab w:val="right" w:leader="dot" w:pos="9601"/>
            </w:tabs>
            <w:rPr>
              <w:rFonts w:ascii="Arial" w:eastAsiaTheme="minorEastAsia" w:hAnsi="Arial" w:cs="Arial"/>
              <w:b w:val="0"/>
              <w:bCs w:val="0"/>
              <w:noProof/>
            </w:rPr>
          </w:pPr>
          <w:hyperlink w:anchor="_Toc143085147" w:history="1">
            <w:r w:rsidR="00A81488" w:rsidRPr="00A81488">
              <w:rPr>
                <w:rStyle w:val="Hyperlink"/>
                <w:rFonts w:ascii="Arial" w:hAnsi="Arial" w:cs="Arial"/>
                <w:noProof/>
              </w:rPr>
              <w:t>b) Adjunct and Contract Faculty</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_Toc143085147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16</w:t>
            </w:r>
            <w:r w:rsidR="00A81488" w:rsidRPr="00A81488">
              <w:rPr>
                <w:rFonts w:ascii="Arial" w:hAnsi="Arial" w:cs="Arial"/>
                <w:noProof/>
                <w:webHidden/>
              </w:rPr>
              <w:fldChar w:fldCharType="end"/>
            </w:r>
          </w:hyperlink>
        </w:p>
        <w:p w14:paraId="539704C0" w14:textId="37A443DF" w:rsidR="00A81488" w:rsidRPr="00A81488" w:rsidRDefault="004A1BD4">
          <w:pPr>
            <w:pStyle w:val="TOC2"/>
            <w:tabs>
              <w:tab w:val="right" w:leader="dot" w:pos="9601"/>
            </w:tabs>
            <w:rPr>
              <w:rFonts w:ascii="Arial" w:eastAsiaTheme="minorEastAsia" w:hAnsi="Arial" w:cs="Arial"/>
              <w:b w:val="0"/>
              <w:bCs w:val="0"/>
              <w:noProof/>
            </w:rPr>
          </w:pPr>
          <w:hyperlink w:anchor="_Toc143085148" w:history="1">
            <w:r w:rsidR="00A81488" w:rsidRPr="00A81488">
              <w:rPr>
                <w:rStyle w:val="Hyperlink"/>
                <w:rFonts w:ascii="Arial" w:hAnsi="Arial" w:cs="Arial"/>
                <w:noProof/>
              </w:rPr>
              <w:t>c) Supervision of Experiential Learning</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_Toc143085148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16</w:t>
            </w:r>
            <w:r w:rsidR="00A81488" w:rsidRPr="00A81488">
              <w:rPr>
                <w:rFonts w:ascii="Arial" w:hAnsi="Arial" w:cs="Arial"/>
                <w:noProof/>
                <w:webHidden/>
              </w:rPr>
              <w:fldChar w:fldCharType="end"/>
            </w:r>
          </w:hyperlink>
        </w:p>
        <w:p w14:paraId="639E0A12" w14:textId="31BE3C72"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49" w:history="1">
            <w:r w:rsidR="00A81488" w:rsidRPr="00A81488">
              <w:rPr>
                <w:rStyle w:val="Hyperlink"/>
                <w:rFonts w:ascii="Arial" w:hAnsi="Arial" w:cs="Arial"/>
                <w:noProof/>
              </w:rPr>
              <w:t>3.2 Human, Physical and Financial Resources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_Toc143085149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16</w:t>
            </w:r>
            <w:r w:rsidR="00A81488" w:rsidRPr="00A81488">
              <w:rPr>
                <w:rFonts w:ascii="Arial" w:hAnsi="Arial" w:cs="Arial"/>
                <w:noProof/>
                <w:webHidden/>
              </w:rPr>
              <w:fldChar w:fldCharType="end"/>
            </w:r>
          </w:hyperlink>
        </w:p>
        <w:p w14:paraId="40F549F4" w14:textId="3D2F4FE5" w:rsidR="00A81488" w:rsidRPr="00A81488" w:rsidRDefault="004A1BD4">
          <w:pPr>
            <w:pStyle w:val="TOC2"/>
            <w:tabs>
              <w:tab w:val="right" w:leader="dot" w:pos="9601"/>
            </w:tabs>
            <w:rPr>
              <w:rFonts w:ascii="Arial" w:eastAsiaTheme="minorEastAsia" w:hAnsi="Arial" w:cs="Arial"/>
              <w:b w:val="0"/>
              <w:bCs w:val="0"/>
              <w:noProof/>
            </w:rPr>
          </w:pPr>
          <w:hyperlink w:anchor="_Toc143085150" w:history="1">
            <w:r w:rsidR="00A81488" w:rsidRPr="00A81488">
              <w:rPr>
                <w:rStyle w:val="Hyperlink"/>
                <w:rFonts w:ascii="Arial" w:hAnsi="Arial" w:cs="Arial"/>
                <w:noProof/>
              </w:rPr>
              <w:t>a) Administrative Resources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_Toc143085150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16</w:t>
            </w:r>
            <w:r w:rsidR="00A81488" w:rsidRPr="00A81488">
              <w:rPr>
                <w:rFonts w:ascii="Arial" w:hAnsi="Arial" w:cs="Arial"/>
                <w:noProof/>
                <w:webHidden/>
              </w:rPr>
              <w:fldChar w:fldCharType="end"/>
            </w:r>
          </w:hyperlink>
        </w:p>
        <w:p w14:paraId="1D22E152" w14:textId="39406C09" w:rsidR="00A81488" w:rsidRPr="00A81488" w:rsidRDefault="004A1BD4">
          <w:pPr>
            <w:pStyle w:val="TOC2"/>
            <w:tabs>
              <w:tab w:val="right" w:leader="dot" w:pos="9601"/>
            </w:tabs>
            <w:rPr>
              <w:rFonts w:ascii="Arial" w:eastAsiaTheme="minorEastAsia" w:hAnsi="Arial" w:cs="Arial"/>
              <w:b w:val="0"/>
              <w:bCs w:val="0"/>
              <w:noProof/>
            </w:rPr>
          </w:pPr>
          <w:hyperlink w:anchor="_Toc143085151" w:history="1">
            <w:r w:rsidR="00A81488" w:rsidRPr="00A81488">
              <w:rPr>
                <w:rStyle w:val="Hyperlink"/>
                <w:rFonts w:ascii="Arial" w:hAnsi="Arial" w:cs="Arial"/>
                <w:noProof/>
              </w:rPr>
              <w:t>b) Physical Resources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_Toc143085151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17</w:t>
            </w:r>
            <w:r w:rsidR="00A81488" w:rsidRPr="00A81488">
              <w:rPr>
                <w:rFonts w:ascii="Arial" w:hAnsi="Arial" w:cs="Arial"/>
                <w:noProof/>
                <w:webHidden/>
              </w:rPr>
              <w:fldChar w:fldCharType="end"/>
            </w:r>
          </w:hyperlink>
        </w:p>
        <w:p w14:paraId="5E2ACBCC" w14:textId="57CEBF42" w:rsidR="00A81488" w:rsidRPr="00A81488" w:rsidRDefault="004A1BD4">
          <w:pPr>
            <w:pStyle w:val="TOC2"/>
            <w:tabs>
              <w:tab w:val="right" w:leader="dot" w:pos="9601"/>
            </w:tabs>
            <w:rPr>
              <w:rFonts w:ascii="Arial" w:eastAsiaTheme="minorEastAsia" w:hAnsi="Arial" w:cs="Arial"/>
              <w:b w:val="0"/>
              <w:bCs w:val="0"/>
              <w:noProof/>
            </w:rPr>
          </w:pPr>
          <w:hyperlink w:anchor="_Toc143085152" w:history="1">
            <w:r w:rsidR="00A81488" w:rsidRPr="00A81488">
              <w:rPr>
                <w:rStyle w:val="Hyperlink"/>
                <w:rFonts w:ascii="Arial" w:hAnsi="Arial" w:cs="Arial"/>
                <w:noProof/>
              </w:rPr>
              <w:t>c) Resources to Support Scholarly and Research Activities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_Toc143085152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17</w:t>
            </w:r>
            <w:r w:rsidR="00A81488" w:rsidRPr="00A81488">
              <w:rPr>
                <w:rFonts w:ascii="Arial" w:hAnsi="Arial" w:cs="Arial"/>
                <w:noProof/>
                <w:webHidden/>
              </w:rPr>
              <w:fldChar w:fldCharType="end"/>
            </w:r>
          </w:hyperlink>
        </w:p>
        <w:p w14:paraId="2AD9361D" w14:textId="4BA52F66"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53" w:history="1">
            <w:r w:rsidR="00A81488" w:rsidRPr="00A81488">
              <w:rPr>
                <w:rStyle w:val="Hyperlink"/>
                <w:rFonts w:ascii="Arial" w:hAnsi="Arial" w:cs="Arial"/>
                <w:noProof/>
              </w:rPr>
              <w:t>3.3 Resources for Graduate Programs ONLY</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_Toc143085153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17</w:t>
            </w:r>
            <w:r w:rsidR="00A81488" w:rsidRPr="00A81488">
              <w:rPr>
                <w:rFonts w:ascii="Arial" w:hAnsi="Arial" w:cs="Arial"/>
                <w:noProof/>
                <w:webHidden/>
              </w:rPr>
              <w:fldChar w:fldCharType="end"/>
            </w:r>
          </w:hyperlink>
        </w:p>
        <w:p w14:paraId="69FDCAAD" w14:textId="092DE0BD" w:rsidR="00A81488" w:rsidRPr="00A81488" w:rsidRDefault="004A1BD4">
          <w:pPr>
            <w:pStyle w:val="TOC2"/>
            <w:tabs>
              <w:tab w:val="right" w:leader="dot" w:pos="9601"/>
            </w:tabs>
            <w:rPr>
              <w:rFonts w:ascii="Arial" w:eastAsiaTheme="minorEastAsia" w:hAnsi="Arial" w:cs="Arial"/>
              <w:b w:val="0"/>
              <w:bCs w:val="0"/>
              <w:noProof/>
            </w:rPr>
          </w:pPr>
          <w:hyperlink w:anchor="_Toc143085154" w:history="1">
            <w:r w:rsidR="00A81488" w:rsidRPr="00A81488">
              <w:rPr>
                <w:rStyle w:val="Hyperlink"/>
                <w:rFonts w:ascii="Arial" w:hAnsi="Arial" w:cs="Arial"/>
                <w:noProof/>
              </w:rPr>
              <w:t>a) Faculty Expertise</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_Toc143085154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17</w:t>
            </w:r>
            <w:r w:rsidR="00A81488" w:rsidRPr="00A81488">
              <w:rPr>
                <w:rFonts w:ascii="Arial" w:hAnsi="Arial" w:cs="Arial"/>
                <w:noProof/>
                <w:webHidden/>
              </w:rPr>
              <w:fldChar w:fldCharType="end"/>
            </w:r>
          </w:hyperlink>
        </w:p>
        <w:p w14:paraId="48554E60" w14:textId="7C3FFA9D" w:rsidR="00A81488" w:rsidRPr="00A81488" w:rsidRDefault="004A1BD4">
          <w:pPr>
            <w:pStyle w:val="TOC2"/>
            <w:tabs>
              <w:tab w:val="right" w:leader="dot" w:pos="9601"/>
            </w:tabs>
            <w:rPr>
              <w:rFonts w:ascii="Arial" w:eastAsiaTheme="minorEastAsia" w:hAnsi="Arial" w:cs="Arial"/>
              <w:b w:val="0"/>
              <w:bCs w:val="0"/>
              <w:noProof/>
            </w:rPr>
          </w:pPr>
          <w:hyperlink w:anchor="_Toc143085155" w:history="1">
            <w:r w:rsidR="00A81488" w:rsidRPr="00A81488">
              <w:rPr>
                <w:rStyle w:val="Hyperlink"/>
                <w:rFonts w:ascii="Arial" w:hAnsi="Arial" w:cs="Arial"/>
                <w:noProof/>
              </w:rPr>
              <w:t>b) Financial Assistance for Students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_Toc143085155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18</w:t>
            </w:r>
            <w:r w:rsidR="00A81488" w:rsidRPr="00A81488">
              <w:rPr>
                <w:rFonts w:ascii="Arial" w:hAnsi="Arial" w:cs="Arial"/>
                <w:noProof/>
                <w:webHidden/>
              </w:rPr>
              <w:fldChar w:fldCharType="end"/>
            </w:r>
          </w:hyperlink>
        </w:p>
        <w:p w14:paraId="0BAC9890" w14:textId="1BFB2BEB" w:rsidR="00A81488" w:rsidRPr="00A81488" w:rsidRDefault="004A1BD4">
          <w:pPr>
            <w:pStyle w:val="TOC2"/>
            <w:tabs>
              <w:tab w:val="right" w:leader="dot" w:pos="9601"/>
            </w:tabs>
            <w:rPr>
              <w:rFonts w:ascii="Arial" w:eastAsiaTheme="minorEastAsia" w:hAnsi="Arial" w:cs="Arial"/>
              <w:b w:val="0"/>
              <w:bCs w:val="0"/>
              <w:noProof/>
            </w:rPr>
          </w:pPr>
          <w:hyperlink w:anchor="_Toc143085156" w:history="1">
            <w:r w:rsidR="00A81488" w:rsidRPr="00A81488">
              <w:rPr>
                <w:rStyle w:val="Hyperlink"/>
                <w:rFonts w:ascii="Arial" w:hAnsi="Arial" w:cs="Arial"/>
                <w:noProof/>
              </w:rPr>
              <w:t>c) Supervision</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_Toc143085156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18</w:t>
            </w:r>
            <w:r w:rsidR="00A81488" w:rsidRPr="00A81488">
              <w:rPr>
                <w:rFonts w:ascii="Arial" w:hAnsi="Arial" w:cs="Arial"/>
                <w:noProof/>
                <w:webHidden/>
              </w:rPr>
              <w:fldChar w:fldCharType="end"/>
            </w:r>
          </w:hyperlink>
        </w:p>
        <w:p w14:paraId="77657E10" w14:textId="10D6EAA2"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57" w:history="1">
            <w:r w:rsidR="00A81488" w:rsidRPr="00A81488">
              <w:rPr>
                <w:rStyle w:val="Hyperlink"/>
                <w:rFonts w:ascii="Arial" w:hAnsi="Arial" w:cs="Arial"/>
                <w:noProof/>
              </w:rPr>
              <w:t>Part 4: Quality and other indicators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_Toc143085157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19</w:t>
            </w:r>
            <w:r w:rsidR="00A81488" w:rsidRPr="00A81488">
              <w:rPr>
                <w:rFonts w:ascii="Arial" w:hAnsi="Arial" w:cs="Arial"/>
                <w:noProof/>
                <w:webHidden/>
              </w:rPr>
              <w:fldChar w:fldCharType="end"/>
            </w:r>
          </w:hyperlink>
        </w:p>
        <w:p w14:paraId="0BA21D08" w14:textId="60BB34A7"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58" w:history="1">
            <w:r w:rsidR="00A81488" w:rsidRPr="00A81488">
              <w:rPr>
                <w:rStyle w:val="Hyperlink"/>
                <w:rFonts w:ascii="Arial" w:hAnsi="Arial" w:cs="Arial"/>
                <w:noProof/>
              </w:rPr>
              <w:t>4.1 Faculty Highlights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_Toc143085158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19</w:t>
            </w:r>
            <w:r w:rsidR="00A81488" w:rsidRPr="00A81488">
              <w:rPr>
                <w:rFonts w:ascii="Arial" w:hAnsi="Arial" w:cs="Arial"/>
                <w:noProof/>
                <w:webHidden/>
              </w:rPr>
              <w:fldChar w:fldCharType="end"/>
            </w:r>
          </w:hyperlink>
        </w:p>
        <w:p w14:paraId="65408110" w14:textId="6B33ECD3" w:rsidR="00A81488" w:rsidRPr="00A81488" w:rsidRDefault="004A1BD4">
          <w:pPr>
            <w:pStyle w:val="TOC2"/>
            <w:tabs>
              <w:tab w:val="right" w:leader="dot" w:pos="9601"/>
            </w:tabs>
            <w:rPr>
              <w:rFonts w:ascii="Arial" w:eastAsiaTheme="minorEastAsia" w:hAnsi="Arial" w:cs="Arial"/>
              <w:b w:val="0"/>
              <w:bCs w:val="0"/>
              <w:noProof/>
            </w:rPr>
          </w:pPr>
          <w:hyperlink w:anchor="_Toc143085159" w:history="1">
            <w:r w:rsidR="00A81488" w:rsidRPr="00A81488">
              <w:rPr>
                <w:rStyle w:val="Hyperlink"/>
                <w:rFonts w:ascii="Arial" w:hAnsi="Arial" w:cs="Arial"/>
                <w:noProof/>
              </w:rPr>
              <w:t>a) Quality of Faculty</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_Toc143085159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19</w:t>
            </w:r>
            <w:r w:rsidR="00A81488" w:rsidRPr="00A81488">
              <w:rPr>
                <w:rFonts w:ascii="Arial" w:hAnsi="Arial" w:cs="Arial"/>
                <w:noProof/>
                <w:webHidden/>
              </w:rPr>
              <w:fldChar w:fldCharType="end"/>
            </w:r>
          </w:hyperlink>
        </w:p>
        <w:p w14:paraId="76A435C0" w14:textId="04B07025" w:rsidR="00A81488" w:rsidRPr="00A81488" w:rsidRDefault="004A1BD4">
          <w:pPr>
            <w:pStyle w:val="TOC2"/>
            <w:tabs>
              <w:tab w:val="right" w:leader="dot" w:pos="9601"/>
            </w:tabs>
            <w:rPr>
              <w:rFonts w:ascii="Arial" w:eastAsiaTheme="minorEastAsia" w:hAnsi="Arial" w:cs="Arial"/>
              <w:b w:val="0"/>
              <w:bCs w:val="0"/>
              <w:noProof/>
            </w:rPr>
          </w:pPr>
          <w:hyperlink w:anchor="_Toc143085160" w:history="1">
            <w:r w:rsidR="00A81488" w:rsidRPr="00A81488">
              <w:rPr>
                <w:rStyle w:val="Hyperlink"/>
                <w:rFonts w:ascii="Arial" w:hAnsi="Arial" w:cs="Arial"/>
                <w:noProof/>
              </w:rPr>
              <w:t>b) Unique Program Elements</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_Toc143085160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19</w:t>
            </w:r>
            <w:r w:rsidR="00A81488" w:rsidRPr="00A81488">
              <w:rPr>
                <w:rFonts w:ascii="Arial" w:hAnsi="Arial" w:cs="Arial"/>
                <w:noProof/>
                <w:webHidden/>
              </w:rPr>
              <w:fldChar w:fldCharType="end"/>
            </w:r>
          </w:hyperlink>
        </w:p>
        <w:p w14:paraId="14AEF905" w14:textId="628A34FB" w:rsidR="00A81488" w:rsidRPr="00A81488" w:rsidRDefault="004A1BD4">
          <w:pPr>
            <w:pStyle w:val="TOC2"/>
            <w:tabs>
              <w:tab w:val="right" w:leader="dot" w:pos="9601"/>
            </w:tabs>
            <w:rPr>
              <w:rFonts w:ascii="Arial" w:eastAsiaTheme="minorEastAsia" w:hAnsi="Arial" w:cs="Arial"/>
              <w:b w:val="0"/>
              <w:bCs w:val="0"/>
              <w:noProof/>
            </w:rPr>
          </w:pPr>
          <w:hyperlink w:anchor="_Toc143085161" w:history="1">
            <w:r w:rsidR="00A81488" w:rsidRPr="00A81488">
              <w:rPr>
                <w:rStyle w:val="Hyperlink"/>
                <w:rFonts w:ascii="Arial" w:hAnsi="Arial" w:cs="Arial"/>
                <w:noProof/>
              </w:rPr>
              <w:t>c) Administrative Organization</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_Toc143085161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19</w:t>
            </w:r>
            <w:r w:rsidR="00A81488" w:rsidRPr="00A81488">
              <w:rPr>
                <w:rFonts w:ascii="Arial" w:hAnsi="Arial" w:cs="Arial"/>
                <w:noProof/>
                <w:webHidden/>
              </w:rPr>
              <w:fldChar w:fldCharType="end"/>
            </w:r>
          </w:hyperlink>
        </w:p>
        <w:p w14:paraId="1793E872" w14:textId="14C43298" w:rsidR="00A81488" w:rsidRPr="00A81488" w:rsidRDefault="004A1BD4">
          <w:pPr>
            <w:pStyle w:val="TOC2"/>
            <w:tabs>
              <w:tab w:val="right" w:leader="dot" w:pos="9601"/>
            </w:tabs>
            <w:rPr>
              <w:rFonts w:ascii="Arial" w:eastAsiaTheme="minorEastAsia" w:hAnsi="Arial" w:cs="Arial"/>
              <w:b w:val="0"/>
              <w:bCs w:val="0"/>
              <w:noProof/>
            </w:rPr>
          </w:pPr>
          <w:hyperlink w:anchor="_Toc143085162" w:history="1">
            <w:r w:rsidR="00A81488" w:rsidRPr="00A81488">
              <w:rPr>
                <w:rStyle w:val="Hyperlink"/>
                <w:rFonts w:ascii="Arial" w:hAnsi="Arial" w:cs="Arial"/>
                <w:noProof/>
              </w:rPr>
              <w:t>d) Evidence Supporting the Intellectual Quality of Student Experience</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_Toc143085162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19</w:t>
            </w:r>
            <w:r w:rsidR="00A81488" w:rsidRPr="00A81488">
              <w:rPr>
                <w:rFonts w:ascii="Arial" w:hAnsi="Arial" w:cs="Arial"/>
                <w:noProof/>
                <w:webHidden/>
              </w:rPr>
              <w:fldChar w:fldCharType="end"/>
            </w:r>
          </w:hyperlink>
        </w:p>
        <w:p w14:paraId="204916A9" w14:textId="3D75D109" w:rsidR="00A81488" w:rsidRPr="00A81488" w:rsidRDefault="004A1BD4">
          <w:pPr>
            <w:pStyle w:val="TOC2"/>
            <w:tabs>
              <w:tab w:val="right" w:leader="dot" w:pos="9601"/>
            </w:tabs>
            <w:rPr>
              <w:rFonts w:ascii="Arial" w:eastAsiaTheme="minorEastAsia" w:hAnsi="Arial" w:cs="Arial"/>
              <w:b w:val="0"/>
              <w:bCs w:val="0"/>
              <w:noProof/>
            </w:rPr>
          </w:pPr>
          <w:hyperlink w:anchor="_Toc143085163" w:history="1">
            <w:r w:rsidR="00A81488" w:rsidRPr="00A81488">
              <w:rPr>
                <w:rStyle w:val="Hyperlink"/>
                <w:rFonts w:ascii="Arial" w:hAnsi="Arial" w:cs="Arial"/>
                <w:noProof/>
              </w:rPr>
              <w:t>e) Summary of Accreditation</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_Toc143085163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19</w:t>
            </w:r>
            <w:r w:rsidR="00A81488" w:rsidRPr="00A81488">
              <w:rPr>
                <w:rFonts w:ascii="Arial" w:hAnsi="Arial" w:cs="Arial"/>
                <w:noProof/>
                <w:webHidden/>
              </w:rPr>
              <w:fldChar w:fldCharType="end"/>
            </w:r>
          </w:hyperlink>
        </w:p>
        <w:p w14:paraId="2EF7228B" w14:textId="4785ADC1"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64" w:history="1">
            <w:r w:rsidR="00A81488" w:rsidRPr="00A81488">
              <w:rPr>
                <w:rStyle w:val="Hyperlink"/>
                <w:rFonts w:ascii="Arial" w:hAnsi="Arial" w:cs="Arial"/>
                <w:noProof/>
              </w:rPr>
              <w:t>4.2 Student Experience</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_Toc143085164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19</w:t>
            </w:r>
            <w:r w:rsidR="00A81488" w:rsidRPr="00A81488">
              <w:rPr>
                <w:rFonts w:ascii="Arial" w:hAnsi="Arial" w:cs="Arial"/>
                <w:noProof/>
                <w:webHidden/>
              </w:rPr>
              <w:fldChar w:fldCharType="end"/>
            </w:r>
          </w:hyperlink>
        </w:p>
        <w:p w14:paraId="59F4FD78" w14:textId="6D1EF404" w:rsidR="00A81488" w:rsidRPr="00A81488" w:rsidRDefault="004A1BD4">
          <w:pPr>
            <w:pStyle w:val="TOC1"/>
            <w:tabs>
              <w:tab w:val="right" w:leader="dot" w:pos="9601"/>
            </w:tabs>
            <w:rPr>
              <w:rFonts w:ascii="Arial" w:eastAsiaTheme="minorEastAsia" w:hAnsi="Arial" w:cs="Arial"/>
              <w:b w:val="0"/>
              <w:bCs w:val="0"/>
              <w:noProof/>
              <w:sz w:val="22"/>
              <w:szCs w:val="22"/>
            </w:rPr>
          </w:pPr>
          <w:hyperlink w:anchor="_Toc143085165" w:history="1">
            <w:r w:rsidR="00A81488" w:rsidRPr="00A81488">
              <w:rPr>
                <w:rStyle w:val="Hyperlink"/>
                <w:rFonts w:ascii="Arial" w:hAnsi="Arial" w:cs="Arial"/>
                <w:noProof/>
              </w:rPr>
              <w:t>Appendix 1: Program Data Pack</w:t>
            </w:r>
            <w:r w:rsidR="00A81488" w:rsidRPr="00A81488">
              <w:rPr>
                <w:rFonts w:ascii="Arial" w:hAnsi="Arial" w:cs="Arial"/>
                <w:noProof/>
                <w:webHidden/>
              </w:rPr>
              <w:tab/>
            </w:r>
            <w:r w:rsidR="00A81488" w:rsidRPr="00A81488">
              <w:rPr>
                <w:rFonts w:ascii="Arial" w:hAnsi="Arial" w:cs="Arial"/>
                <w:noProof/>
                <w:webHidden/>
              </w:rPr>
              <w:fldChar w:fldCharType="begin"/>
            </w:r>
            <w:r w:rsidR="00A81488" w:rsidRPr="00A81488">
              <w:rPr>
                <w:rFonts w:ascii="Arial" w:hAnsi="Arial" w:cs="Arial"/>
                <w:noProof/>
                <w:webHidden/>
              </w:rPr>
              <w:instrText xml:space="preserve"> PAGEREF _Toc143085165 \h </w:instrText>
            </w:r>
            <w:r w:rsidR="00A81488" w:rsidRPr="00A81488">
              <w:rPr>
                <w:rFonts w:ascii="Arial" w:hAnsi="Arial" w:cs="Arial"/>
                <w:noProof/>
                <w:webHidden/>
              </w:rPr>
            </w:r>
            <w:r w:rsidR="00A81488" w:rsidRPr="00A81488">
              <w:rPr>
                <w:rFonts w:ascii="Arial" w:hAnsi="Arial" w:cs="Arial"/>
                <w:noProof/>
                <w:webHidden/>
              </w:rPr>
              <w:fldChar w:fldCharType="separate"/>
            </w:r>
            <w:r w:rsidR="00A81488" w:rsidRPr="00A81488">
              <w:rPr>
                <w:rFonts w:ascii="Arial" w:hAnsi="Arial" w:cs="Arial"/>
                <w:noProof/>
                <w:webHidden/>
              </w:rPr>
              <w:t>21</w:t>
            </w:r>
            <w:r w:rsidR="00A81488" w:rsidRPr="00A81488">
              <w:rPr>
                <w:rFonts w:ascii="Arial" w:hAnsi="Arial" w:cs="Arial"/>
                <w:noProof/>
                <w:webHidden/>
              </w:rPr>
              <w:fldChar w:fldCharType="end"/>
            </w:r>
          </w:hyperlink>
        </w:p>
        <w:p w14:paraId="0FB28E61" w14:textId="26ACCFAB" w:rsidR="00D93068" w:rsidRDefault="00D93068">
          <w:r w:rsidRPr="00A81488">
            <w:rPr>
              <w:rFonts w:ascii="Arial" w:hAnsi="Arial" w:cs="Arial"/>
              <w:noProof/>
            </w:rPr>
            <w:fldChar w:fldCharType="end"/>
          </w:r>
        </w:p>
      </w:sdtContent>
    </w:sdt>
    <w:p w14:paraId="0DA1C83B" w14:textId="6394D36A" w:rsidR="0040263D" w:rsidRPr="00DF3627" w:rsidRDefault="0040263D" w:rsidP="0040263D">
      <w:pPr>
        <w:rPr>
          <w:rFonts w:ascii="Arial" w:hAnsi="Arial" w:cs="Arial"/>
          <w:sz w:val="24"/>
          <w:szCs w:val="24"/>
        </w:rPr>
      </w:pPr>
    </w:p>
    <w:p w14:paraId="4E0F13B1" w14:textId="70062A95" w:rsidR="0040263D" w:rsidRPr="00DF3627" w:rsidRDefault="0040263D">
      <w:pPr>
        <w:rPr>
          <w:rFonts w:ascii="Arial" w:hAnsi="Arial" w:cs="Arial"/>
          <w:sz w:val="24"/>
          <w:szCs w:val="24"/>
        </w:rPr>
      </w:pPr>
    </w:p>
    <w:p w14:paraId="01A2B258" w14:textId="77777777" w:rsidR="0040263D" w:rsidRPr="00DF3627" w:rsidRDefault="0040263D" w:rsidP="00B87E13">
      <w:pPr>
        <w:rPr>
          <w:rFonts w:ascii="Arial" w:hAnsi="Arial" w:cs="Arial"/>
          <w:sz w:val="24"/>
          <w:szCs w:val="24"/>
        </w:rPr>
      </w:pPr>
    </w:p>
    <w:p w14:paraId="40285F7E" w14:textId="77777777" w:rsidR="00284098" w:rsidRPr="00DF3627" w:rsidRDefault="00284098" w:rsidP="00B87E13">
      <w:pPr>
        <w:rPr>
          <w:rFonts w:ascii="Arial" w:hAnsi="Arial" w:cs="Arial"/>
          <w:sz w:val="24"/>
          <w:szCs w:val="24"/>
        </w:rPr>
      </w:pPr>
      <w:r w:rsidRPr="00DF3627">
        <w:rPr>
          <w:rFonts w:ascii="Arial" w:hAnsi="Arial" w:cs="Arial"/>
          <w:sz w:val="24"/>
          <w:szCs w:val="24"/>
        </w:rPr>
        <w:br w:type="page"/>
      </w:r>
    </w:p>
    <w:p w14:paraId="41F710B8" w14:textId="37C2DE4C" w:rsidR="001F783F" w:rsidRPr="00D93068" w:rsidRDefault="00673C47" w:rsidP="0040263D">
      <w:pPr>
        <w:pStyle w:val="Heading1"/>
        <w:rPr>
          <w:rFonts w:ascii="Arial" w:hAnsi="Arial" w:cs="Arial"/>
          <w:color w:val="1F497D" w:themeColor="text2"/>
        </w:rPr>
      </w:pPr>
      <w:bookmarkStart w:id="5" w:name="_Toc142909849"/>
      <w:bookmarkStart w:id="6" w:name="_Toc142909924"/>
      <w:bookmarkStart w:id="7" w:name="_Toc143085106"/>
      <w:bookmarkEnd w:id="4"/>
      <w:r w:rsidRPr="00D93068">
        <w:rPr>
          <w:rFonts w:ascii="Arial" w:hAnsi="Arial" w:cs="Arial"/>
          <w:color w:val="1F497D" w:themeColor="text2"/>
        </w:rPr>
        <w:lastRenderedPageBreak/>
        <w:t>Introduction</w:t>
      </w:r>
      <w:bookmarkEnd w:id="5"/>
      <w:bookmarkEnd w:id="6"/>
      <w:bookmarkEnd w:id="7"/>
    </w:p>
    <w:p w14:paraId="39E050F2" w14:textId="42C9D8F5" w:rsidR="00D93068" w:rsidRDefault="00A3428A" w:rsidP="0040263D">
      <w:pPr>
        <w:pStyle w:val="BodyText"/>
        <w:rPr>
          <w:rFonts w:cs="Arial"/>
        </w:rPr>
      </w:pPr>
      <w:r w:rsidRPr="00DF3627">
        <w:rPr>
          <w:rFonts w:cs="Arial"/>
        </w:rPr>
        <w:t xml:space="preserve">The Quality Assurance Framework (QAF, 2021) identifies the Cyclical Program Review of existing programs </w:t>
      </w:r>
      <w:r w:rsidR="004F5DBA">
        <w:rPr>
          <w:rFonts w:cs="Arial"/>
        </w:rPr>
        <w:t>as</w:t>
      </w:r>
      <w:r w:rsidRPr="00DF3627">
        <w:rPr>
          <w:rFonts w:cs="Arial"/>
        </w:rPr>
        <w:t xml:space="preserve"> the key quality assurance process </w:t>
      </w:r>
      <w:r w:rsidR="004F5DBA">
        <w:rPr>
          <w:rFonts w:cs="Arial"/>
        </w:rPr>
        <w:t xml:space="preserve">for </w:t>
      </w:r>
      <w:r w:rsidRPr="00DF3627">
        <w:rPr>
          <w:rFonts w:cs="Arial"/>
        </w:rPr>
        <w:t>assessing academic programs, identifying ongoing improvements, and ensuring continuing relevance of the program. Continuous improvement of those facets of education that most directly impact the academic experiences of students is fundamental</w:t>
      </w:r>
      <w:r w:rsidR="004F5DBA">
        <w:rPr>
          <w:rFonts w:cs="Arial"/>
        </w:rPr>
        <w:t xml:space="preserve">; reviews involving external assessment </w:t>
      </w:r>
      <w:proofErr w:type="gramStart"/>
      <w:r w:rsidR="004F5DBA">
        <w:rPr>
          <w:rFonts w:cs="Arial"/>
        </w:rPr>
        <w:t>ensures</w:t>
      </w:r>
      <w:proofErr w:type="gramEnd"/>
      <w:r w:rsidR="004F5DBA">
        <w:rPr>
          <w:rFonts w:cs="Arial"/>
        </w:rPr>
        <w:t xml:space="preserve"> the ongoing quality of programs</w:t>
      </w:r>
      <w:r w:rsidRPr="00DF3627">
        <w:rPr>
          <w:rFonts w:cs="Arial"/>
        </w:rPr>
        <w:t xml:space="preserve">. </w:t>
      </w:r>
    </w:p>
    <w:p w14:paraId="000B72FB" w14:textId="77777777" w:rsidR="00D93068" w:rsidRDefault="00D93068" w:rsidP="0040263D">
      <w:pPr>
        <w:pStyle w:val="BodyText"/>
        <w:rPr>
          <w:rFonts w:cs="Arial"/>
        </w:rPr>
      </w:pPr>
    </w:p>
    <w:p w14:paraId="0578B373" w14:textId="4218B20D" w:rsidR="004F5DBA" w:rsidRDefault="00A3428A" w:rsidP="0040263D">
      <w:pPr>
        <w:pStyle w:val="BodyText"/>
        <w:rPr>
          <w:rFonts w:cs="Arial"/>
        </w:rPr>
      </w:pPr>
      <w:r w:rsidRPr="00DF3627">
        <w:rPr>
          <w:rFonts w:cs="Arial"/>
        </w:rPr>
        <w:t>Th</w:t>
      </w:r>
      <w:r w:rsidR="005969EE">
        <w:rPr>
          <w:rFonts w:cs="Arial"/>
        </w:rPr>
        <w:t>e</w:t>
      </w:r>
      <w:r w:rsidRPr="00DF3627">
        <w:rPr>
          <w:rFonts w:cs="Arial"/>
        </w:rPr>
        <w:t xml:space="preserve"> Self-Study is designed to provide the Review Team with information to aid in the evaluation of the programs under review, </w:t>
      </w:r>
      <w:r w:rsidR="00D93068">
        <w:rPr>
          <w:rFonts w:cs="Arial"/>
        </w:rPr>
        <w:t>prior to the site visit. The document is divided</w:t>
      </w:r>
      <w:r w:rsidR="004F5DBA">
        <w:rPr>
          <w:rFonts w:cs="Arial"/>
        </w:rPr>
        <w:t xml:space="preserve"> into four parts,</w:t>
      </w:r>
      <w:r w:rsidR="00D93068">
        <w:rPr>
          <w:rFonts w:cs="Arial"/>
        </w:rPr>
        <w:t xml:space="preserve"> </w:t>
      </w:r>
      <w:r w:rsidR="004F5DBA">
        <w:rPr>
          <w:rFonts w:cs="Arial"/>
        </w:rPr>
        <w:t xml:space="preserve">beginning </w:t>
      </w:r>
      <w:r w:rsidRPr="00DF3627">
        <w:rPr>
          <w:rFonts w:cs="Arial"/>
        </w:rPr>
        <w:t>with an overview of the programs under review</w:t>
      </w:r>
      <w:r w:rsidR="004F5DBA">
        <w:rPr>
          <w:rFonts w:cs="Arial"/>
        </w:rPr>
        <w:t xml:space="preserve"> and a reflection on the continuous improvement initiatives of the academic unit</w:t>
      </w:r>
      <w:r w:rsidRPr="00DF3627">
        <w:rPr>
          <w:rFonts w:cs="Arial"/>
        </w:rPr>
        <w:t xml:space="preserve">. </w:t>
      </w:r>
      <w:r w:rsidR="004F5DBA">
        <w:rPr>
          <w:rFonts w:cs="Arial"/>
        </w:rPr>
        <w:t xml:space="preserve">Part 2 provides an analysis of the program elements and structure. The resources, human, physical and financial, are reviewed in Part 3. The Self-Study concludes in Part 4 with a review of the quality indicators for the program. </w:t>
      </w:r>
    </w:p>
    <w:p w14:paraId="5DA932C6" w14:textId="77777777" w:rsidR="004F5DBA" w:rsidRDefault="004F5DBA" w:rsidP="0040263D">
      <w:pPr>
        <w:pStyle w:val="BodyText"/>
        <w:rPr>
          <w:rFonts w:cs="Arial"/>
        </w:rPr>
      </w:pPr>
    </w:p>
    <w:p w14:paraId="4320C29D" w14:textId="08B939D2" w:rsidR="00A3428A" w:rsidRPr="00DF3627" w:rsidRDefault="00A3428A" w:rsidP="0040263D">
      <w:pPr>
        <w:pStyle w:val="BodyText"/>
        <w:rPr>
          <w:rFonts w:cs="Arial"/>
        </w:rPr>
      </w:pPr>
      <w:r w:rsidRPr="00DF3627">
        <w:rPr>
          <w:rFonts w:cs="Arial"/>
        </w:rPr>
        <w:t>All data</w:t>
      </w:r>
      <w:r w:rsidR="004F5DBA">
        <w:rPr>
          <w:rFonts w:cs="Arial"/>
        </w:rPr>
        <w:t xml:space="preserve"> found within the Self-Study</w:t>
      </w:r>
      <w:r w:rsidRPr="00DF3627">
        <w:rPr>
          <w:rFonts w:cs="Arial"/>
        </w:rPr>
        <w:t xml:space="preserve"> is provided by the Office of Institutional Planning and Analysis in </w:t>
      </w:r>
      <w:r w:rsidR="0040263D" w:rsidRPr="00DF3627">
        <w:rPr>
          <w:rFonts w:cs="Arial"/>
        </w:rPr>
        <w:t xml:space="preserve">support of the academic unit, and while Appendix </w:t>
      </w:r>
      <w:r w:rsidR="00D93068">
        <w:rPr>
          <w:rFonts w:cs="Arial"/>
        </w:rPr>
        <w:t>1</w:t>
      </w:r>
      <w:r w:rsidR="0040263D" w:rsidRPr="00DF3627">
        <w:rPr>
          <w:rFonts w:cs="Arial"/>
        </w:rPr>
        <w:t xml:space="preserve"> provides the complete data pack, data </w:t>
      </w:r>
      <w:r w:rsidR="00D93068">
        <w:rPr>
          <w:rFonts w:cs="Arial"/>
        </w:rPr>
        <w:t xml:space="preserve">is </w:t>
      </w:r>
      <w:r w:rsidR="0040263D" w:rsidRPr="00DF3627">
        <w:rPr>
          <w:rFonts w:cs="Arial"/>
        </w:rPr>
        <w:t>distributed through</w:t>
      </w:r>
      <w:r w:rsidR="00D93068">
        <w:rPr>
          <w:rFonts w:cs="Arial"/>
        </w:rPr>
        <w:t>out</w:t>
      </w:r>
      <w:r w:rsidR="0040263D" w:rsidRPr="00DF3627">
        <w:rPr>
          <w:rFonts w:cs="Arial"/>
        </w:rPr>
        <w:t xml:space="preserve"> the document to illustrate and provide evidence of the quality of the program. In addition to documentation provided on various academic supports (such as the library and technology services), the site visit will include opportunities to meet with </w:t>
      </w:r>
      <w:proofErr w:type="gramStart"/>
      <w:r w:rsidR="0040263D" w:rsidRPr="00DF3627">
        <w:rPr>
          <w:rFonts w:cs="Arial"/>
        </w:rPr>
        <w:t>student</w:t>
      </w:r>
      <w:proofErr w:type="gramEnd"/>
      <w:r w:rsidR="0040263D" w:rsidRPr="00DF3627">
        <w:rPr>
          <w:rFonts w:cs="Arial"/>
        </w:rPr>
        <w:t xml:space="preserve"> support services</w:t>
      </w:r>
      <w:r w:rsidR="004F5DBA">
        <w:rPr>
          <w:rFonts w:cs="Arial"/>
        </w:rPr>
        <w:t xml:space="preserve"> office</w:t>
      </w:r>
      <w:r w:rsidR="0040263D" w:rsidRPr="00DF3627">
        <w:rPr>
          <w:rFonts w:cs="Arial"/>
        </w:rPr>
        <w:t xml:space="preserve">. </w:t>
      </w:r>
    </w:p>
    <w:p w14:paraId="6C356E1E" w14:textId="77777777" w:rsidR="0040263D" w:rsidRPr="00DF3627" w:rsidRDefault="0040263D" w:rsidP="0040263D">
      <w:pPr>
        <w:rPr>
          <w:rFonts w:ascii="Arial" w:hAnsi="Arial" w:cs="Arial"/>
          <w:b/>
          <w:bCs/>
          <w:sz w:val="24"/>
          <w:szCs w:val="24"/>
        </w:rPr>
      </w:pPr>
      <w:bookmarkStart w:id="8" w:name="_Toc23324026"/>
      <w:bookmarkStart w:id="9" w:name="_Toc483307809"/>
    </w:p>
    <w:p w14:paraId="2A813A02" w14:textId="6081BBFA" w:rsidR="0040263D" w:rsidRPr="00D93068" w:rsidRDefault="0040263D" w:rsidP="0040263D">
      <w:pPr>
        <w:pStyle w:val="Heading1"/>
        <w:rPr>
          <w:rFonts w:ascii="Arial" w:hAnsi="Arial" w:cs="Arial"/>
          <w:color w:val="1F497D" w:themeColor="text2"/>
        </w:rPr>
      </w:pPr>
      <w:bookmarkStart w:id="10" w:name="_Toc142909850"/>
      <w:bookmarkStart w:id="11" w:name="_Toc142909925"/>
      <w:bookmarkStart w:id="12" w:name="_Toc143085107"/>
      <w:r w:rsidRPr="00D93068">
        <w:rPr>
          <w:rFonts w:ascii="Arial" w:hAnsi="Arial" w:cs="Arial"/>
          <w:color w:val="1F497D" w:themeColor="text2"/>
        </w:rPr>
        <w:t xml:space="preserve">Part 1: Program Description and </w:t>
      </w:r>
      <w:bookmarkEnd w:id="8"/>
      <w:bookmarkEnd w:id="9"/>
      <w:r w:rsidRPr="00D93068">
        <w:rPr>
          <w:rFonts w:ascii="Arial" w:hAnsi="Arial" w:cs="Arial"/>
          <w:color w:val="1F497D" w:themeColor="text2"/>
        </w:rPr>
        <w:t>Review Context</w:t>
      </w:r>
      <w:bookmarkEnd w:id="10"/>
      <w:bookmarkEnd w:id="11"/>
      <w:bookmarkEnd w:id="12"/>
      <w:r w:rsidRPr="00D93068">
        <w:rPr>
          <w:rFonts w:ascii="Arial" w:hAnsi="Arial" w:cs="Arial"/>
          <w:color w:val="1F497D" w:themeColor="text2"/>
        </w:rPr>
        <w:t xml:space="preserve"> </w:t>
      </w:r>
    </w:p>
    <w:p w14:paraId="3BC1F1D8" w14:textId="246FBBC9" w:rsidR="00DE737E" w:rsidRPr="00D93068" w:rsidRDefault="00D475C7" w:rsidP="00D475C7">
      <w:pPr>
        <w:pStyle w:val="Heading1"/>
        <w:rPr>
          <w:rFonts w:ascii="Arial" w:hAnsi="Arial" w:cs="Arial"/>
          <w:color w:val="1F497D" w:themeColor="text2"/>
        </w:rPr>
      </w:pPr>
      <w:bookmarkStart w:id="13" w:name="_Toc142909851"/>
      <w:bookmarkStart w:id="14" w:name="_Toc142909926"/>
      <w:bookmarkStart w:id="15" w:name="_Toc143085108"/>
      <w:r w:rsidRPr="00D93068">
        <w:rPr>
          <w:rFonts w:ascii="Arial" w:hAnsi="Arial" w:cs="Arial"/>
          <w:color w:val="1F497D" w:themeColor="text2"/>
        </w:rPr>
        <w:t xml:space="preserve">1.1 </w:t>
      </w:r>
      <w:r w:rsidR="00DE737E" w:rsidRPr="00D93068">
        <w:rPr>
          <w:rFonts w:ascii="Arial" w:hAnsi="Arial" w:cs="Arial"/>
          <w:color w:val="1F497D" w:themeColor="text2"/>
        </w:rPr>
        <w:t>History of Academic Unit</w:t>
      </w:r>
      <w:bookmarkEnd w:id="13"/>
      <w:bookmarkEnd w:id="14"/>
      <w:bookmarkEnd w:id="15"/>
    </w:p>
    <w:p w14:paraId="5A31CEBE" w14:textId="25B30E66" w:rsidR="006C5227" w:rsidRPr="00DF3627" w:rsidRDefault="00D02F8A" w:rsidP="00B87E13">
      <w:pPr>
        <w:rPr>
          <w:rFonts w:ascii="Arial" w:hAnsi="Arial" w:cs="Arial"/>
          <w:sz w:val="24"/>
          <w:szCs w:val="24"/>
        </w:rPr>
      </w:pPr>
      <w:r w:rsidRPr="00DF3627">
        <w:rPr>
          <w:rFonts w:ascii="Arial" w:hAnsi="Arial" w:cs="Arial"/>
          <w:sz w:val="24"/>
          <w:szCs w:val="24"/>
        </w:rPr>
        <w:t>A br</w:t>
      </w:r>
      <w:r w:rsidR="006C5227" w:rsidRPr="00DF3627">
        <w:rPr>
          <w:rFonts w:ascii="Arial" w:hAnsi="Arial" w:cs="Arial"/>
          <w:sz w:val="24"/>
          <w:szCs w:val="24"/>
        </w:rPr>
        <w:t>ief history of the Academic Unit delivering the program(s) under review</w:t>
      </w:r>
      <w:r w:rsidRPr="00DF3627">
        <w:rPr>
          <w:rFonts w:ascii="Arial" w:hAnsi="Arial" w:cs="Arial"/>
          <w:sz w:val="24"/>
          <w:szCs w:val="24"/>
        </w:rPr>
        <w:t xml:space="preserve"> including the major academic achievements of the unit as they relate to program development and delivery.</w:t>
      </w:r>
    </w:p>
    <w:p w14:paraId="613C1500" w14:textId="77777777" w:rsidR="00B87E13" w:rsidRPr="00DF3627" w:rsidRDefault="00B87E13" w:rsidP="00B87E13">
      <w:pPr>
        <w:rPr>
          <w:rFonts w:ascii="Arial" w:hAnsi="Arial" w:cs="Arial"/>
          <w:sz w:val="24"/>
          <w:szCs w:val="24"/>
        </w:rPr>
      </w:pPr>
    </w:p>
    <w:p w14:paraId="314F03F1" w14:textId="3CC3109A" w:rsidR="00DE737E" w:rsidRPr="00D93068" w:rsidRDefault="00D475C7" w:rsidP="00D475C7">
      <w:pPr>
        <w:pStyle w:val="Heading1"/>
        <w:rPr>
          <w:rFonts w:ascii="Arial" w:hAnsi="Arial" w:cs="Arial"/>
          <w:color w:val="1F497D" w:themeColor="text2"/>
        </w:rPr>
      </w:pPr>
      <w:bookmarkStart w:id="16" w:name="_Toc142909852"/>
      <w:bookmarkStart w:id="17" w:name="_Toc142909927"/>
      <w:bookmarkStart w:id="18" w:name="_Toc143085109"/>
      <w:r w:rsidRPr="00D93068">
        <w:rPr>
          <w:rFonts w:ascii="Arial" w:hAnsi="Arial" w:cs="Arial"/>
          <w:color w:val="1F497D" w:themeColor="text2"/>
        </w:rPr>
        <w:t xml:space="preserve">1.2 </w:t>
      </w:r>
      <w:r w:rsidR="00DE737E" w:rsidRPr="00D93068">
        <w:rPr>
          <w:rFonts w:ascii="Arial" w:hAnsi="Arial" w:cs="Arial"/>
          <w:color w:val="1F497D" w:themeColor="text2"/>
        </w:rPr>
        <w:t>Mission of the Academic Unit</w:t>
      </w:r>
      <w:bookmarkEnd w:id="16"/>
      <w:bookmarkEnd w:id="17"/>
      <w:bookmarkEnd w:id="18"/>
    </w:p>
    <w:p w14:paraId="217F1CE9" w14:textId="3DC22EF3" w:rsidR="00581EFB" w:rsidRPr="00DF3627" w:rsidRDefault="006C5227" w:rsidP="00B87E13">
      <w:pPr>
        <w:rPr>
          <w:rFonts w:ascii="Arial" w:hAnsi="Arial" w:cs="Arial"/>
          <w:sz w:val="24"/>
          <w:szCs w:val="24"/>
        </w:rPr>
      </w:pPr>
      <w:r w:rsidRPr="00DF3627">
        <w:rPr>
          <w:rFonts w:ascii="Arial" w:hAnsi="Arial" w:cs="Arial"/>
          <w:sz w:val="24"/>
          <w:szCs w:val="24"/>
        </w:rPr>
        <w:t>A mission statement for the Academic Unit and program(s) being reviewed</w:t>
      </w:r>
      <w:r w:rsidR="00581EFB" w:rsidRPr="00DF3627">
        <w:rPr>
          <w:rFonts w:ascii="Arial" w:hAnsi="Arial" w:cs="Arial"/>
          <w:sz w:val="24"/>
          <w:szCs w:val="24"/>
        </w:rPr>
        <w:t xml:space="preserve"> including a summary highlighting recent or proposed changes in the mission of the Academic Unit</w:t>
      </w:r>
      <w:r w:rsidR="00B87E13" w:rsidRPr="00DF3627">
        <w:rPr>
          <w:rFonts w:ascii="Arial" w:hAnsi="Arial" w:cs="Arial"/>
          <w:sz w:val="24"/>
          <w:szCs w:val="24"/>
        </w:rPr>
        <w:t>.</w:t>
      </w:r>
    </w:p>
    <w:p w14:paraId="3A39280C" w14:textId="77777777" w:rsidR="00B87E13" w:rsidRPr="00DF3627" w:rsidRDefault="00B87E13" w:rsidP="00B87E13">
      <w:pPr>
        <w:rPr>
          <w:rFonts w:ascii="Arial" w:hAnsi="Arial" w:cs="Arial"/>
          <w:sz w:val="24"/>
          <w:szCs w:val="24"/>
        </w:rPr>
      </w:pPr>
    </w:p>
    <w:p w14:paraId="616078B9" w14:textId="6776B55A" w:rsidR="00DE737E" w:rsidRPr="00D93068" w:rsidRDefault="00D475C7" w:rsidP="00D475C7">
      <w:pPr>
        <w:pStyle w:val="Heading1"/>
        <w:rPr>
          <w:rFonts w:ascii="Arial" w:hAnsi="Arial" w:cs="Arial"/>
          <w:color w:val="1F497D" w:themeColor="text2"/>
        </w:rPr>
      </w:pPr>
      <w:bookmarkStart w:id="19" w:name="_Toc142909853"/>
      <w:bookmarkStart w:id="20" w:name="_Toc142909928"/>
      <w:bookmarkStart w:id="21" w:name="_Toc143085110"/>
      <w:r w:rsidRPr="00D93068">
        <w:rPr>
          <w:rFonts w:ascii="Arial" w:hAnsi="Arial" w:cs="Arial"/>
          <w:color w:val="1F497D" w:themeColor="text2"/>
        </w:rPr>
        <w:t xml:space="preserve">1.3 </w:t>
      </w:r>
      <w:r w:rsidR="00DE737E" w:rsidRPr="00D93068">
        <w:rPr>
          <w:rFonts w:ascii="Arial" w:hAnsi="Arial" w:cs="Arial"/>
          <w:color w:val="1F497D" w:themeColor="text2"/>
        </w:rPr>
        <w:t>Degree Programs</w:t>
      </w:r>
      <w:bookmarkEnd w:id="19"/>
      <w:bookmarkEnd w:id="20"/>
      <w:bookmarkEnd w:id="21"/>
    </w:p>
    <w:p w14:paraId="3328D904" w14:textId="12706715" w:rsidR="00EB0EAF" w:rsidRPr="005969EE" w:rsidRDefault="00EB0EAF" w:rsidP="0040263D">
      <w:pPr>
        <w:pStyle w:val="Heading2"/>
        <w:rPr>
          <w:rFonts w:cs="Arial"/>
          <w:b/>
          <w:bCs/>
        </w:rPr>
      </w:pPr>
      <w:bookmarkStart w:id="22" w:name="_Toc142909854"/>
      <w:bookmarkStart w:id="23" w:name="_Toc142909929"/>
      <w:bookmarkStart w:id="24" w:name="_Toc143085111"/>
      <w:r w:rsidRPr="005969EE">
        <w:rPr>
          <w:rFonts w:cs="Arial"/>
          <w:b/>
          <w:bCs/>
        </w:rPr>
        <w:t>a) Degree Programs</w:t>
      </w:r>
      <w:bookmarkEnd w:id="22"/>
      <w:bookmarkEnd w:id="23"/>
      <w:r w:rsidR="00005681" w:rsidRPr="005969EE">
        <w:rPr>
          <w:rFonts w:cs="Arial"/>
          <w:b/>
          <w:bCs/>
        </w:rPr>
        <w:t xml:space="preserve"> Description</w:t>
      </w:r>
      <w:bookmarkEnd w:id="24"/>
    </w:p>
    <w:p w14:paraId="41720344" w14:textId="188A48E8" w:rsidR="006C5227" w:rsidRPr="00DF3627" w:rsidRDefault="00B02CFB" w:rsidP="00B87E13">
      <w:pPr>
        <w:rPr>
          <w:rFonts w:ascii="Arial" w:hAnsi="Arial" w:cs="Arial"/>
          <w:sz w:val="24"/>
          <w:szCs w:val="24"/>
        </w:rPr>
      </w:pPr>
      <w:r w:rsidRPr="00DF3627">
        <w:rPr>
          <w:rFonts w:ascii="Arial" w:hAnsi="Arial" w:cs="Arial"/>
          <w:sz w:val="24"/>
          <w:szCs w:val="24"/>
        </w:rPr>
        <w:t>Provide a</w:t>
      </w:r>
      <w:r w:rsidR="006C5227" w:rsidRPr="00DF3627">
        <w:rPr>
          <w:rFonts w:ascii="Arial" w:hAnsi="Arial" w:cs="Arial"/>
          <w:sz w:val="24"/>
          <w:szCs w:val="24"/>
        </w:rPr>
        <w:t xml:space="preserve"> </w:t>
      </w:r>
      <w:r w:rsidR="00EB0EAF" w:rsidRPr="00DF3627">
        <w:rPr>
          <w:rFonts w:ascii="Arial" w:hAnsi="Arial" w:cs="Arial"/>
          <w:sz w:val="24"/>
          <w:szCs w:val="24"/>
        </w:rPr>
        <w:t>BRIEF</w:t>
      </w:r>
      <w:r w:rsidR="001F7CD2" w:rsidRPr="00DF3627">
        <w:rPr>
          <w:rFonts w:ascii="Arial" w:hAnsi="Arial" w:cs="Arial"/>
          <w:sz w:val="24"/>
          <w:szCs w:val="24"/>
        </w:rPr>
        <w:t xml:space="preserve"> description</w:t>
      </w:r>
      <w:r w:rsidRPr="00DF3627">
        <w:rPr>
          <w:rFonts w:ascii="Arial" w:hAnsi="Arial" w:cs="Arial"/>
          <w:sz w:val="24"/>
          <w:szCs w:val="24"/>
        </w:rPr>
        <w:t xml:space="preserve"> (e.g.</w:t>
      </w:r>
      <w:r w:rsidR="004D5E3B">
        <w:rPr>
          <w:rFonts w:ascii="Arial" w:hAnsi="Arial" w:cs="Arial"/>
          <w:sz w:val="24"/>
          <w:szCs w:val="24"/>
        </w:rPr>
        <w:t>,</w:t>
      </w:r>
      <w:r w:rsidRPr="00DF3627">
        <w:rPr>
          <w:rFonts w:ascii="Arial" w:hAnsi="Arial" w:cs="Arial"/>
          <w:sz w:val="24"/>
          <w:szCs w:val="24"/>
        </w:rPr>
        <w:t>150-250 words)</w:t>
      </w:r>
      <w:r w:rsidR="001F7CD2" w:rsidRPr="00DF3627">
        <w:rPr>
          <w:rFonts w:ascii="Arial" w:hAnsi="Arial" w:cs="Arial"/>
          <w:sz w:val="24"/>
          <w:szCs w:val="24"/>
        </w:rPr>
        <w:t xml:space="preserve"> </w:t>
      </w:r>
      <w:r w:rsidR="006C5227" w:rsidRPr="00DF3627">
        <w:rPr>
          <w:rFonts w:ascii="Arial" w:hAnsi="Arial" w:cs="Arial"/>
          <w:sz w:val="24"/>
          <w:szCs w:val="24"/>
        </w:rPr>
        <w:t>of the degree program</w:t>
      </w:r>
      <w:r w:rsidR="00D02F8A" w:rsidRPr="00DF3627">
        <w:rPr>
          <w:rFonts w:ascii="Arial" w:hAnsi="Arial" w:cs="Arial"/>
          <w:sz w:val="24"/>
          <w:szCs w:val="24"/>
        </w:rPr>
        <w:t>(s)</w:t>
      </w:r>
      <w:r w:rsidR="006C5227" w:rsidRPr="00DF3627">
        <w:rPr>
          <w:rFonts w:ascii="Arial" w:hAnsi="Arial" w:cs="Arial"/>
          <w:sz w:val="24"/>
          <w:szCs w:val="24"/>
        </w:rPr>
        <w:t xml:space="preserve"> </w:t>
      </w:r>
      <w:r w:rsidR="0094512B" w:rsidRPr="00DF3627">
        <w:rPr>
          <w:rFonts w:ascii="Arial" w:hAnsi="Arial" w:cs="Arial"/>
          <w:sz w:val="24"/>
          <w:szCs w:val="24"/>
        </w:rPr>
        <w:t>under review</w:t>
      </w:r>
      <w:r w:rsidRPr="00DF3627">
        <w:rPr>
          <w:rFonts w:ascii="Arial" w:hAnsi="Arial" w:cs="Arial"/>
          <w:sz w:val="24"/>
          <w:szCs w:val="24"/>
        </w:rPr>
        <w:t>; following each description, p</w:t>
      </w:r>
      <w:r w:rsidR="00EB0EAF" w:rsidRPr="00DF3627">
        <w:rPr>
          <w:rFonts w:ascii="Arial" w:hAnsi="Arial" w:cs="Arial"/>
          <w:sz w:val="24"/>
          <w:szCs w:val="24"/>
        </w:rPr>
        <w:t xml:space="preserve">rovide </w:t>
      </w:r>
      <w:r w:rsidRPr="00DF3627">
        <w:rPr>
          <w:rFonts w:ascii="Arial" w:hAnsi="Arial" w:cs="Arial"/>
          <w:sz w:val="24"/>
          <w:szCs w:val="24"/>
        </w:rPr>
        <w:t>the calendar summary of the program (what is required at each year level), taken from</w:t>
      </w:r>
      <w:r w:rsidR="00EB0EAF" w:rsidRPr="00DF3627">
        <w:rPr>
          <w:rFonts w:ascii="Arial" w:hAnsi="Arial" w:cs="Arial"/>
          <w:sz w:val="24"/>
          <w:szCs w:val="24"/>
        </w:rPr>
        <w:t xml:space="preserve"> the University Calendar.</w:t>
      </w:r>
      <w:r w:rsidR="003010EF" w:rsidRPr="00DF3627">
        <w:rPr>
          <w:rFonts w:ascii="Arial" w:hAnsi="Arial" w:cs="Arial"/>
          <w:sz w:val="24"/>
          <w:szCs w:val="24"/>
        </w:rPr>
        <w:t xml:space="preserve"> When there are only a few programs under review (</w:t>
      </w:r>
      <w:r w:rsidR="004D5E3B">
        <w:rPr>
          <w:rFonts w:ascii="Arial" w:hAnsi="Arial" w:cs="Arial"/>
          <w:sz w:val="24"/>
          <w:szCs w:val="24"/>
        </w:rPr>
        <w:t xml:space="preserve">i.e., </w:t>
      </w:r>
      <w:r w:rsidR="003010EF" w:rsidRPr="00DF3627">
        <w:rPr>
          <w:rFonts w:ascii="Arial" w:hAnsi="Arial" w:cs="Arial"/>
          <w:sz w:val="24"/>
          <w:szCs w:val="24"/>
        </w:rPr>
        <w:t>3-5), it is appropriate to i</w:t>
      </w:r>
      <w:r w:rsidR="00FE4F64" w:rsidRPr="00DF3627">
        <w:rPr>
          <w:rFonts w:ascii="Arial" w:hAnsi="Arial" w:cs="Arial"/>
          <w:sz w:val="24"/>
          <w:szCs w:val="24"/>
        </w:rPr>
        <w:t>nclude the calendar entr</w:t>
      </w:r>
      <w:r w:rsidR="003010EF" w:rsidRPr="00DF3627">
        <w:rPr>
          <w:rFonts w:ascii="Arial" w:hAnsi="Arial" w:cs="Arial"/>
          <w:sz w:val="24"/>
          <w:szCs w:val="24"/>
        </w:rPr>
        <w:t>ies in the main body of the text</w:t>
      </w:r>
      <w:r w:rsidR="00FE4F64" w:rsidRPr="00DF3627">
        <w:rPr>
          <w:rFonts w:ascii="Arial" w:hAnsi="Arial" w:cs="Arial"/>
          <w:sz w:val="24"/>
          <w:szCs w:val="24"/>
        </w:rPr>
        <w:t>.</w:t>
      </w:r>
      <w:r w:rsidR="003010EF" w:rsidRPr="00DF3627">
        <w:rPr>
          <w:rFonts w:ascii="Arial" w:hAnsi="Arial" w:cs="Arial"/>
          <w:sz w:val="24"/>
          <w:szCs w:val="24"/>
        </w:rPr>
        <w:t xml:space="preserve">  If there are more programs, it is recommended that they be collated into an appendix. </w:t>
      </w:r>
    </w:p>
    <w:p w14:paraId="5B37EA5C" w14:textId="77777777" w:rsidR="00B02CFB" w:rsidRPr="00DF3627" w:rsidRDefault="00B02CFB" w:rsidP="00B87E13">
      <w:pPr>
        <w:rPr>
          <w:rFonts w:ascii="Arial" w:hAnsi="Arial" w:cs="Arial"/>
          <w:sz w:val="24"/>
          <w:szCs w:val="24"/>
        </w:rPr>
      </w:pPr>
    </w:p>
    <w:p w14:paraId="4198F9A0" w14:textId="0EA8BAF6" w:rsidR="00EB0EAF" w:rsidRPr="00DF3627" w:rsidRDefault="00B02CFB" w:rsidP="0040263D">
      <w:pPr>
        <w:pStyle w:val="Heading2"/>
        <w:rPr>
          <w:rFonts w:cs="Arial"/>
          <w:b/>
          <w:bCs/>
        </w:rPr>
      </w:pPr>
      <w:bookmarkStart w:id="25" w:name="_Toc142909855"/>
      <w:bookmarkStart w:id="26" w:name="_Toc142909930"/>
      <w:bookmarkStart w:id="27" w:name="_Toc143085112"/>
      <w:r w:rsidRPr="00DF3627">
        <w:rPr>
          <w:rFonts w:cs="Arial"/>
          <w:b/>
          <w:bCs/>
        </w:rPr>
        <w:t>b)</w:t>
      </w:r>
      <w:r w:rsidR="00EB0EAF" w:rsidRPr="00DF3627">
        <w:rPr>
          <w:rFonts w:cs="Arial"/>
          <w:b/>
          <w:bCs/>
        </w:rPr>
        <w:t xml:space="preserve"> Courses</w:t>
      </w:r>
      <w:bookmarkEnd w:id="25"/>
      <w:bookmarkEnd w:id="26"/>
      <w:bookmarkEnd w:id="27"/>
    </w:p>
    <w:p w14:paraId="24AD4632" w14:textId="22CC450D" w:rsidR="00EB0EAF" w:rsidRPr="00DF3627" w:rsidRDefault="00EB0EAF" w:rsidP="00EB0EAF">
      <w:pPr>
        <w:rPr>
          <w:rFonts w:ascii="Arial" w:hAnsi="Arial" w:cs="Arial"/>
          <w:sz w:val="24"/>
          <w:szCs w:val="24"/>
        </w:rPr>
      </w:pPr>
      <w:r w:rsidRPr="00DF3627">
        <w:rPr>
          <w:rFonts w:ascii="Arial" w:hAnsi="Arial" w:cs="Arial"/>
          <w:sz w:val="24"/>
          <w:szCs w:val="24"/>
        </w:rPr>
        <w:t xml:space="preserve">Provide a link to </w:t>
      </w:r>
      <w:r w:rsidR="00005681" w:rsidRPr="00DF3627">
        <w:rPr>
          <w:rFonts w:ascii="Arial" w:hAnsi="Arial" w:cs="Arial"/>
          <w:sz w:val="24"/>
          <w:szCs w:val="24"/>
        </w:rPr>
        <w:t xml:space="preserve">the </w:t>
      </w:r>
      <w:r w:rsidRPr="00DF3627">
        <w:rPr>
          <w:rFonts w:ascii="Arial" w:hAnsi="Arial" w:cs="Arial"/>
          <w:sz w:val="24"/>
          <w:szCs w:val="24"/>
        </w:rPr>
        <w:t>University Calendar for the course listing and description, for each program under review. (Note - Volume 2 includes full course outlines for each course</w:t>
      </w:r>
      <w:r w:rsidR="004D5E3B">
        <w:rPr>
          <w:rFonts w:ascii="Arial" w:hAnsi="Arial" w:cs="Arial"/>
          <w:sz w:val="24"/>
          <w:szCs w:val="24"/>
        </w:rPr>
        <w:t xml:space="preserve">; </w:t>
      </w:r>
      <w:r w:rsidR="004D5E3B">
        <w:rPr>
          <w:rFonts w:ascii="Arial" w:hAnsi="Arial" w:cs="Arial"/>
          <w:sz w:val="24"/>
          <w:szCs w:val="24"/>
        </w:rPr>
        <w:lastRenderedPageBreak/>
        <w:t>when appropriate throughout the document, it is a good practice to point to specific examples within the course outlines</w:t>
      </w:r>
      <w:r w:rsidRPr="00DF3627">
        <w:rPr>
          <w:rFonts w:ascii="Arial" w:hAnsi="Arial" w:cs="Arial"/>
          <w:sz w:val="24"/>
          <w:szCs w:val="24"/>
        </w:rPr>
        <w:t>)</w:t>
      </w:r>
    </w:p>
    <w:p w14:paraId="75339CD2" w14:textId="5079E46D" w:rsidR="00B87E13" w:rsidRPr="00DF3627" w:rsidRDefault="00B87E13" w:rsidP="00B87E13">
      <w:pPr>
        <w:rPr>
          <w:rFonts w:ascii="Arial" w:hAnsi="Arial" w:cs="Arial"/>
          <w:sz w:val="24"/>
          <w:szCs w:val="24"/>
        </w:rPr>
      </w:pPr>
    </w:p>
    <w:p w14:paraId="14A81B1E" w14:textId="77777777" w:rsidR="0040263D" w:rsidRPr="005969EE" w:rsidRDefault="0040263D" w:rsidP="00DF3627">
      <w:pPr>
        <w:pStyle w:val="Heading1"/>
        <w:rPr>
          <w:rFonts w:ascii="Arial" w:hAnsi="Arial" w:cs="Arial"/>
          <w:color w:val="1F497D" w:themeColor="text2"/>
        </w:rPr>
      </w:pPr>
      <w:bookmarkStart w:id="28" w:name="_Toc143085113"/>
      <w:r w:rsidRPr="005969EE">
        <w:rPr>
          <w:rFonts w:ascii="Arial" w:hAnsi="Arial" w:cs="Arial"/>
          <w:color w:val="1F497D" w:themeColor="text2"/>
        </w:rPr>
        <w:t>1.4 Appropriateness of the Degree Nomenclature</w:t>
      </w:r>
      <w:bookmarkEnd w:id="28"/>
    </w:p>
    <w:p w14:paraId="10251529" w14:textId="18382C9A" w:rsidR="0040263D" w:rsidRPr="00DF3627" w:rsidRDefault="0040263D" w:rsidP="0040263D">
      <w:pPr>
        <w:rPr>
          <w:rFonts w:ascii="Arial" w:hAnsi="Arial" w:cs="Arial"/>
          <w:sz w:val="24"/>
          <w:szCs w:val="24"/>
        </w:rPr>
      </w:pPr>
      <w:r w:rsidRPr="00DF3627">
        <w:rPr>
          <w:rFonts w:ascii="Arial" w:hAnsi="Arial" w:cs="Arial"/>
          <w:sz w:val="24"/>
          <w:szCs w:val="24"/>
        </w:rPr>
        <w:t>A brief statement related to the appropriateness of degree nomenclature (</w:t>
      </w:r>
      <w:r w:rsidR="004D5E3B" w:rsidRPr="00DF3627">
        <w:rPr>
          <w:rFonts w:ascii="Arial" w:hAnsi="Arial" w:cs="Arial"/>
          <w:sz w:val="24"/>
          <w:szCs w:val="24"/>
        </w:rPr>
        <w:t>i.e.,</w:t>
      </w:r>
      <w:r w:rsidRPr="00DF3627">
        <w:rPr>
          <w:rFonts w:ascii="Arial" w:hAnsi="Arial" w:cs="Arial"/>
          <w:sz w:val="24"/>
          <w:szCs w:val="24"/>
        </w:rPr>
        <w:t xml:space="preserve"> </w:t>
      </w:r>
      <w:proofErr w:type="gramStart"/>
      <w:r w:rsidRPr="00DF3627">
        <w:rPr>
          <w:rFonts w:ascii="Arial" w:hAnsi="Arial" w:cs="Arial"/>
          <w:sz w:val="24"/>
          <w:szCs w:val="24"/>
        </w:rPr>
        <w:t>compare and contrast</w:t>
      </w:r>
      <w:proofErr w:type="gramEnd"/>
      <w:r w:rsidRPr="00DF3627">
        <w:rPr>
          <w:rFonts w:ascii="Arial" w:hAnsi="Arial" w:cs="Arial"/>
          <w:sz w:val="24"/>
          <w:szCs w:val="24"/>
        </w:rPr>
        <w:t xml:space="preserve"> to other similar programs elsewhere).</w:t>
      </w:r>
    </w:p>
    <w:p w14:paraId="040C0998" w14:textId="178346B6" w:rsidR="00005681" w:rsidRPr="00DF3627" w:rsidRDefault="00005681" w:rsidP="00B87E13">
      <w:pPr>
        <w:rPr>
          <w:rFonts w:ascii="Arial" w:hAnsi="Arial" w:cs="Arial"/>
          <w:sz w:val="24"/>
          <w:szCs w:val="24"/>
        </w:rPr>
      </w:pPr>
    </w:p>
    <w:p w14:paraId="6830BF57" w14:textId="7423B462" w:rsidR="00CF1007" w:rsidRPr="005969EE" w:rsidRDefault="00CF1007" w:rsidP="0040263D">
      <w:pPr>
        <w:pStyle w:val="Heading1"/>
        <w:rPr>
          <w:rFonts w:ascii="Arial" w:hAnsi="Arial" w:cs="Arial"/>
          <w:color w:val="1F497D" w:themeColor="text2"/>
        </w:rPr>
      </w:pPr>
      <w:bookmarkStart w:id="29" w:name="_Toc142909856"/>
      <w:bookmarkStart w:id="30" w:name="_Toc142909931"/>
      <w:bookmarkStart w:id="31" w:name="_Toc143085114"/>
      <w:r w:rsidRPr="005969EE">
        <w:rPr>
          <w:rFonts w:ascii="Arial" w:hAnsi="Arial" w:cs="Arial"/>
          <w:color w:val="1F497D" w:themeColor="text2"/>
        </w:rPr>
        <w:t>1.</w:t>
      </w:r>
      <w:r w:rsidR="0040263D" w:rsidRPr="005969EE">
        <w:rPr>
          <w:rFonts w:ascii="Arial" w:hAnsi="Arial" w:cs="Arial"/>
          <w:color w:val="1F497D" w:themeColor="text2"/>
        </w:rPr>
        <w:t>5</w:t>
      </w:r>
      <w:r w:rsidRPr="005969EE">
        <w:rPr>
          <w:rFonts w:ascii="Arial" w:hAnsi="Arial" w:cs="Arial"/>
          <w:color w:val="1F497D" w:themeColor="text2"/>
        </w:rPr>
        <w:t xml:space="preserve"> Continual Improvement</w:t>
      </w:r>
      <w:bookmarkEnd w:id="29"/>
      <w:bookmarkEnd w:id="30"/>
      <w:bookmarkEnd w:id="31"/>
    </w:p>
    <w:p w14:paraId="67659E16" w14:textId="77777777" w:rsidR="00CF1007" w:rsidRPr="00DF3627" w:rsidRDefault="00CF1007" w:rsidP="0040263D">
      <w:pPr>
        <w:pStyle w:val="Heading2"/>
        <w:rPr>
          <w:rFonts w:cs="Arial"/>
          <w:b/>
          <w:bCs/>
        </w:rPr>
      </w:pPr>
      <w:bookmarkStart w:id="32" w:name="_Toc142909857"/>
      <w:bookmarkStart w:id="33" w:name="_Toc142909932"/>
      <w:bookmarkStart w:id="34" w:name="_Toc143085115"/>
      <w:r w:rsidRPr="00DF3627">
        <w:rPr>
          <w:rFonts w:cs="Arial"/>
          <w:b/>
          <w:bCs/>
        </w:rPr>
        <w:t>a) Self-Study Development</w:t>
      </w:r>
      <w:bookmarkEnd w:id="32"/>
      <w:bookmarkEnd w:id="33"/>
      <w:bookmarkEnd w:id="34"/>
    </w:p>
    <w:p w14:paraId="022727AE" w14:textId="5331DDF1" w:rsidR="00CF1007" w:rsidRPr="00DF3627" w:rsidRDefault="00CF1007" w:rsidP="00CF1007">
      <w:pPr>
        <w:rPr>
          <w:rFonts w:ascii="Arial" w:hAnsi="Arial" w:cs="Arial"/>
          <w:sz w:val="24"/>
          <w:szCs w:val="24"/>
        </w:rPr>
      </w:pPr>
      <w:r w:rsidRPr="00DF3627">
        <w:rPr>
          <w:rFonts w:ascii="Arial" w:hAnsi="Arial" w:cs="Arial"/>
          <w:sz w:val="24"/>
          <w:szCs w:val="24"/>
        </w:rPr>
        <w:t xml:space="preserve">Provide a description of the process used to develop and write the self-study. </w:t>
      </w:r>
      <w:proofErr w:type="gramStart"/>
      <w:r w:rsidR="004D5E3B" w:rsidRPr="00DF3627">
        <w:rPr>
          <w:rFonts w:ascii="Arial" w:hAnsi="Arial" w:cs="Arial"/>
          <w:sz w:val="24"/>
          <w:szCs w:val="24"/>
        </w:rPr>
        <w:t>The Self</w:t>
      </w:r>
      <w:proofErr w:type="gramEnd"/>
      <w:r w:rsidR="004D5E3B" w:rsidRPr="00DF3627">
        <w:rPr>
          <w:rFonts w:ascii="Arial" w:hAnsi="Arial" w:cs="Arial"/>
          <w:sz w:val="24"/>
          <w:szCs w:val="24"/>
        </w:rPr>
        <w:t xml:space="preserve"> Study should be a team effort. </w:t>
      </w:r>
      <w:r w:rsidRPr="00DF3627">
        <w:rPr>
          <w:rFonts w:ascii="Arial" w:hAnsi="Arial" w:cs="Arial"/>
          <w:sz w:val="24"/>
          <w:szCs w:val="24"/>
        </w:rPr>
        <w:t>Include how the views of faculty, staff, students, alumni and community partners (as applicable) were obtained and considered.</w:t>
      </w:r>
      <w:r w:rsidRPr="00DF3627">
        <w:rPr>
          <w:rFonts w:ascii="Arial" w:hAnsi="Arial" w:cs="Arial"/>
          <w:color w:val="FF0000"/>
          <w:sz w:val="24"/>
          <w:szCs w:val="24"/>
        </w:rPr>
        <w:t xml:space="preserve"> </w:t>
      </w:r>
      <w:r w:rsidRPr="00DF3627">
        <w:rPr>
          <w:rFonts w:ascii="Arial" w:hAnsi="Arial" w:cs="Arial"/>
          <w:sz w:val="24"/>
          <w:szCs w:val="24"/>
        </w:rPr>
        <w:t>Student perspectives could be included through focus groups and/or representation on the team preparing the self-study report. Alumni input could be obtained by means of a survey of past graduates. Where appropriate, input of others, such as representatives of industry, professional and practical training programs should be considered.</w:t>
      </w:r>
    </w:p>
    <w:p w14:paraId="3329F163" w14:textId="77777777" w:rsidR="00CF1007" w:rsidRPr="00DF3627" w:rsidRDefault="00CF1007" w:rsidP="00CF1007">
      <w:pPr>
        <w:widowControl/>
        <w:rPr>
          <w:rFonts w:ascii="Arial" w:hAnsi="Arial" w:cs="Arial"/>
          <w:sz w:val="24"/>
          <w:szCs w:val="24"/>
        </w:rPr>
      </w:pPr>
    </w:p>
    <w:p w14:paraId="5002A4D0" w14:textId="77777777" w:rsidR="00673C47" w:rsidRPr="00DF3627" w:rsidRDefault="00673C47" w:rsidP="0040263D">
      <w:pPr>
        <w:pStyle w:val="Heading2"/>
        <w:rPr>
          <w:rFonts w:cs="Arial"/>
          <w:b/>
          <w:bCs/>
        </w:rPr>
      </w:pPr>
      <w:bookmarkStart w:id="35" w:name="_Toc142909858"/>
      <w:bookmarkStart w:id="36" w:name="_Toc142909933"/>
      <w:bookmarkStart w:id="37" w:name="_Toc143085116"/>
      <w:r w:rsidRPr="00DF3627">
        <w:rPr>
          <w:rFonts w:cs="Arial"/>
          <w:b/>
          <w:bCs/>
        </w:rPr>
        <w:t>b) Recommendations from Previous Cyclical Program Review</w:t>
      </w:r>
      <w:bookmarkEnd w:id="35"/>
      <w:bookmarkEnd w:id="36"/>
      <w:bookmarkEnd w:id="37"/>
    </w:p>
    <w:p w14:paraId="0F2C3386" w14:textId="5B4CFAF1" w:rsidR="00673C47" w:rsidRPr="00DF3627" w:rsidRDefault="00CF1007" w:rsidP="00CF1007">
      <w:pPr>
        <w:widowControl/>
        <w:rPr>
          <w:rFonts w:ascii="Arial" w:hAnsi="Arial" w:cs="Arial"/>
          <w:sz w:val="24"/>
          <w:szCs w:val="24"/>
        </w:rPr>
      </w:pPr>
      <w:r w:rsidRPr="00DF3627">
        <w:rPr>
          <w:rFonts w:ascii="Arial" w:hAnsi="Arial" w:cs="Arial"/>
          <w:sz w:val="24"/>
          <w:szCs w:val="24"/>
        </w:rPr>
        <w:t>Descri</w:t>
      </w:r>
      <w:r w:rsidR="00673C47" w:rsidRPr="00DF3627">
        <w:rPr>
          <w:rFonts w:ascii="Arial" w:hAnsi="Arial" w:cs="Arial"/>
          <w:sz w:val="24"/>
          <w:szCs w:val="24"/>
        </w:rPr>
        <w:t>be</w:t>
      </w:r>
      <w:r w:rsidRPr="00DF3627">
        <w:rPr>
          <w:rFonts w:ascii="Arial" w:hAnsi="Arial" w:cs="Arial"/>
          <w:sz w:val="24"/>
          <w:szCs w:val="24"/>
        </w:rPr>
        <w:t xml:space="preserve"> how concerns and recommendations raised in previous reviews have since been addressed, especially those detailed in the Final Assessment Report, Implementation Plan and subsequent monitoring reports from the previous Cyclical Review of the program</w:t>
      </w:r>
      <w:r w:rsidR="00673C47" w:rsidRPr="00DF3627">
        <w:rPr>
          <w:rFonts w:ascii="Arial" w:hAnsi="Arial" w:cs="Arial"/>
          <w:sz w:val="24"/>
          <w:szCs w:val="24"/>
        </w:rPr>
        <w:t xml:space="preserve">. Inclusion of monitoring reports as an appendix is recommended. </w:t>
      </w:r>
    </w:p>
    <w:p w14:paraId="3343E6B0" w14:textId="77777777" w:rsidR="00673C47" w:rsidRPr="00DF3627" w:rsidRDefault="00673C47" w:rsidP="00CF1007">
      <w:pPr>
        <w:widowControl/>
        <w:rPr>
          <w:rFonts w:ascii="Arial" w:hAnsi="Arial" w:cs="Arial"/>
          <w:sz w:val="24"/>
          <w:szCs w:val="24"/>
        </w:rPr>
      </w:pPr>
    </w:p>
    <w:p w14:paraId="6B1E3F20" w14:textId="17B85A9D" w:rsidR="00CF1007" w:rsidRPr="00DF3627" w:rsidRDefault="004D5E3B" w:rsidP="004D5E3B">
      <w:pPr>
        <w:pStyle w:val="BodyText"/>
        <w:rPr>
          <w:rFonts w:cs="Arial"/>
        </w:rPr>
      </w:pPr>
      <w:bookmarkStart w:id="38" w:name="_Toc142909859"/>
      <w:bookmarkStart w:id="39" w:name="_Toc142909934"/>
      <w:r w:rsidRPr="004D5E3B">
        <w:t>If this is a</w:t>
      </w:r>
      <w:r>
        <w:rPr>
          <w:b/>
          <w:bCs/>
        </w:rPr>
        <w:t xml:space="preserve"> </w:t>
      </w:r>
      <w:r w:rsidR="00673C47" w:rsidRPr="004D5E3B">
        <w:rPr>
          <w:b/>
          <w:bCs/>
        </w:rPr>
        <w:t>Cyclical Review of a New Program</w:t>
      </w:r>
      <w:bookmarkEnd w:id="38"/>
      <w:bookmarkEnd w:id="39"/>
      <w:r>
        <w:rPr>
          <w:b/>
          <w:bCs/>
        </w:rPr>
        <w:t xml:space="preserve">, </w:t>
      </w:r>
      <w:r w:rsidR="00673C47" w:rsidRPr="00DF3627">
        <w:rPr>
          <w:rFonts w:cs="Arial"/>
        </w:rPr>
        <w:t>please identify</w:t>
      </w:r>
      <w:r w:rsidR="00CF1007" w:rsidRPr="00DF3627">
        <w:rPr>
          <w:rFonts w:cs="Arial"/>
        </w:rPr>
        <w:t xml:space="preserve"> the steps taken to address any issues or items flagged in the monitoring report for follow-up (see </w:t>
      </w:r>
      <w:r w:rsidR="005969EE">
        <w:rPr>
          <w:rFonts w:cs="Arial"/>
        </w:rPr>
        <w:t xml:space="preserve">QAF </w:t>
      </w:r>
      <w:r w:rsidR="00CF1007" w:rsidRPr="00DF3627">
        <w:rPr>
          <w:rFonts w:cs="Arial"/>
        </w:rPr>
        <w:t>Section 2.7), and/or items identified for follow-up by the Quality Council</w:t>
      </w:r>
      <w:r w:rsidR="00673C47" w:rsidRPr="00DF3627">
        <w:rPr>
          <w:rFonts w:cs="Arial"/>
        </w:rPr>
        <w:t>.</w:t>
      </w:r>
    </w:p>
    <w:p w14:paraId="44E43BA4" w14:textId="77777777" w:rsidR="00673C47" w:rsidRPr="00DF3627" w:rsidRDefault="00673C47" w:rsidP="00CF1007">
      <w:pPr>
        <w:widowControl/>
        <w:rPr>
          <w:rFonts w:ascii="Arial" w:hAnsi="Arial" w:cs="Arial"/>
          <w:sz w:val="24"/>
          <w:szCs w:val="24"/>
        </w:rPr>
      </w:pPr>
    </w:p>
    <w:p w14:paraId="0D5F937E" w14:textId="5D9B8735" w:rsidR="00673C47" w:rsidRPr="00DF3627" w:rsidRDefault="004D5E3B" w:rsidP="0040263D">
      <w:pPr>
        <w:pStyle w:val="Heading2"/>
        <w:rPr>
          <w:rFonts w:cs="Arial"/>
          <w:b/>
          <w:bCs/>
        </w:rPr>
      </w:pPr>
      <w:bookmarkStart w:id="40" w:name="_Toc142909860"/>
      <w:bookmarkStart w:id="41" w:name="_Toc142909935"/>
      <w:bookmarkStart w:id="42" w:name="_Toc143085117"/>
      <w:r>
        <w:rPr>
          <w:rFonts w:cs="Arial"/>
          <w:b/>
          <w:bCs/>
        </w:rPr>
        <w:t>c</w:t>
      </w:r>
      <w:r w:rsidR="00673C47" w:rsidRPr="00DF3627">
        <w:rPr>
          <w:rFonts w:cs="Arial"/>
          <w:b/>
          <w:bCs/>
        </w:rPr>
        <w:t>) Curricular Areas to Highlight</w:t>
      </w:r>
      <w:bookmarkEnd w:id="40"/>
      <w:bookmarkEnd w:id="41"/>
      <w:bookmarkEnd w:id="42"/>
    </w:p>
    <w:p w14:paraId="083E733B" w14:textId="77777777" w:rsidR="00673C47" w:rsidRPr="00DF3627" w:rsidRDefault="00673C47" w:rsidP="004D5E3B">
      <w:pPr>
        <w:pStyle w:val="Heading3"/>
      </w:pPr>
      <w:bookmarkStart w:id="43" w:name="_Toc143085118"/>
      <w:proofErr w:type="spellStart"/>
      <w:r w:rsidRPr="00DF3627">
        <w:t>i</w:t>
      </w:r>
      <w:proofErr w:type="spellEnd"/>
      <w:r w:rsidRPr="00DF3627">
        <w:t>) Unique Curricular Elements</w:t>
      </w:r>
      <w:bookmarkEnd w:id="43"/>
    </w:p>
    <w:p w14:paraId="607AD228" w14:textId="43BDB46C" w:rsidR="00673C47" w:rsidRPr="00DF3627" w:rsidRDefault="00673C47" w:rsidP="00CF1007">
      <w:pPr>
        <w:widowControl/>
        <w:rPr>
          <w:rFonts w:ascii="Arial" w:hAnsi="Arial" w:cs="Arial"/>
          <w:sz w:val="24"/>
          <w:szCs w:val="24"/>
        </w:rPr>
      </w:pPr>
      <w:r w:rsidRPr="00DF3627">
        <w:rPr>
          <w:rFonts w:ascii="Arial" w:hAnsi="Arial" w:cs="Arial"/>
          <w:sz w:val="24"/>
          <w:szCs w:val="24"/>
        </w:rPr>
        <w:t>Where appropriate, identify any unique curriculum or program innovations, creative components, or significant high impact practices</w:t>
      </w:r>
      <w:r w:rsidR="00005681" w:rsidRPr="00DF3627">
        <w:rPr>
          <w:rFonts w:ascii="Arial" w:hAnsi="Arial" w:cs="Arial"/>
          <w:sz w:val="24"/>
          <w:szCs w:val="24"/>
        </w:rPr>
        <w:t>.</w:t>
      </w:r>
    </w:p>
    <w:p w14:paraId="10C72AB2" w14:textId="77777777" w:rsidR="00005681" w:rsidRPr="00DF3627" w:rsidRDefault="00005681" w:rsidP="00CF1007">
      <w:pPr>
        <w:widowControl/>
        <w:rPr>
          <w:rFonts w:ascii="Arial" w:hAnsi="Arial" w:cs="Arial"/>
          <w:sz w:val="24"/>
          <w:szCs w:val="24"/>
        </w:rPr>
      </w:pPr>
    </w:p>
    <w:p w14:paraId="7807AA4B" w14:textId="17E02139" w:rsidR="00673C47" w:rsidRPr="00DF3627" w:rsidRDefault="00673C47" w:rsidP="004D5E3B">
      <w:pPr>
        <w:pStyle w:val="Heading3"/>
      </w:pPr>
      <w:bookmarkStart w:id="44" w:name="_Toc143085119"/>
      <w:r w:rsidRPr="00DF3627">
        <w:t xml:space="preserve">ii) Curricular Elements </w:t>
      </w:r>
      <w:r w:rsidR="005969EE">
        <w:t>Under</w:t>
      </w:r>
      <w:r w:rsidRPr="00DF3627">
        <w:t xml:space="preserve"> Consideration</w:t>
      </w:r>
      <w:bookmarkEnd w:id="44"/>
    </w:p>
    <w:p w14:paraId="0EFBEFB6" w14:textId="5FBF7131" w:rsidR="00673C47" w:rsidRPr="00DF3627" w:rsidRDefault="00673C47" w:rsidP="00CF1007">
      <w:pPr>
        <w:widowControl/>
        <w:rPr>
          <w:rFonts w:ascii="Arial" w:hAnsi="Arial" w:cs="Arial"/>
          <w:sz w:val="24"/>
          <w:szCs w:val="24"/>
        </w:rPr>
      </w:pPr>
      <w:r w:rsidRPr="00DF3627">
        <w:rPr>
          <w:rFonts w:ascii="Arial" w:hAnsi="Arial" w:cs="Arial"/>
          <w:sz w:val="24"/>
          <w:szCs w:val="24"/>
        </w:rPr>
        <w:t>Identify any a</w:t>
      </w:r>
      <w:r w:rsidR="00CF1007" w:rsidRPr="00DF3627">
        <w:rPr>
          <w:rFonts w:ascii="Arial" w:hAnsi="Arial" w:cs="Arial"/>
          <w:sz w:val="24"/>
          <w:szCs w:val="24"/>
        </w:rPr>
        <w:t>reas that the program’s faculty, staff and/or students have identified as requiring improvement, or as holding promise for enhancement and/or opportunities for curricular change</w:t>
      </w:r>
      <w:r w:rsidR="00005681" w:rsidRPr="00DF3627">
        <w:rPr>
          <w:rFonts w:ascii="Arial" w:hAnsi="Arial" w:cs="Arial"/>
          <w:sz w:val="24"/>
          <w:szCs w:val="24"/>
        </w:rPr>
        <w:t>.</w:t>
      </w:r>
    </w:p>
    <w:p w14:paraId="0268AF81" w14:textId="51DC642D" w:rsidR="00CF1007" w:rsidRPr="00DF3627" w:rsidRDefault="00CF1007" w:rsidP="00CF1007">
      <w:pPr>
        <w:widowControl/>
        <w:rPr>
          <w:rFonts w:ascii="Arial" w:hAnsi="Arial" w:cs="Arial"/>
          <w:sz w:val="24"/>
          <w:szCs w:val="24"/>
        </w:rPr>
      </w:pPr>
      <w:r w:rsidRPr="00DF3627">
        <w:rPr>
          <w:rFonts w:ascii="Arial" w:hAnsi="Arial" w:cs="Arial"/>
          <w:sz w:val="24"/>
          <w:szCs w:val="24"/>
        </w:rPr>
        <w:t xml:space="preserve"> </w:t>
      </w:r>
    </w:p>
    <w:p w14:paraId="1719369C" w14:textId="62A689EE" w:rsidR="00CF1007" w:rsidRPr="005969EE" w:rsidRDefault="00005681" w:rsidP="00005681">
      <w:pPr>
        <w:pStyle w:val="Heading1"/>
        <w:rPr>
          <w:rFonts w:ascii="Arial" w:hAnsi="Arial" w:cs="Arial"/>
          <w:color w:val="1F497D" w:themeColor="text2"/>
        </w:rPr>
      </w:pPr>
      <w:bookmarkStart w:id="45" w:name="_Toc143085120"/>
      <w:r w:rsidRPr="005969EE">
        <w:rPr>
          <w:rFonts w:ascii="Arial" w:hAnsi="Arial" w:cs="Arial"/>
          <w:color w:val="1F497D" w:themeColor="text2"/>
        </w:rPr>
        <w:t>Part 2: Program Elements</w:t>
      </w:r>
      <w:bookmarkEnd w:id="45"/>
    </w:p>
    <w:p w14:paraId="0D944CE7" w14:textId="70B92801" w:rsidR="00DE737E" w:rsidRPr="005969EE" w:rsidRDefault="00005681" w:rsidP="00D475C7">
      <w:pPr>
        <w:pStyle w:val="Heading1"/>
        <w:rPr>
          <w:rFonts w:ascii="Arial" w:hAnsi="Arial" w:cs="Arial"/>
          <w:color w:val="1F497D" w:themeColor="text2"/>
        </w:rPr>
      </w:pPr>
      <w:bookmarkStart w:id="46" w:name="_Toc142909861"/>
      <w:bookmarkStart w:id="47" w:name="_Toc142909936"/>
      <w:bookmarkStart w:id="48" w:name="_Toc143085121"/>
      <w:r w:rsidRPr="005969EE">
        <w:rPr>
          <w:rFonts w:ascii="Arial" w:hAnsi="Arial" w:cs="Arial"/>
          <w:color w:val="1F497D" w:themeColor="text2"/>
        </w:rPr>
        <w:t>2.1</w:t>
      </w:r>
      <w:r w:rsidR="00D475C7" w:rsidRPr="005969EE">
        <w:rPr>
          <w:rFonts w:ascii="Arial" w:hAnsi="Arial" w:cs="Arial"/>
          <w:color w:val="1F497D" w:themeColor="text2"/>
        </w:rPr>
        <w:t xml:space="preserve"> </w:t>
      </w:r>
      <w:r w:rsidR="00DE737E" w:rsidRPr="005969EE">
        <w:rPr>
          <w:rFonts w:ascii="Arial" w:hAnsi="Arial" w:cs="Arial"/>
          <w:color w:val="1F497D" w:themeColor="text2"/>
        </w:rPr>
        <w:t xml:space="preserve">Program </w:t>
      </w:r>
      <w:bookmarkEnd w:id="46"/>
      <w:bookmarkEnd w:id="47"/>
      <w:r w:rsidRPr="005969EE">
        <w:rPr>
          <w:rFonts w:ascii="Arial" w:hAnsi="Arial" w:cs="Arial"/>
          <w:color w:val="1F497D" w:themeColor="text2"/>
        </w:rPr>
        <w:t>Objectives and Outcomes</w:t>
      </w:r>
      <w:bookmarkEnd w:id="48"/>
    </w:p>
    <w:p w14:paraId="72C26FCF" w14:textId="76B4BB4D" w:rsidR="00B87E13" w:rsidRPr="00DF3627" w:rsidRDefault="00D475C7" w:rsidP="00D475C7">
      <w:pPr>
        <w:pStyle w:val="Heading2"/>
        <w:rPr>
          <w:rFonts w:cs="Arial"/>
          <w:b/>
          <w:bCs/>
        </w:rPr>
      </w:pPr>
      <w:bookmarkStart w:id="49" w:name="_Toc142909862"/>
      <w:bookmarkStart w:id="50" w:name="_Toc142909937"/>
      <w:bookmarkStart w:id="51" w:name="_Toc143085122"/>
      <w:r w:rsidRPr="00DF3627">
        <w:rPr>
          <w:rFonts w:cs="Arial"/>
          <w:b/>
          <w:bCs/>
        </w:rPr>
        <w:t xml:space="preserve">a) </w:t>
      </w:r>
      <w:r w:rsidR="00B87E13" w:rsidRPr="00DF3627">
        <w:rPr>
          <w:rFonts w:cs="Arial"/>
          <w:b/>
          <w:bCs/>
        </w:rPr>
        <w:t>Program Objectives</w:t>
      </w:r>
      <w:bookmarkEnd w:id="49"/>
      <w:bookmarkEnd w:id="50"/>
      <w:bookmarkEnd w:id="51"/>
    </w:p>
    <w:p w14:paraId="6A9C2242" w14:textId="08B5345F" w:rsidR="00B87E13" w:rsidRPr="00DF3627" w:rsidRDefault="00B87E13" w:rsidP="00B87E13">
      <w:pPr>
        <w:rPr>
          <w:rFonts w:ascii="Arial" w:hAnsi="Arial" w:cs="Arial"/>
          <w:sz w:val="24"/>
          <w:szCs w:val="24"/>
        </w:rPr>
      </w:pPr>
      <w:r w:rsidRPr="00DF3627">
        <w:rPr>
          <w:rFonts w:ascii="Arial" w:hAnsi="Arial" w:cs="Arial"/>
          <w:sz w:val="24"/>
          <w:szCs w:val="24"/>
        </w:rPr>
        <w:t xml:space="preserve">Clear and concise statements that describe the goals of the program. Program objectives explain the potential applications of the knowledge and skills acquired in the program; seek to help students connect learning across various contexts; situate the </w:t>
      </w:r>
      <w:proofErr w:type="gramStart"/>
      <w:r w:rsidRPr="00DF3627">
        <w:rPr>
          <w:rFonts w:ascii="Arial" w:hAnsi="Arial" w:cs="Arial"/>
          <w:sz w:val="24"/>
          <w:szCs w:val="24"/>
        </w:rPr>
        <w:t>particular program</w:t>
      </w:r>
      <w:proofErr w:type="gramEnd"/>
      <w:r w:rsidRPr="00DF3627">
        <w:rPr>
          <w:rFonts w:ascii="Arial" w:hAnsi="Arial" w:cs="Arial"/>
          <w:sz w:val="24"/>
          <w:szCs w:val="24"/>
        </w:rPr>
        <w:t xml:space="preserve"> in the context of the discipline as a whole; and are broader in scope than the </w:t>
      </w:r>
      <w:r w:rsidRPr="00DF3627">
        <w:rPr>
          <w:rFonts w:ascii="Arial" w:hAnsi="Arial" w:cs="Arial"/>
          <w:sz w:val="24"/>
          <w:szCs w:val="24"/>
        </w:rPr>
        <w:lastRenderedPageBreak/>
        <w:t>program-level learning outcomes that they help to generate.</w:t>
      </w:r>
    </w:p>
    <w:p w14:paraId="0354FA7F" w14:textId="77777777" w:rsidR="00D475C7" w:rsidRPr="00DF3627" w:rsidRDefault="00D475C7" w:rsidP="00B87E13">
      <w:pPr>
        <w:rPr>
          <w:rFonts w:ascii="Arial" w:hAnsi="Arial" w:cs="Arial"/>
          <w:sz w:val="24"/>
          <w:szCs w:val="24"/>
        </w:rPr>
      </w:pPr>
    </w:p>
    <w:p w14:paraId="65D49671" w14:textId="54487559" w:rsidR="00D475C7" w:rsidRPr="00DF3627" w:rsidRDefault="00D475C7" w:rsidP="00D475C7">
      <w:pPr>
        <w:pStyle w:val="Heading2"/>
        <w:rPr>
          <w:rFonts w:cs="Arial"/>
          <w:b/>
          <w:bCs/>
        </w:rPr>
      </w:pPr>
      <w:bookmarkStart w:id="52" w:name="_Toc142909863"/>
      <w:bookmarkStart w:id="53" w:name="_Toc142909938"/>
      <w:bookmarkStart w:id="54" w:name="_Toc143085123"/>
      <w:r w:rsidRPr="00DF3627">
        <w:rPr>
          <w:rFonts w:cs="Arial"/>
          <w:b/>
          <w:bCs/>
        </w:rPr>
        <w:t xml:space="preserve">b) </w:t>
      </w:r>
      <w:r w:rsidR="007D40D2" w:rsidRPr="00DF3627">
        <w:rPr>
          <w:rFonts w:cs="Arial"/>
          <w:b/>
          <w:bCs/>
        </w:rPr>
        <w:t xml:space="preserve">Program Objectives: </w:t>
      </w:r>
      <w:r w:rsidRPr="00DF3627">
        <w:rPr>
          <w:rFonts w:cs="Arial"/>
          <w:b/>
          <w:bCs/>
        </w:rPr>
        <w:t xml:space="preserve">Lakehead Mission and </w:t>
      </w:r>
      <w:r w:rsidR="007E389A" w:rsidRPr="00DF3627">
        <w:rPr>
          <w:rFonts w:cs="Arial"/>
          <w:b/>
          <w:bCs/>
        </w:rPr>
        <w:t xml:space="preserve">Strategic, </w:t>
      </w:r>
      <w:r w:rsidRPr="00DF3627">
        <w:rPr>
          <w:rFonts w:cs="Arial"/>
          <w:b/>
          <w:bCs/>
        </w:rPr>
        <w:t>Academic and Research Plans</w:t>
      </w:r>
      <w:bookmarkEnd w:id="52"/>
      <w:bookmarkEnd w:id="53"/>
      <w:bookmarkEnd w:id="54"/>
    </w:p>
    <w:p w14:paraId="4680D092" w14:textId="0CA5A551" w:rsidR="00B87E13" w:rsidRPr="00DF3627" w:rsidRDefault="00B87E13" w:rsidP="00B87E13">
      <w:pPr>
        <w:rPr>
          <w:rFonts w:ascii="Arial" w:hAnsi="Arial" w:cs="Arial"/>
          <w:sz w:val="24"/>
          <w:szCs w:val="24"/>
        </w:rPr>
      </w:pPr>
      <w:r w:rsidRPr="00DF3627">
        <w:rPr>
          <w:rFonts w:ascii="Arial" w:hAnsi="Arial" w:cs="Arial"/>
          <w:sz w:val="24"/>
          <w:szCs w:val="24"/>
        </w:rPr>
        <w:t xml:space="preserve">Consistency of the program’s objectives with the institution’s mission and </w:t>
      </w:r>
      <w:r w:rsidR="007E389A" w:rsidRPr="00DF3627">
        <w:rPr>
          <w:rFonts w:ascii="Arial" w:hAnsi="Arial" w:cs="Arial"/>
          <w:sz w:val="24"/>
          <w:szCs w:val="24"/>
        </w:rPr>
        <w:t xml:space="preserve">three </w:t>
      </w:r>
      <w:r w:rsidRPr="00DF3627">
        <w:rPr>
          <w:rFonts w:ascii="Arial" w:hAnsi="Arial" w:cs="Arial"/>
          <w:sz w:val="24"/>
          <w:szCs w:val="24"/>
        </w:rPr>
        <w:t xml:space="preserve">plans. </w:t>
      </w:r>
    </w:p>
    <w:p w14:paraId="24867188" w14:textId="77777777" w:rsidR="00B87E13" w:rsidRPr="00DF3627" w:rsidRDefault="00B87E13" w:rsidP="00B87E13">
      <w:pPr>
        <w:rPr>
          <w:rFonts w:ascii="Arial" w:hAnsi="Arial" w:cs="Arial"/>
          <w:sz w:val="24"/>
          <w:szCs w:val="24"/>
        </w:rPr>
      </w:pPr>
    </w:p>
    <w:p w14:paraId="0D37D4A0" w14:textId="4CD93835" w:rsidR="00D475C7" w:rsidRPr="00DF3627" w:rsidRDefault="007D40D2" w:rsidP="007E389A">
      <w:pPr>
        <w:pStyle w:val="Heading2"/>
        <w:rPr>
          <w:rFonts w:cs="Arial"/>
          <w:b/>
          <w:bCs/>
        </w:rPr>
      </w:pPr>
      <w:bookmarkStart w:id="55" w:name="_Toc142909864"/>
      <w:bookmarkStart w:id="56" w:name="_Toc142909939"/>
      <w:bookmarkStart w:id="57" w:name="_Toc143085124"/>
      <w:r w:rsidRPr="00DF3627">
        <w:rPr>
          <w:rFonts w:cs="Arial"/>
          <w:b/>
          <w:bCs/>
        </w:rPr>
        <w:t>c</w:t>
      </w:r>
      <w:r w:rsidR="00D475C7" w:rsidRPr="00DF3627">
        <w:rPr>
          <w:rFonts w:cs="Arial"/>
          <w:b/>
          <w:bCs/>
        </w:rPr>
        <w:t>) Program Learning Outcomes</w:t>
      </w:r>
      <w:bookmarkEnd w:id="55"/>
      <w:bookmarkEnd w:id="56"/>
      <w:bookmarkEnd w:id="57"/>
    </w:p>
    <w:p w14:paraId="2D5A2614" w14:textId="4DE1635F" w:rsidR="00DF5CB9" w:rsidRPr="00DF3627" w:rsidRDefault="006C5227" w:rsidP="00B87E13">
      <w:pPr>
        <w:rPr>
          <w:rFonts w:ascii="Arial" w:hAnsi="Arial" w:cs="Arial"/>
          <w:sz w:val="24"/>
          <w:szCs w:val="24"/>
        </w:rPr>
      </w:pPr>
      <w:r w:rsidRPr="00DF3627">
        <w:rPr>
          <w:rFonts w:ascii="Arial" w:hAnsi="Arial" w:cs="Arial"/>
          <w:sz w:val="24"/>
          <w:szCs w:val="24"/>
        </w:rPr>
        <w:t>A set of learner outcomes for each academic degree program being reviewed</w:t>
      </w:r>
      <w:r w:rsidR="00581314" w:rsidRPr="00DF3627">
        <w:rPr>
          <w:rFonts w:ascii="Arial" w:hAnsi="Arial" w:cs="Arial"/>
          <w:sz w:val="24"/>
          <w:szCs w:val="24"/>
        </w:rPr>
        <w:t>.</w:t>
      </w:r>
    </w:p>
    <w:p w14:paraId="7A2A1732" w14:textId="77777777" w:rsidR="004978CA" w:rsidRPr="00DF3627" w:rsidRDefault="004978CA" w:rsidP="00B87E13">
      <w:pPr>
        <w:rPr>
          <w:rFonts w:ascii="Arial" w:hAnsi="Arial" w:cs="Arial"/>
          <w:sz w:val="24"/>
          <w:szCs w:val="24"/>
        </w:rPr>
      </w:pPr>
    </w:p>
    <w:p w14:paraId="250184A4" w14:textId="1CB7610B" w:rsidR="004978CA" w:rsidRPr="00DF3627" w:rsidRDefault="004978CA" w:rsidP="00B87E13">
      <w:pPr>
        <w:rPr>
          <w:rFonts w:ascii="Arial" w:hAnsi="Arial" w:cs="Arial"/>
          <w:sz w:val="24"/>
          <w:szCs w:val="24"/>
        </w:rPr>
      </w:pPr>
      <w:r w:rsidRPr="00DF3627">
        <w:rPr>
          <w:rFonts w:ascii="Arial" w:hAnsi="Arial" w:cs="Arial"/>
          <w:sz w:val="24"/>
          <w:szCs w:val="24"/>
        </w:rPr>
        <w:t xml:space="preserve">Table </w:t>
      </w:r>
      <w:r w:rsidR="005969EE">
        <w:rPr>
          <w:rFonts w:ascii="Arial" w:hAnsi="Arial" w:cs="Arial"/>
          <w:sz w:val="24"/>
          <w:szCs w:val="24"/>
        </w:rPr>
        <w:t>XX</w:t>
      </w:r>
      <w:r w:rsidRPr="00DF3627">
        <w:rPr>
          <w:rFonts w:ascii="Arial" w:hAnsi="Arial" w:cs="Arial"/>
          <w:sz w:val="24"/>
          <w:szCs w:val="24"/>
        </w:rPr>
        <w:t xml:space="preserve"> – Program Learning Outcomes</w:t>
      </w:r>
    </w:p>
    <w:tbl>
      <w:tblPr>
        <w:tblStyle w:val="TableGrid"/>
        <w:tblW w:w="0" w:type="auto"/>
        <w:tblInd w:w="85" w:type="dxa"/>
        <w:tblLook w:val="04A0" w:firstRow="1" w:lastRow="0" w:firstColumn="1" w:lastColumn="0" w:noHBand="0" w:noVBand="1"/>
      </w:tblPr>
      <w:tblGrid>
        <w:gridCol w:w="720"/>
        <w:gridCol w:w="8082"/>
      </w:tblGrid>
      <w:tr w:rsidR="00DF648C" w:rsidRPr="00DF3627" w14:paraId="2F7038AD" w14:textId="77777777" w:rsidTr="005969EE">
        <w:trPr>
          <w:trHeight w:val="510"/>
        </w:trPr>
        <w:tc>
          <w:tcPr>
            <w:tcW w:w="720" w:type="dxa"/>
          </w:tcPr>
          <w:p w14:paraId="3CF1E5F7" w14:textId="6B5D275D" w:rsidR="00DF648C" w:rsidRPr="00DF3627" w:rsidRDefault="00DF648C" w:rsidP="00B87E13">
            <w:pPr>
              <w:rPr>
                <w:rFonts w:ascii="Arial" w:hAnsi="Arial" w:cs="Arial"/>
                <w:sz w:val="24"/>
                <w:szCs w:val="24"/>
              </w:rPr>
            </w:pPr>
          </w:p>
        </w:tc>
        <w:tc>
          <w:tcPr>
            <w:tcW w:w="8082" w:type="dxa"/>
          </w:tcPr>
          <w:p w14:paraId="271017DD" w14:textId="02FF7B3E" w:rsidR="00DF648C" w:rsidRPr="00DF3627" w:rsidRDefault="00DF648C" w:rsidP="00B87E13">
            <w:pPr>
              <w:rPr>
                <w:rFonts w:ascii="Arial" w:hAnsi="Arial" w:cs="Arial"/>
                <w:sz w:val="24"/>
                <w:szCs w:val="24"/>
              </w:rPr>
            </w:pPr>
            <w:r w:rsidRPr="00DF3627">
              <w:rPr>
                <w:rFonts w:ascii="Arial" w:hAnsi="Arial" w:cs="Arial"/>
                <w:sz w:val="24"/>
                <w:szCs w:val="24"/>
              </w:rPr>
              <w:t>After completing this program, students will be able to:</w:t>
            </w:r>
          </w:p>
        </w:tc>
      </w:tr>
      <w:tr w:rsidR="00DF648C" w:rsidRPr="00DF3627" w14:paraId="7B7543A5" w14:textId="77777777" w:rsidTr="005969EE">
        <w:trPr>
          <w:trHeight w:val="332"/>
        </w:trPr>
        <w:tc>
          <w:tcPr>
            <w:tcW w:w="720" w:type="dxa"/>
          </w:tcPr>
          <w:p w14:paraId="7F3B11F2" w14:textId="6FBC148B" w:rsidR="00DF648C" w:rsidRPr="00DF3627" w:rsidRDefault="00DF648C" w:rsidP="00B87E13">
            <w:pPr>
              <w:rPr>
                <w:rFonts w:ascii="Arial" w:hAnsi="Arial" w:cs="Arial"/>
                <w:sz w:val="24"/>
                <w:szCs w:val="24"/>
              </w:rPr>
            </w:pPr>
          </w:p>
        </w:tc>
        <w:tc>
          <w:tcPr>
            <w:tcW w:w="8082" w:type="dxa"/>
          </w:tcPr>
          <w:p w14:paraId="182C6D99" w14:textId="00986368" w:rsidR="00DF648C" w:rsidRPr="00DF3627" w:rsidRDefault="00DF648C" w:rsidP="00B87E13">
            <w:pPr>
              <w:rPr>
                <w:rFonts w:ascii="Arial" w:hAnsi="Arial" w:cs="Arial"/>
                <w:sz w:val="24"/>
                <w:szCs w:val="24"/>
              </w:rPr>
            </w:pPr>
          </w:p>
        </w:tc>
      </w:tr>
      <w:tr w:rsidR="00DF648C" w:rsidRPr="00DF3627" w14:paraId="095DEF98" w14:textId="77777777" w:rsidTr="005969EE">
        <w:trPr>
          <w:trHeight w:val="510"/>
        </w:trPr>
        <w:tc>
          <w:tcPr>
            <w:tcW w:w="720" w:type="dxa"/>
          </w:tcPr>
          <w:p w14:paraId="5CB11291" w14:textId="1D6CF8C8" w:rsidR="00DF648C" w:rsidRPr="00DF3627" w:rsidRDefault="00DF648C" w:rsidP="00B87E13">
            <w:pPr>
              <w:rPr>
                <w:rFonts w:ascii="Arial" w:hAnsi="Arial" w:cs="Arial"/>
                <w:sz w:val="24"/>
                <w:szCs w:val="24"/>
              </w:rPr>
            </w:pPr>
          </w:p>
        </w:tc>
        <w:tc>
          <w:tcPr>
            <w:tcW w:w="8082" w:type="dxa"/>
          </w:tcPr>
          <w:p w14:paraId="102227CF" w14:textId="712A49C5" w:rsidR="00DF648C" w:rsidRPr="00DF3627" w:rsidRDefault="00DF648C" w:rsidP="00B87E13">
            <w:pPr>
              <w:rPr>
                <w:rFonts w:ascii="Arial" w:hAnsi="Arial" w:cs="Arial"/>
                <w:sz w:val="24"/>
                <w:szCs w:val="24"/>
              </w:rPr>
            </w:pPr>
          </w:p>
        </w:tc>
      </w:tr>
      <w:tr w:rsidR="00DF648C" w:rsidRPr="00DF3627" w14:paraId="2EDEA638" w14:textId="77777777" w:rsidTr="005969EE">
        <w:trPr>
          <w:trHeight w:val="510"/>
        </w:trPr>
        <w:tc>
          <w:tcPr>
            <w:tcW w:w="720" w:type="dxa"/>
          </w:tcPr>
          <w:p w14:paraId="73BD40F4" w14:textId="7890D3DD" w:rsidR="00DF648C" w:rsidRPr="00DF3627" w:rsidRDefault="00DF648C" w:rsidP="00B87E13">
            <w:pPr>
              <w:rPr>
                <w:rFonts w:ascii="Arial" w:hAnsi="Arial" w:cs="Arial"/>
                <w:sz w:val="24"/>
                <w:szCs w:val="24"/>
              </w:rPr>
            </w:pPr>
          </w:p>
        </w:tc>
        <w:tc>
          <w:tcPr>
            <w:tcW w:w="8082" w:type="dxa"/>
          </w:tcPr>
          <w:p w14:paraId="3E71CD52" w14:textId="7E5D0539" w:rsidR="00DF648C" w:rsidRPr="00DF3627" w:rsidRDefault="00DF648C" w:rsidP="00B87E13">
            <w:pPr>
              <w:rPr>
                <w:rFonts w:ascii="Arial" w:hAnsi="Arial" w:cs="Arial"/>
                <w:sz w:val="24"/>
                <w:szCs w:val="24"/>
              </w:rPr>
            </w:pPr>
          </w:p>
        </w:tc>
      </w:tr>
      <w:tr w:rsidR="00DF648C" w:rsidRPr="00DF3627" w14:paraId="75BF2CB2" w14:textId="77777777" w:rsidTr="005969EE">
        <w:trPr>
          <w:trHeight w:val="510"/>
        </w:trPr>
        <w:tc>
          <w:tcPr>
            <w:tcW w:w="720" w:type="dxa"/>
          </w:tcPr>
          <w:p w14:paraId="2E9B8D9C" w14:textId="671CC2DD" w:rsidR="00DF648C" w:rsidRPr="00DF3627" w:rsidRDefault="00DF648C" w:rsidP="00B87E13">
            <w:pPr>
              <w:rPr>
                <w:rFonts w:ascii="Arial" w:hAnsi="Arial" w:cs="Arial"/>
                <w:sz w:val="24"/>
                <w:szCs w:val="24"/>
              </w:rPr>
            </w:pPr>
          </w:p>
        </w:tc>
        <w:tc>
          <w:tcPr>
            <w:tcW w:w="8082" w:type="dxa"/>
          </w:tcPr>
          <w:p w14:paraId="2094564B" w14:textId="519E4E6C" w:rsidR="00DF648C" w:rsidRPr="00DF3627" w:rsidRDefault="00DF648C" w:rsidP="00B87E13">
            <w:pPr>
              <w:rPr>
                <w:rFonts w:ascii="Arial" w:hAnsi="Arial" w:cs="Arial"/>
                <w:sz w:val="24"/>
                <w:szCs w:val="24"/>
              </w:rPr>
            </w:pPr>
          </w:p>
        </w:tc>
      </w:tr>
      <w:tr w:rsidR="00DF648C" w:rsidRPr="00DF3627" w14:paraId="54DB179C" w14:textId="77777777" w:rsidTr="005969EE">
        <w:trPr>
          <w:trHeight w:val="407"/>
        </w:trPr>
        <w:tc>
          <w:tcPr>
            <w:tcW w:w="720" w:type="dxa"/>
          </w:tcPr>
          <w:p w14:paraId="4222A45F" w14:textId="556C829B" w:rsidR="00DF648C" w:rsidRPr="00DF3627" w:rsidRDefault="00DF648C" w:rsidP="00B87E13">
            <w:pPr>
              <w:rPr>
                <w:rFonts w:ascii="Arial" w:hAnsi="Arial" w:cs="Arial"/>
                <w:sz w:val="24"/>
                <w:szCs w:val="24"/>
              </w:rPr>
            </w:pPr>
          </w:p>
        </w:tc>
        <w:tc>
          <w:tcPr>
            <w:tcW w:w="8082" w:type="dxa"/>
          </w:tcPr>
          <w:p w14:paraId="4608A628" w14:textId="413362AC" w:rsidR="00DF648C" w:rsidRPr="00DF3627" w:rsidRDefault="00DF648C" w:rsidP="00B87E13">
            <w:pPr>
              <w:rPr>
                <w:rFonts w:ascii="Arial" w:hAnsi="Arial" w:cs="Arial"/>
                <w:sz w:val="24"/>
                <w:szCs w:val="24"/>
              </w:rPr>
            </w:pPr>
          </w:p>
        </w:tc>
      </w:tr>
    </w:tbl>
    <w:p w14:paraId="1431925A" w14:textId="77777777" w:rsidR="00DF648C" w:rsidRPr="00DF3627" w:rsidRDefault="00DF648C" w:rsidP="00B87E13">
      <w:pPr>
        <w:rPr>
          <w:rFonts w:ascii="Arial" w:hAnsi="Arial" w:cs="Arial"/>
          <w:sz w:val="24"/>
          <w:szCs w:val="24"/>
        </w:rPr>
      </w:pPr>
    </w:p>
    <w:p w14:paraId="7795BCB1" w14:textId="06430EC6" w:rsidR="007E389A" w:rsidRPr="00DF3627" w:rsidRDefault="007D40D2" w:rsidP="007E389A">
      <w:pPr>
        <w:pStyle w:val="Heading2"/>
        <w:rPr>
          <w:rFonts w:cs="Arial"/>
          <w:b/>
          <w:bCs/>
        </w:rPr>
      </w:pPr>
      <w:bookmarkStart w:id="58" w:name="_Toc142909865"/>
      <w:bookmarkStart w:id="59" w:name="_Toc142909940"/>
      <w:bookmarkStart w:id="60" w:name="_Toc143085125"/>
      <w:r w:rsidRPr="00DF3627">
        <w:rPr>
          <w:rFonts w:cs="Arial"/>
          <w:b/>
          <w:bCs/>
        </w:rPr>
        <w:t>d</w:t>
      </w:r>
      <w:r w:rsidR="007E389A" w:rsidRPr="00DF3627">
        <w:rPr>
          <w:rFonts w:cs="Arial"/>
          <w:b/>
          <w:bCs/>
        </w:rPr>
        <w:t>) Program Structure</w:t>
      </w:r>
      <w:bookmarkEnd w:id="58"/>
      <w:bookmarkEnd w:id="59"/>
      <w:bookmarkEnd w:id="60"/>
    </w:p>
    <w:p w14:paraId="044F24D7" w14:textId="1E279DA4" w:rsidR="007E389A" w:rsidRPr="00DF3627" w:rsidRDefault="007E389A" w:rsidP="007E389A">
      <w:pPr>
        <w:rPr>
          <w:rFonts w:ascii="Arial" w:hAnsi="Arial" w:cs="Arial"/>
          <w:sz w:val="24"/>
          <w:szCs w:val="24"/>
        </w:rPr>
      </w:pPr>
      <w:r w:rsidRPr="00DF3627">
        <w:rPr>
          <w:rFonts w:ascii="Arial" w:hAnsi="Arial" w:cs="Arial"/>
          <w:sz w:val="24"/>
          <w:szCs w:val="24"/>
        </w:rPr>
        <w:t>Describe the appropriateness of the program’s structure and requirements in meeting the identified objectives and the program-level learning outcomes</w:t>
      </w:r>
      <w:r w:rsidR="005969EE">
        <w:rPr>
          <w:rFonts w:ascii="Arial" w:hAnsi="Arial" w:cs="Arial"/>
          <w:sz w:val="24"/>
          <w:szCs w:val="24"/>
        </w:rPr>
        <w:t>.</w:t>
      </w:r>
    </w:p>
    <w:p w14:paraId="5914B673" w14:textId="77777777" w:rsidR="007E389A" w:rsidRPr="00DF3627" w:rsidRDefault="007E389A" w:rsidP="007E389A">
      <w:pPr>
        <w:rPr>
          <w:rFonts w:ascii="Arial" w:hAnsi="Arial" w:cs="Arial"/>
          <w:sz w:val="24"/>
          <w:szCs w:val="24"/>
        </w:rPr>
      </w:pPr>
    </w:p>
    <w:p w14:paraId="1C71A993" w14:textId="1ED3C845" w:rsidR="007E389A" w:rsidRPr="00DF3627" w:rsidRDefault="007D40D2" w:rsidP="007E389A">
      <w:pPr>
        <w:pStyle w:val="Heading2"/>
        <w:rPr>
          <w:rFonts w:cs="Arial"/>
          <w:b/>
          <w:bCs/>
        </w:rPr>
      </w:pPr>
      <w:bookmarkStart w:id="61" w:name="_Toc142909866"/>
      <w:bookmarkStart w:id="62" w:name="_Toc142909941"/>
      <w:bookmarkStart w:id="63" w:name="_Toc143085126"/>
      <w:r w:rsidRPr="00DF3627">
        <w:rPr>
          <w:rFonts w:cs="Arial"/>
          <w:b/>
          <w:bCs/>
        </w:rPr>
        <w:t>e</w:t>
      </w:r>
      <w:r w:rsidR="007E389A" w:rsidRPr="00DF3627">
        <w:rPr>
          <w:rFonts w:cs="Arial"/>
          <w:b/>
          <w:bCs/>
        </w:rPr>
        <w:t>) Degree Level Expectations</w:t>
      </w:r>
      <w:bookmarkEnd w:id="61"/>
      <w:bookmarkEnd w:id="62"/>
      <w:bookmarkEnd w:id="63"/>
    </w:p>
    <w:p w14:paraId="6B4504D3" w14:textId="6DE3F631" w:rsidR="007E389A" w:rsidRPr="00DF3627" w:rsidRDefault="007E389A" w:rsidP="007E389A">
      <w:pPr>
        <w:rPr>
          <w:rFonts w:ascii="Arial" w:hAnsi="Arial" w:cs="Arial"/>
          <w:sz w:val="24"/>
          <w:szCs w:val="24"/>
        </w:rPr>
      </w:pPr>
      <w:r w:rsidRPr="00DF3627">
        <w:rPr>
          <w:rFonts w:ascii="Arial" w:hAnsi="Arial" w:cs="Arial"/>
          <w:sz w:val="24"/>
          <w:szCs w:val="24"/>
        </w:rPr>
        <w:t>Given the program’s structure, requirements and program-level learning outcomes, illustrate how the program meets Lakehead University’s undergraduate or graduate Degree Level Expectations; tables have been provided, please use the one(s) appropriate to the program under review.</w:t>
      </w:r>
    </w:p>
    <w:p w14:paraId="63518E99" w14:textId="77777777" w:rsidR="00067B02" w:rsidRPr="00DF3627" w:rsidRDefault="00067B02" w:rsidP="00067B02">
      <w:pPr>
        <w:rPr>
          <w:rFonts w:ascii="Arial" w:hAnsi="Arial" w:cs="Arial"/>
          <w:sz w:val="24"/>
          <w:szCs w:val="24"/>
        </w:rPr>
      </w:pPr>
    </w:p>
    <w:p w14:paraId="630CADF2" w14:textId="4F49F8D1" w:rsidR="00067B02" w:rsidRPr="00DF3627" w:rsidRDefault="00067B02" w:rsidP="00067B02">
      <w:pPr>
        <w:rPr>
          <w:rFonts w:ascii="Arial" w:hAnsi="Arial" w:cs="Arial"/>
          <w:sz w:val="24"/>
          <w:szCs w:val="24"/>
        </w:rPr>
      </w:pPr>
      <w:r w:rsidRPr="00DF3627">
        <w:rPr>
          <w:rFonts w:ascii="Arial" w:hAnsi="Arial" w:cs="Arial"/>
          <w:sz w:val="24"/>
          <w:szCs w:val="24"/>
        </w:rPr>
        <w:t xml:space="preserve">Table </w:t>
      </w:r>
      <w:r w:rsidR="005969EE">
        <w:rPr>
          <w:rFonts w:ascii="Arial" w:hAnsi="Arial" w:cs="Arial"/>
          <w:sz w:val="24"/>
          <w:szCs w:val="24"/>
        </w:rPr>
        <w:t>XX</w:t>
      </w:r>
      <w:r w:rsidRPr="00DF3627">
        <w:rPr>
          <w:rFonts w:ascii="Arial" w:hAnsi="Arial" w:cs="Arial"/>
          <w:sz w:val="24"/>
          <w:szCs w:val="24"/>
        </w:rPr>
        <w:t xml:space="preserve"> – Mapping of Program LO’s to Lakehead University’s Undergraduate Degree Level Expectations (DLE’s).  </w:t>
      </w:r>
      <w:bookmarkStart w:id="64" w:name="_Hlk71548550"/>
      <w:r w:rsidRPr="00DF3627">
        <w:rPr>
          <w:rFonts w:ascii="Arial" w:hAnsi="Arial" w:cs="Arial"/>
          <w:sz w:val="24"/>
          <w:szCs w:val="24"/>
        </w:rPr>
        <w:t>(use only the appropriate degree level, delete the other column)</w:t>
      </w:r>
      <w:bookmarkEnd w:id="64"/>
    </w:p>
    <w:tbl>
      <w:tblPr>
        <w:tblStyle w:val="TableGrid"/>
        <w:tblW w:w="0" w:type="auto"/>
        <w:jc w:val="center"/>
        <w:tblLook w:val="04A0" w:firstRow="1" w:lastRow="0" w:firstColumn="1" w:lastColumn="0" w:noHBand="0" w:noVBand="1"/>
      </w:tblPr>
      <w:tblGrid>
        <w:gridCol w:w="1923"/>
        <w:gridCol w:w="3138"/>
        <w:gridCol w:w="3138"/>
        <w:gridCol w:w="1402"/>
      </w:tblGrid>
      <w:tr w:rsidR="00067B02" w:rsidRPr="00DF3627" w14:paraId="7A74F976" w14:textId="77777777" w:rsidTr="005969EE">
        <w:trPr>
          <w:jc w:val="center"/>
        </w:trPr>
        <w:tc>
          <w:tcPr>
            <w:tcW w:w="1923" w:type="dxa"/>
          </w:tcPr>
          <w:p w14:paraId="7D09F89B" w14:textId="77777777" w:rsidR="00067B02" w:rsidRPr="00DF3627" w:rsidRDefault="00067B02" w:rsidP="001F1498">
            <w:pPr>
              <w:rPr>
                <w:rFonts w:ascii="Arial" w:hAnsi="Arial" w:cs="Arial"/>
                <w:b/>
                <w:bCs/>
                <w:sz w:val="24"/>
                <w:szCs w:val="24"/>
              </w:rPr>
            </w:pPr>
            <w:r w:rsidRPr="00DF3627">
              <w:rPr>
                <w:rFonts w:ascii="Arial" w:hAnsi="Arial" w:cs="Arial"/>
                <w:b/>
                <w:bCs/>
                <w:sz w:val="24"/>
                <w:szCs w:val="24"/>
              </w:rPr>
              <w:t>OCAV (2007)</w:t>
            </w:r>
          </w:p>
          <w:p w14:paraId="029349D3" w14:textId="77777777" w:rsidR="00067B02" w:rsidRPr="00DF3627" w:rsidRDefault="00067B02" w:rsidP="001F1498">
            <w:pPr>
              <w:rPr>
                <w:rFonts w:ascii="Arial" w:hAnsi="Arial" w:cs="Arial"/>
                <w:sz w:val="24"/>
                <w:szCs w:val="24"/>
              </w:rPr>
            </w:pPr>
            <w:r w:rsidRPr="00DF3627">
              <w:rPr>
                <w:rFonts w:ascii="Arial" w:hAnsi="Arial" w:cs="Arial"/>
                <w:b/>
                <w:bCs/>
                <w:sz w:val="24"/>
                <w:szCs w:val="24"/>
              </w:rPr>
              <w:t>Guidelines for University Undergraduate Degree Level Expectations</w:t>
            </w:r>
            <w:r w:rsidRPr="00DF3627">
              <w:rPr>
                <w:rFonts w:ascii="Arial" w:hAnsi="Arial" w:cs="Arial"/>
                <w:sz w:val="24"/>
                <w:szCs w:val="24"/>
              </w:rPr>
              <w:t xml:space="preserve"> </w:t>
            </w:r>
          </w:p>
        </w:tc>
        <w:tc>
          <w:tcPr>
            <w:tcW w:w="3138" w:type="dxa"/>
          </w:tcPr>
          <w:p w14:paraId="6783CC56" w14:textId="77777777" w:rsidR="00067B02" w:rsidRPr="00DF3627" w:rsidRDefault="00067B02" w:rsidP="001F1498">
            <w:pPr>
              <w:rPr>
                <w:rFonts w:ascii="Arial" w:hAnsi="Arial" w:cs="Arial"/>
                <w:b/>
                <w:sz w:val="24"/>
                <w:szCs w:val="24"/>
              </w:rPr>
            </w:pPr>
            <w:r w:rsidRPr="00DF3627">
              <w:rPr>
                <w:rFonts w:ascii="Arial" w:hAnsi="Arial" w:cs="Arial"/>
                <w:b/>
                <w:sz w:val="24"/>
                <w:szCs w:val="24"/>
              </w:rPr>
              <w:t>Degree Level Expectation</w:t>
            </w:r>
          </w:p>
          <w:p w14:paraId="4642F149" w14:textId="77777777" w:rsidR="00067B02" w:rsidRPr="00DF3627" w:rsidRDefault="00067B02" w:rsidP="001F1498">
            <w:pPr>
              <w:rPr>
                <w:rFonts w:ascii="Arial" w:hAnsi="Arial" w:cs="Arial"/>
                <w:b/>
                <w:sz w:val="24"/>
                <w:szCs w:val="24"/>
              </w:rPr>
            </w:pPr>
            <w:r w:rsidRPr="00DF3627">
              <w:rPr>
                <w:rFonts w:ascii="Arial" w:hAnsi="Arial" w:cs="Arial"/>
                <w:b/>
                <w:sz w:val="24"/>
                <w:szCs w:val="24"/>
              </w:rPr>
              <w:t>Baccalaureate/</w:t>
            </w:r>
            <w:proofErr w:type="gramStart"/>
            <w:r w:rsidRPr="00DF3627">
              <w:rPr>
                <w:rFonts w:ascii="Arial" w:hAnsi="Arial" w:cs="Arial"/>
                <w:b/>
                <w:sz w:val="24"/>
                <w:szCs w:val="24"/>
              </w:rPr>
              <w:t>Bachelor’s Degree</w:t>
            </w:r>
            <w:proofErr w:type="gramEnd"/>
          </w:p>
          <w:p w14:paraId="112F5989" w14:textId="77777777" w:rsidR="00067B02" w:rsidRPr="00DF3627" w:rsidRDefault="00067B02" w:rsidP="001F1498">
            <w:pPr>
              <w:rPr>
                <w:rFonts w:ascii="Arial" w:hAnsi="Arial" w:cs="Arial"/>
                <w:sz w:val="24"/>
                <w:szCs w:val="24"/>
              </w:rPr>
            </w:pPr>
            <w:r w:rsidRPr="00DF3627">
              <w:rPr>
                <w:rFonts w:ascii="Arial" w:hAnsi="Arial" w:cs="Arial"/>
                <w:sz w:val="24"/>
                <w:szCs w:val="24"/>
              </w:rPr>
              <w:t>This degree is awarded to students who have demonstrated:</w:t>
            </w:r>
          </w:p>
        </w:tc>
        <w:tc>
          <w:tcPr>
            <w:tcW w:w="3138" w:type="dxa"/>
          </w:tcPr>
          <w:p w14:paraId="608A9257" w14:textId="77777777" w:rsidR="00067B02" w:rsidRPr="00DF3627" w:rsidRDefault="00067B02" w:rsidP="001F1498">
            <w:pPr>
              <w:rPr>
                <w:rFonts w:ascii="Arial" w:hAnsi="Arial" w:cs="Arial"/>
                <w:b/>
                <w:sz w:val="24"/>
                <w:szCs w:val="24"/>
              </w:rPr>
            </w:pPr>
            <w:r w:rsidRPr="00DF3627">
              <w:rPr>
                <w:rFonts w:ascii="Arial" w:hAnsi="Arial" w:cs="Arial"/>
                <w:b/>
                <w:sz w:val="24"/>
                <w:szCs w:val="24"/>
              </w:rPr>
              <w:t>Degree Level Expectation</w:t>
            </w:r>
          </w:p>
          <w:p w14:paraId="3F1D0EF0" w14:textId="77777777" w:rsidR="00067B02" w:rsidRPr="00DF3627" w:rsidRDefault="00067B02" w:rsidP="001F1498">
            <w:pPr>
              <w:rPr>
                <w:rFonts w:ascii="Arial" w:hAnsi="Arial" w:cs="Arial"/>
                <w:b/>
                <w:sz w:val="24"/>
                <w:szCs w:val="24"/>
              </w:rPr>
            </w:pPr>
            <w:r w:rsidRPr="00DF3627">
              <w:rPr>
                <w:rFonts w:ascii="Arial" w:hAnsi="Arial" w:cs="Arial"/>
                <w:b/>
                <w:sz w:val="24"/>
                <w:szCs w:val="24"/>
              </w:rPr>
              <w:t>Baccalaureate/</w:t>
            </w:r>
            <w:proofErr w:type="gramStart"/>
            <w:r w:rsidRPr="00DF3627">
              <w:rPr>
                <w:rFonts w:ascii="Arial" w:hAnsi="Arial" w:cs="Arial"/>
                <w:b/>
                <w:sz w:val="24"/>
                <w:szCs w:val="24"/>
              </w:rPr>
              <w:t>Bachelor’s Degree</w:t>
            </w:r>
            <w:proofErr w:type="gramEnd"/>
            <w:r w:rsidRPr="00DF3627">
              <w:rPr>
                <w:rFonts w:ascii="Arial" w:hAnsi="Arial" w:cs="Arial"/>
                <w:b/>
                <w:sz w:val="24"/>
                <w:szCs w:val="24"/>
              </w:rPr>
              <w:t xml:space="preserve">: </w:t>
            </w:r>
            <w:proofErr w:type="spellStart"/>
            <w:r w:rsidRPr="00DF3627">
              <w:rPr>
                <w:rFonts w:ascii="Arial" w:hAnsi="Arial" w:cs="Arial"/>
                <w:b/>
                <w:sz w:val="24"/>
                <w:szCs w:val="24"/>
              </w:rPr>
              <w:t>Honours</w:t>
            </w:r>
            <w:proofErr w:type="spellEnd"/>
          </w:p>
          <w:p w14:paraId="58D2E647" w14:textId="77777777" w:rsidR="00067B02" w:rsidRPr="00DF3627" w:rsidRDefault="00067B02" w:rsidP="001F1498">
            <w:pPr>
              <w:rPr>
                <w:rFonts w:ascii="Arial" w:hAnsi="Arial" w:cs="Arial"/>
                <w:sz w:val="24"/>
                <w:szCs w:val="24"/>
              </w:rPr>
            </w:pPr>
            <w:r w:rsidRPr="00DF3627">
              <w:rPr>
                <w:rFonts w:ascii="Arial" w:hAnsi="Arial" w:cs="Arial"/>
                <w:sz w:val="24"/>
                <w:szCs w:val="24"/>
              </w:rPr>
              <w:t>This degree is awarded to students who have demonstrated:</w:t>
            </w:r>
          </w:p>
        </w:tc>
        <w:tc>
          <w:tcPr>
            <w:tcW w:w="1402" w:type="dxa"/>
          </w:tcPr>
          <w:p w14:paraId="2DD90A82" w14:textId="77777777" w:rsidR="00067B02" w:rsidRPr="00DF3627" w:rsidRDefault="00067B02" w:rsidP="001F1498">
            <w:pPr>
              <w:rPr>
                <w:rFonts w:ascii="Arial" w:hAnsi="Arial" w:cs="Arial"/>
                <w:sz w:val="24"/>
                <w:szCs w:val="24"/>
              </w:rPr>
            </w:pPr>
            <w:r w:rsidRPr="00DF3627">
              <w:rPr>
                <w:rFonts w:ascii="Arial" w:hAnsi="Arial" w:cs="Arial"/>
                <w:b/>
                <w:sz w:val="24"/>
                <w:szCs w:val="24"/>
              </w:rPr>
              <w:t>Program Learner Outcomes</w:t>
            </w:r>
            <w:r w:rsidRPr="00DF3627">
              <w:rPr>
                <w:rFonts w:ascii="Arial" w:hAnsi="Arial" w:cs="Arial"/>
                <w:sz w:val="24"/>
                <w:szCs w:val="24"/>
              </w:rPr>
              <w:t xml:space="preserve"> (normally there would be multiple PLOs addressing each DLE)</w:t>
            </w:r>
          </w:p>
        </w:tc>
      </w:tr>
      <w:tr w:rsidR="00067B02" w:rsidRPr="00DF3627" w14:paraId="66BE9B44" w14:textId="77777777" w:rsidTr="005969EE">
        <w:trPr>
          <w:jc w:val="center"/>
        </w:trPr>
        <w:tc>
          <w:tcPr>
            <w:tcW w:w="1923" w:type="dxa"/>
          </w:tcPr>
          <w:p w14:paraId="749314B5" w14:textId="77777777" w:rsidR="00067B02" w:rsidRPr="00DF3627" w:rsidRDefault="00067B02" w:rsidP="001F1498">
            <w:pPr>
              <w:rPr>
                <w:rFonts w:ascii="Arial" w:hAnsi="Arial" w:cs="Arial"/>
                <w:sz w:val="24"/>
                <w:szCs w:val="24"/>
              </w:rPr>
            </w:pPr>
            <w:r w:rsidRPr="00DF3627">
              <w:rPr>
                <w:rFonts w:ascii="Arial" w:hAnsi="Arial" w:cs="Arial"/>
                <w:sz w:val="24"/>
                <w:szCs w:val="24"/>
              </w:rPr>
              <w:lastRenderedPageBreak/>
              <w:t>1. Depth and Breadth of Knowledge</w:t>
            </w:r>
          </w:p>
        </w:tc>
        <w:tc>
          <w:tcPr>
            <w:tcW w:w="3138" w:type="dxa"/>
          </w:tcPr>
          <w:p w14:paraId="498E52DF"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a) a general knowledge and understanding of many key concepts, methodologies, theoretical approaches and assumptions in a discipline </w:t>
            </w:r>
          </w:p>
          <w:p w14:paraId="740E1D3C" w14:textId="77777777" w:rsidR="00067B02" w:rsidRPr="00DF3627" w:rsidRDefault="00067B02" w:rsidP="001F1498">
            <w:pPr>
              <w:rPr>
                <w:rFonts w:ascii="Arial" w:hAnsi="Arial" w:cs="Arial"/>
                <w:sz w:val="24"/>
                <w:szCs w:val="24"/>
              </w:rPr>
            </w:pPr>
          </w:p>
          <w:p w14:paraId="5C847A09" w14:textId="77777777" w:rsidR="00067B02" w:rsidRPr="00DF3627" w:rsidRDefault="00067B02" w:rsidP="001F1498">
            <w:pPr>
              <w:rPr>
                <w:rFonts w:ascii="Arial" w:hAnsi="Arial" w:cs="Arial"/>
                <w:sz w:val="24"/>
                <w:szCs w:val="24"/>
              </w:rPr>
            </w:pPr>
          </w:p>
          <w:p w14:paraId="614A9332" w14:textId="77777777" w:rsidR="00067B02" w:rsidRPr="00DF3627" w:rsidRDefault="00067B02" w:rsidP="001F1498">
            <w:pPr>
              <w:rPr>
                <w:rFonts w:ascii="Arial" w:hAnsi="Arial" w:cs="Arial"/>
                <w:sz w:val="24"/>
                <w:szCs w:val="24"/>
              </w:rPr>
            </w:pPr>
          </w:p>
        </w:tc>
        <w:tc>
          <w:tcPr>
            <w:tcW w:w="3138" w:type="dxa"/>
          </w:tcPr>
          <w:p w14:paraId="04FDBC89" w14:textId="77777777" w:rsidR="00067B02" w:rsidRPr="00DF3627" w:rsidRDefault="00067B02" w:rsidP="001F1498">
            <w:pPr>
              <w:rPr>
                <w:rFonts w:ascii="Arial" w:hAnsi="Arial" w:cs="Arial"/>
                <w:sz w:val="24"/>
                <w:szCs w:val="24"/>
              </w:rPr>
            </w:pPr>
            <w:r w:rsidRPr="00DF3627">
              <w:rPr>
                <w:rFonts w:ascii="Arial" w:hAnsi="Arial" w:cs="Arial"/>
                <w:sz w:val="24"/>
                <w:szCs w:val="24"/>
              </w:rPr>
              <w:t>a) a developed knowledge and critical understanding of the key concepts, methodologies, current advances, theoretical approaches and assumptions in a discipline overall, as well as in a specialized area of a discipline</w:t>
            </w:r>
          </w:p>
        </w:tc>
        <w:tc>
          <w:tcPr>
            <w:tcW w:w="1402" w:type="dxa"/>
          </w:tcPr>
          <w:p w14:paraId="15367F4E" w14:textId="77777777" w:rsidR="00067B02" w:rsidRPr="00DF3627" w:rsidRDefault="00067B02" w:rsidP="001F1498">
            <w:pPr>
              <w:rPr>
                <w:rFonts w:ascii="Arial" w:hAnsi="Arial" w:cs="Arial"/>
                <w:sz w:val="24"/>
                <w:szCs w:val="24"/>
              </w:rPr>
            </w:pPr>
          </w:p>
        </w:tc>
      </w:tr>
      <w:tr w:rsidR="00067B02" w:rsidRPr="00DF3627" w14:paraId="0D2CDD07" w14:textId="77777777" w:rsidTr="005969EE">
        <w:trPr>
          <w:jc w:val="center"/>
        </w:trPr>
        <w:tc>
          <w:tcPr>
            <w:tcW w:w="1923" w:type="dxa"/>
          </w:tcPr>
          <w:p w14:paraId="395767EE" w14:textId="77777777" w:rsidR="00067B02" w:rsidRPr="00DF3627" w:rsidRDefault="00067B02" w:rsidP="001F1498">
            <w:pPr>
              <w:rPr>
                <w:rFonts w:ascii="Arial" w:hAnsi="Arial" w:cs="Arial"/>
                <w:sz w:val="24"/>
                <w:szCs w:val="24"/>
              </w:rPr>
            </w:pPr>
          </w:p>
        </w:tc>
        <w:tc>
          <w:tcPr>
            <w:tcW w:w="3138" w:type="dxa"/>
          </w:tcPr>
          <w:p w14:paraId="693AE256"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b) a broad understanding of some of the major fields in a discipline, including, where appropriate, from an interdisciplinary perspective, and how the fields may intersect with fields in related disciplines </w:t>
            </w:r>
          </w:p>
        </w:tc>
        <w:tc>
          <w:tcPr>
            <w:tcW w:w="3138" w:type="dxa"/>
          </w:tcPr>
          <w:p w14:paraId="1309E505"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b) a developed understanding of many of the major fields in a discipline, including, where appropriate, from an interdisciplinary perspective, and how the fields may intersect with fields in related disciplines </w:t>
            </w:r>
          </w:p>
        </w:tc>
        <w:tc>
          <w:tcPr>
            <w:tcW w:w="1402" w:type="dxa"/>
          </w:tcPr>
          <w:p w14:paraId="7DA3BA3E" w14:textId="77777777" w:rsidR="00067B02" w:rsidRPr="00DF3627" w:rsidRDefault="00067B02" w:rsidP="001F1498">
            <w:pPr>
              <w:rPr>
                <w:rFonts w:ascii="Arial" w:hAnsi="Arial" w:cs="Arial"/>
                <w:sz w:val="24"/>
                <w:szCs w:val="24"/>
              </w:rPr>
            </w:pPr>
          </w:p>
        </w:tc>
      </w:tr>
      <w:tr w:rsidR="00067B02" w:rsidRPr="00DF3627" w14:paraId="28BAE15E" w14:textId="77777777" w:rsidTr="005969EE">
        <w:trPr>
          <w:jc w:val="center"/>
        </w:trPr>
        <w:tc>
          <w:tcPr>
            <w:tcW w:w="1923" w:type="dxa"/>
          </w:tcPr>
          <w:p w14:paraId="0D281CCE" w14:textId="77777777" w:rsidR="00067B02" w:rsidRPr="00DF3627" w:rsidRDefault="00067B02" w:rsidP="001F1498">
            <w:pPr>
              <w:rPr>
                <w:rFonts w:ascii="Arial" w:hAnsi="Arial" w:cs="Arial"/>
                <w:sz w:val="24"/>
                <w:szCs w:val="24"/>
              </w:rPr>
            </w:pPr>
          </w:p>
        </w:tc>
        <w:tc>
          <w:tcPr>
            <w:tcW w:w="3138" w:type="dxa"/>
          </w:tcPr>
          <w:p w14:paraId="56E5B458"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c) an ability to gather, review, evaluate and interpret information relevant to one or more of the major fields in a discipline </w:t>
            </w:r>
          </w:p>
          <w:p w14:paraId="454485EF" w14:textId="77777777" w:rsidR="00067B02" w:rsidRPr="00DF3627" w:rsidRDefault="00067B02" w:rsidP="001F1498">
            <w:pPr>
              <w:rPr>
                <w:rFonts w:ascii="Arial" w:hAnsi="Arial" w:cs="Arial"/>
                <w:sz w:val="24"/>
                <w:szCs w:val="24"/>
              </w:rPr>
            </w:pPr>
          </w:p>
        </w:tc>
        <w:tc>
          <w:tcPr>
            <w:tcW w:w="3138" w:type="dxa"/>
          </w:tcPr>
          <w:p w14:paraId="70D3063A"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c) a developed ability to: </w:t>
            </w:r>
          </w:p>
          <w:p w14:paraId="6AA2C831" w14:textId="77777777" w:rsidR="00067B02" w:rsidRPr="00DF3627" w:rsidRDefault="00067B02" w:rsidP="001F1498">
            <w:pPr>
              <w:rPr>
                <w:rFonts w:ascii="Arial" w:hAnsi="Arial" w:cs="Arial"/>
                <w:sz w:val="24"/>
                <w:szCs w:val="24"/>
              </w:rPr>
            </w:pPr>
            <w:r w:rsidRPr="00DF3627">
              <w:rPr>
                <w:rFonts w:ascii="Arial" w:hAnsi="Arial" w:cs="Arial"/>
                <w:sz w:val="24"/>
                <w:szCs w:val="24"/>
              </w:rPr>
              <w:t>- gather, review, evaluate and</w:t>
            </w:r>
          </w:p>
          <w:p w14:paraId="01E6FA03"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 interpret information; and </w:t>
            </w:r>
          </w:p>
          <w:p w14:paraId="15120262" w14:textId="77777777" w:rsidR="00067B02" w:rsidRPr="00DF3627" w:rsidRDefault="00067B02" w:rsidP="001F1498">
            <w:pPr>
              <w:rPr>
                <w:rFonts w:ascii="Arial" w:hAnsi="Arial" w:cs="Arial"/>
                <w:sz w:val="24"/>
                <w:szCs w:val="24"/>
              </w:rPr>
            </w:pPr>
            <w:r w:rsidRPr="00DF3627">
              <w:rPr>
                <w:rFonts w:ascii="Arial" w:hAnsi="Arial" w:cs="Arial"/>
                <w:sz w:val="24"/>
                <w:szCs w:val="24"/>
              </w:rPr>
              <w:t>- compare the merits of alternate</w:t>
            </w:r>
          </w:p>
          <w:p w14:paraId="6EF23368"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 hypotheses or creative options, relevant to one or more of the major fields in a discipline </w:t>
            </w:r>
          </w:p>
        </w:tc>
        <w:tc>
          <w:tcPr>
            <w:tcW w:w="1402" w:type="dxa"/>
          </w:tcPr>
          <w:p w14:paraId="5CAB0A66" w14:textId="77777777" w:rsidR="00067B02" w:rsidRPr="00DF3627" w:rsidRDefault="00067B02" w:rsidP="001F1498">
            <w:pPr>
              <w:rPr>
                <w:rFonts w:ascii="Arial" w:hAnsi="Arial" w:cs="Arial"/>
                <w:sz w:val="24"/>
                <w:szCs w:val="24"/>
              </w:rPr>
            </w:pPr>
          </w:p>
        </w:tc>
      </w:tr>
      <w:tr w:rsidR="00067B02" w:rsidRPr="00DF3627" w14:paraId="5FD36D2C" w14:textId="77777777" w:rsidTr="005969EE">
        <w:trPr>
          <w:jc w:val="center"/>
        </w:trPr>
        <w:tc>
          <w:tcPr>
            <w:tcW w:w="1923" w:type="dxa"/>
          </w:tcPr>
          <w:p w14:paraId="2464A5B9" w14:textId="77777777" w:rsidR="00067B02" w:rsidRPr="00DF3627" w:rsidRDefault="00067B02" w:rsidP="001F1498">
            <w:pPr>
              <w:rPr>
                <w:rFonts w:ascii="Arial" w:hAnsi="Arial" w:cs="Arial"/>
                <w:sz w:val="24"/>
                <w:szCs w:val="24"/>
              </w:rPr>
            </w:pPr>
          </w:p>
        </w:tc>
        <w:tc>
          <w:tcPr>
            <w:tcW w:w="3138" w:type="dxa"/>
          </w:tcPr>
          <w:p w14:paraId="44366420" w14:textId="77777777" w:rsidR="00067B02" w:rsidRPr="00DF3627" w:rsidRDefault="00067B02" w:rsidP="001F1498">
            <w:pPr>
              <w:rPr>
                <w:rFonts w:ascii="Arial" w:hAnsi="Arial" w:cs="Arial"/>
                <w:sz w:val="24"/>
                <w:szCs w:val="24"/>
              </w:rPr>
            </w:pPr>
            <w:r w:rsidRPr="00DF3627">
              <w:rPr>
                <w:rFonts w:ascii="Arial" w:hAnsi="Arial" w:cs="Arial"/>
                <w:sz w:val="24"/>
                <w:szCs w:val="24"/>
              </w:rPr>
              <w:t>d) some detailed knowledge in an area of the discipline</w:t>
            </w:r>
          </w:p>
          <w:p w14:paraId="75AC091F" w14:textId="77777777" w:rsidR="00067B02" w:rsidRPr="00DF3627" w:rsidRDefault="00067B02" w:rsidP="001F1498">
            <w:pPr>
              <w:rPr>
                <w:rFonts w:ascii="Arial" w:hAnsi="Arial" w:cs="Arial"/>
                <w:sz w:val="24"/>
                <w:szCs w:val="24"/>
              </w:rPr>
            </w:pPr>
          </w:p>
        </w:tc>
        <w:tc>
          <w:tcPr>
            <w:tcW w:w="3138" w:type="dxa"/>
          </w:tcPr>
          <w:p w14:paraId="63E6E0DF" w14:textId="77777777" w:rsidR="00067B02" w:rsidRPr="00DF3627" w:rsidRDefault="00067B02" w:rsidP="001F1498">
            <w:pPr>
              <w:rPr>
                <w:rFonts w:ascii="Arial" w:hAnsi="Arial" w:cs="Arial"/>
                <w:sz w:val="24"/>
                <w:szCs w:val="24"/>
              </w:rPr>
            </w:pPr>
            <w:r w:rsidRPr="00DF3627">
              <w:rPr>
                <w:rFonts w:ascii="Arial" w:hAnsi="Arial" w:cs="Arial"/>
                <w:sz w:val="24"/>
                <w:szCs w:val="24"/>
              </w:rPr>
              <w:t>d) a developed, detailed knowledge of and experience in research in an area of the discipline</w:t>
            </w:r>
          </w:p>
        </w:tc>
        <w:tc>
          <w:tcPr>
            <w:tcW w:w="1402" w:type="dxa"/>
          </w:tcPr>
          <w:p w14:paraId="2B4DB988" w14:textId="77777777" w:rsidR="00067B02" w:rsidRPr="00DF3627" w:rsidRDefault="00067B02" w:rsidP="001F1498">
            <w:pPr>
              <w:rPr>
                <w:rFonts w:ascii="Arial" w:hAnsi="Arial" w:cs="Arial"/>
                <w:sz w:val="24"/>
                <w:szCs w:val="24"/>
              </w:rPr>
            </w:pPr>
          </w:p>
        </w:tc>
      </w:tr>
      <w:tr w:rsidR="00067B02" w:rsidRPr="00DF3627" w14:paraId="0BFD4C0A" w14:textId="77777777" w:rsidTr="005969EE">
        <w:trPr>
          <w:jc w:val="center"/>
        </w:trPr>
        <w:tc>
          <w:tcPr>
            <w:tcW w:w="1923" w:type="dxa"/>
          </w:tcPr>
          <w:p w14:paraId="4D1017DC" w14:textId="77777777" w:rsidR="00067B02" w:rsidRPr="00DF3627" w:rsidRDefault="00067B02" w:rsidP="001F1498">
            <w:pPr>
              <w:rPr>
                <w:rFonts w:ascii="Arial" w:hAnsi="Arial" w:cs="Arial"/>
                <w:sz w:val="24"/>
                <w:szCs w:val="24"/>
              </w:rPr>
            </w:pPr>
          </w:p>
        </w:tc>
        <w:tc>
          <w:tcPr>
            <w:tcW w:w="3138" w:type="dxa"/>
          </w:tcPr>
          <w:p w14:paraId="7D703BD1" w14:textId="77777777" w:rsidR="00067B02" w:rsidRPr="00DF3627" w:rsidRDefault="00067B02" w:rsidP="001F1498">
            <w:pPr>
              <w:rPr>
                <w:rFonts w:ascii="Arial" w:hAnsi="Arial" w:cs="Arial"/>
                <w:sz w:val="24"/>
                <w:szCs w:val="24"/>
              </w:rPr>
            </w:pPr>
            <w:r w:rsidRPr="00DF3627">
              <w:rPr>
                <w:rFonts w:ascii="Arial" w:hAnsi="Arial" w:cs="Arial"/>
                <w:sz w:val="24"/>
                <w:szCs w:val="24"/>
              </w:rPr>
              <w:t>e) critical thinking and analytical skills inside and outside the discipline</w:t>
            </w:r>
          </w:p>
        </w:tc>
        <w:tc>
          <w:tcPr>
            <w:tcW w:w="3138" w:type="dxa"/>
          </w:tcPr>
          <w:p w14:paraId="55B3CC84"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e) developed critical thinking and analytical skills inside and outside the discipline </w:t>
            </w:r>
          </w:p>
        </w:tc>
        <w:tc>
          <w:tcPr>
            <w:tcW w:w="1402" w:type="dxa"/>
          </w:tcPr>
          <w:p w14:paraId="6DB9CD13" w14:textId="77777777" w:rsidR="00067B02" w:rsidRPr="00DF3627" w:rsidRDefault="00067B02" w:rsidP="001F1498">
            <w:pPr>
              <w:rPr>
                <w:rFonts w:ascii="Arial" w:hAnsi="Arial" w:cs="Arial"/>
                <w:sz w:val="24"/>
                <w:szCs w:val="24"/>
              </w:rPr>
            </w:pPr>
          </w:p>
        </w:tc>
      </w:tr>
      <w:tr w:rsidR="00067B02" w:rsidRPr="00DF3627" w14:paraId="4D6D4F51" w14:textId="77777777" w:rsidTr="005969EE">
        <w:trPr>
          <w:jc w:val="center"/>
        </w:trPr>
        <w:tc>
          <w:tcPr>
            <w:tcW w:w="1923" w:type="dxa"/>
          </w:tcPr>
          <w:p w14:paraId="0F5AD21C" w14:textId="77777777" w:rsidR="00067B02" w:rsidRPr="00DF3627" w:rsidRDefault="00067B02" w:rsidP="001F1498">
            <w:pPr>
              <w:rPr>
                <w:rFonts w:ascii="Arial" w:hAnsi="Arial" w:cs="Arial"/>
                <w:sz w:val="24"/>
                <w:szCs w:val="24"/>
              </w:rPr>
            </w:pPr>
          </w:p>
        </w:tc>
        <w:tc>
          <w:tcPr>
            <w:tcW w:w="3138" w:type="dxa"/>
          </w:tcPr>
          <w:p w14:paraId="2A3B31AC" w14:textId="77777777" w:rsidR="00067B02" w:rsidRPr="00DF3627" w:rsidRDefault="00067B02" w:rsidP="001F1498">
            <w:pPr>
              <w:rPr>
                <w:rFonts w:ascii="Arial" w:hAnsi="Arial" w:cs="Arial"/>
                <w:sz w:val="24"/>
                <w:szCs w:val="24"/>
              </w:rPr>
            </w:pPr>
            <w:r w:rsidRPr="00DF3627">
              <w:rPr>
                <w:rFonts w:ascii="Arial" w:hAnsi="Arial" w:cs="Arial"/>
                <w:sz w:val="24"/>
                <w:szCs w:val="24"/>
              </w:rPr>
              <w:t>f) the ability to apply learning from one or more areas outside the discipline</w:t>
            </w:r>
          </w:p>
        </w:tc>
        <w:tc>
          <w:tcPr>
            <w:tcW w:w="3138" w:type="dxa"/>
          </w:tcPr>
          <w:p w14:paraId="3BED617C" w14:textId="77777777" w:rsidR="00067B02" w:rsidRPr="00DF3627" w:rsidRDefault="00067B02" w:rsidP="001F1498">
            <w:pPr>
              <w:rPr>
                <w:rFonts w:ascii="Arial" w:hAnsi="Arial" w:cs="Arial"/>
                <w:sz w:val="24"/>
                <w:szCs w:val="24"/>
              </w:rPr>
            </w:pPr>
            <w:r w:rsidRPr="00DF3627">
              <w:rPr>
                <w:rFonts w:ascii="Arial" w:hAnsi="Arial" w:cs="Arial"/>
                <w:sz w:val="24"/>
                <w:szCs w:val="24"/>
              </w:rPr>
              <w:t>f) the ability to apply learning from one or more areas outside the discipline</w:t>
            </w:r>
          </w:p>
        </w:tc>
        <w:tc>
          <w:tcPr>
            <w:tcW w:w="1402" w:type="dxa"/>
          </w:tcPr>
          <w:p w14:paraId="1CC1AF43" w14:textId="77777777" w:rsidR="00067B02" w:rsidRPr="00DF3627" w:rsidRDefault="00067B02" w:rsidP="001F1498">
            <w:pPr>
              <w:rPr>
                <w:rFonts w:ascii="Arial" w:hAnsi="Arial" w:cs="Arial"/>
                <w:sz w:val="24"/>
                <w:szCs w:val="24"/>
              </w:rPr>
            </w:pPr>
          </w:p>
        </w:tc>
      </w:tr>
      <w:tr w:rsidR="00067B02" w:rsidRPr="00DF3627" w14:paraId="382C3A1B" w14:textId="77777777" w:rsidTr="005969EE">
        <w:trPr>
          <w:jc w:val="center"/>
        </w:trPr>
        <w:tc>
          <w:tcPr>
            <w:tcW w:w="1923" w:type="dxa"/>
          </w:tcPr>
          <w:p w14:paraId="7588B62E" w14:textId="77777777" w:rsidR="00067B02" w:rsidRPr="00DF3627" w:rsidRDefault="00067B02" w:rsidP="001F1498">
            <w:pPr>
              <w:rPr>
                <w:rFonts w:ascii="Arial" w:hAnsi="Arial" w:cs="Arial"/>
                <w:sz w:val="24"/>
                <w:szCs w:val="24"/>
              </w:rPr>
            </w:pPr>
            <w:r w:rsidRPr="00DF3627">
              <w:rPr>
                <w:rFonts w:ascii="Arial" w:hAnsi="Arial" w:cs="Arial"/>
                <w:sz w:val="24"/>
                <w:szCs w:val="24"/>
              </w:rPr>
              <w:t>2. Knowledge of Methodologies</w:t>
            </w:r>
          </w:p>
        </w:tc>
        <w:tc>
          <w:tcPr>
            <w:tcW w:w="3138" w:type="dxa"/>
          </w:tcPr>
          <w:p w14:paraId="18C20829"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 an understanding of methods of enquiry or creative activity, or both, in their primary area of study that enables the student to: </w:t>
            </w:r>
          </w:p>
          <w:p w14:paraId="66BFD3B3" w14:textId="77777777" w:rsidR="00067B02" w:rsidRPr="00DF3627" w:rsidRDefault="00067B02" w:rsidP="001F1498">
            <w:pPr>
              <w:rPr>
                <w:rFonts w:ascii="Arial" w:hAnsi="Arial" w:cs="Arial"/>
                <w:sz w:val="24"/>
                <w:szCs w:val="24"/>
              </w:rPr>
            </w:pPr>
            <w:r w:rsidRPr="00DF3627">
              <w:rPr>
                <w:rFonts w:ascii="Arial" w:hAnsi="Arial" w:cs="Arial"/>
                <w:sz w:val="24"/>
                <w:szCs w:val="24"/>
              </w:rPr>
              <w:lastRenderedPageBreak/>
              <w:t xml:space="preserve">evaluate the appropriateness of different approaches to solving problems using well established ideas and techniques; and </w:t>
            </w:r>
          </w:p>
          <w:p w14:paraId="68296CD1"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devise and sustain arguments or solve problems using these methods. </w:t>
            </w:r>
          </w:p>
          <w:p w14:paraId="18407242" w14:textId="77777777" w:rsidR="00067B02" w:rsidRPr="00DF3627" w:rsidRDefault="00067B02" w:rsidP="001F1498">
            <w:pPr>
              <w:rPr>
                <w:rFonts w:ascii="Arial" w:hAnsi="Arial" w:cs="Arial"/>
                <w:sz w:val="24"/>
                <w:szCs w:val="24"/>
              </w:rPr>
            </w:pPr>
          </w:p>
        </w:tc>
        <w:tc>
          <w:tcPr>
            <w:tcW w:w="3138" w:type="dxa"/>
          </w:tcPr>
          <w:p w14:paraId="7B6C09C4" w14:textId="77777777" w:rsidR="00067B02" w:rsidRPr="00DF3627" w:rsidRDefault="00067B02" w:rsidP="001F1498">
            <w:pPr>
              <w:rPr>
                <w:rFonts w:ascii="Arial" w:hAnsi="Arial" w:cs="Arial"/>
                <w:sz w:val="24"/>
                <w:szCs w:val="24"/>
              </w:rPr>
            </w:pPr>
            <w:r w:rsidRPr="00DF3627">
              <w:rPr>
                <w:rFonts w:ascii="Arial" w:hAnsi="Arial" w:cs="Arial"/>
                <w:sz w:val="24"/>
                <w:szCs w:val="24"/>
              </w:rPr>
              <w:lastRenderedPageBreak/>
              <w:t xml:space="preserve">… an understanding of methods of enquiry or creative activity, or both, in their primary area of study that enables the student to: </w:t>
            </w:r>
          </w:p>
          <w:p w14:paraId="7ABFA274" w14:textId="77777777" w:rsidR="00067B02" w:rsidRPr="00DF3627" w:rsidRDefault="00067B02" w:rsidP="001F1498">
            <w:pPr>
              <w:rPr>
                <w:rFonts w:ascii="Arial" w:hAnsi="Arial" w:cs="Arial"/>
                <w:sz w:val="24"/>
                <w:szCs w:val="24"/>
              </w:rPr>
            </w:pPr>
            <w:r w:rsidRPr="00DF3627">
              <w:rPr>
                <w:rFonts w:ascii="Arial" w:hAnsi="Arial" w:cs="Arial"/>
                <w:sz w:val="24"/>
                <w:szCs w:val="24"/>
              </w:rPr>
              <w:lastRenderedPageBreak/>
              <w:t xml:space="preserve">evaluate the appropriateness of different approaches to solving problems using well established ideas and </w:t>
            </w:r>
            <w:proofErr w:type="gramStart"/>
            <w:r w:rsidRPr="00DF3627">
              <w:rPr>
                <w:rFonts w:ascii="Arial" w:hAnsi="Arial" w:cs="Arial"/>
                <w:sz w:val="24"/>
                <w:szCs w:val="24"/>
              </w:rPr>
              <w:t>techniques;</w:t>
            </w:r>
            <w:proofErr w:type="gramEnd"/>
            <w:r w:rsidRPr="00DF3627">
              <w:rPr>
                <w:rFonts w:ascii="Arial" w:hAnsi="Arial" w:cs="Arial"/>
                <w:sz w:val="24"/>
                <w:szCs w:val="24"/>
              </w:rPr>
              <w:t xml:space="preserve"> </w:t>
            </w:r>
          </w:p>
          <w:p w14:paraId="24C83EE4"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devise and sustain arguments or solve problems using these methods; and </w:t>
            </w:r>
          </w:p>
          <w:p w14:paraId="31218952"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describe and comment upon </w:t>
            </w:r>
            <w:proofErr w:type="gramStart"/>
            <w:r w:rsidRPr="00DF3627">
              <w:rPr>
                <w:rFonts w:ascii="Arial" w:hAnsi="Arial" w:cs="Arial"/>
                <w:sz w:val="24"/>
                <w:szCs w:val="24"/>
              </w:rPr>
              <w:t>particular aspects</w:t>
            </w:r>
            <w:proofErr w:type="gramEnd"/>
            <w:r w:rsidRPr="00DF3627">
              <w:rPr>
                <w:rFonts w:ascii="Arial" w:hAnsi="Arial" w:cs="Arial"/>
                <w:sz w:val="24"/>
                <w:szCs w:val="24"/>
              </w:rPr>
              <w:t xml:space="preserve"> of current research or equivalent advanced scholarship.</w:t>
            </w:r>
          </w:p>
        </w:tc>
        <w:tc>
          <w:tcPr>
            <w:tcW w:w="1402" w:type="dxa"/>
          </w:tcPr>
          <w:p w14:paraId="6E9DD61E" w14:textId="77777777" w:rsidR="00067B02" w:rsidRPr="00DF3627" w:rsidRDefault="00067B02" w:rsidP="001F1498">
            <w:pPr>
              <w:rPr>
                <w:rFonts w:ascii="Arial" w:hAnsi="Arial" w:cs="Arial"/>
                <w:sz w:val="24"/>
                <w:szCs w:val="24"/>
              </w:rPr>
            </w:pPr>
          </w:p>
        </w:tc>
      </w:tr>
      <w:tr w:rsidR="00067B02" w:rsidRPr="00DF3627" w14:paraId="1E263EEA" w14:textId="77777777" w:rsidTr="005969EE">
        <w:trPr>
          <w:jc w:val="center"/>
        </w:trPr>
        <w:tc>
          <w:tcPr>
            <w:tcW w:w="1923" w:type="dxa"/>
          </w:tcPr>
          <w:p w14:paraId="13BDE55E" w14:textId="77777777" w:rsidR="00067B02" w:rsidRPr="00DF3627" w:rsidRDefault="00067B02" w:rsidP="001F1498">
            <w:pPr>
              <w:rPr>
                <w:rFonts w:ascii="Arial" w:hAnsi="Arial" w:cs="Arial"/>
                <w:sz w:val="24"/>
                <w:szCs w:val="24"/>
              </w:rPr>
            </w:pPr>
            <w:r w:rsidRPr="00DF3627">
              <w:rPr>
                <w:rFonts w:ascii="Arial" w:hAnsi="Arial" w:cs="Arial"/>
                <w:sz w:val="24"/>
                <w:szCs w:val="24"/>
              </w:rPr>
              <w:t>3. Application of Knowledge</w:t>
            </w:r>
          </w:p>
        </w:tc>
        <w:tc>
          <w:tcPr>
            <w:tcW w:w="3138" w:type="dxa"/>
          </w:tcPr>
          <w:p w14:paraId="77150C87"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a) the ability to review, present, and interpret quantitative and qualitative information to: </w:t>
            </w:r>
          </w:p>
          <w:p w14:paraId="7D8E9EE2"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develop lines of </w:t>
            </w:r>
            <w:proofErr w:type="gramStart"/>
            <w:r w:rsidRPr="00DF3627">
              <w:rPr>
                <w:rFonts w:ascii="Arial" w:hAnsi="Arial" w:cs="Arial"/>
                <w:sz w:val="24"/>
                <w:szCs w:val="24"/>
              </w:rPr>
              <w:t>argument;</w:t>
            </w:r>
            <w:proofErr w:type="gramEnd"/>
            <w:r w:rsidRPr="00DF3627">
              <w:rPr>
                <w:rFonts w:ascii="Arial" w:hAnsi="Arial" w:cs="Arial"/>
                <w:sz w:val="24"/>
                <w:szCs w:val="24"/>
              </w:rPr>
              <w:t xml:space="preserve"> </w:t>
            </w:r>
          </w:p>
          <w:p w14:paraId="63725071" w14:textId="77777777" w:rsidR="00067B02" w:rsidRPr="00DF3627" w:rsidRDefault="00067B02" w:rsidP="001F1498">
            <w:pPr>
              <w:rPr>
                <w:rFonts w:ascii="Arial" w:hAnsi="Arial" w:cs="Arial"/>
                <w:sz w:val="24"/>
                <w:szCs w:val="24"/>
              </w:rPr>
            </w:pPr>
            <w:r w:rsidRPr="00DF3627">
              <w:rPr>
                <w:rFonts w:ascii="Arial" w:hAnsi="Arial" w:cs="Arial"/>
                <w:sz w:val="24"/>
                <w:szCs w:val="24"/>
              </w:rPr>
              <w:t>make sound judgments in accordance with the major theories, concepts and methods of the subject(s) of study; and</w:t>
            </w:r>
          </w:p>
          <w:p w14:paraId="3384E122" w14:textId="77777777" w:rsidR="00067B02" w:rsidRPr="00DF3627" w:rsidRDefault="00067B02" w:rsidP="001F1498">
            <w:pPr>
              <w:rPr>
                <w:rFonts w:ascii="Arial" w:hAnsi="Arial" w:cs="Arial"/>
                <w:sz w:val="24"/>
                <w:szCs w:val="24"/>
              </w:rPr>
            </w:pPr>
          </w:p>
          <w:p w14:paraId="0BBDA647" w14:textId="77777777" w:rsidR="00067B02" w:rsidRPr="00DF3627" w:rsidRDefault="00067B02" w:rsidP="001F1498">
            <w:pPr>
              <w:rPr>
                <w:rFonts w:ascii="Arial" w:hAnsi="Arial" w:cs="Arial"/>
                <w:sz w:val="24"/>
                <w:szCs w:val="24"/>
              </w:rPr>
            </w:pPr>
          </w:p>
          <w:p w14:paraId="05A0ABDE" w14:textId="77777777" w:rsidR="00067B02" w:rsidRPr="00DF3627" w:rsidRDefault="00067B02" w:rsidP="001F1498">
            <w:pPr>
              <w:rPr>
                <w:rFonts w:ascii="Arial" w:hAnsi="Arial" w:cs="Arial"/>
                <w:sz w:val="24"/>
                <w:szCs w:val="24"/>
              </w:rPr>
            </w:pPr>
          </w:p>
          <w:p w14:paraId="7FEE0E5B" w14:textId="77777777" w:rsidR="00067B02" w:rsidRPr="00DF3627" w:rsidRDefault="00067B02" w:rsidP="001F1498">
            <w:pPr>
              <w:rPr>
                <w:rFonts w:ascii="Arial" w:hAnsi="Arial" w:cs="Arial"/>
                <w:sz w:val="24"/>
                <w:szCs w:val="24"/>
              </w:rPr>
            </w:pPr>
          </w:p>
          <w:p w14:paraId="6AA9A76D" w14:textId="77777777" w:rsidR="00067B02" w:rsidRPr="00DF3627" w:rsidRDefault="00067B02" w:rsidP="001F1498">
            <w:pPr>
              <w:rPr>
                <w:rFonts w:ascii="Arial" w:hAnsi="Arial" w:cs="Arial"/>
                <w:sz w:val="24"/>
                <w:szCs w:val="24"/>
              </w:rPr>
            </w:pPr>
          </w:p>
          <w:p w14:paraId="0988EFDF" w14:textId="77777777" w:rsidR="00067B02" w:rsidRPr="00DF3627" w:rsidRDefault="00067B02" w:rsidP="001F1498">
            <w:pPr>
              <w:rPr>
                <w:rFonts w:ascii="Arial" w:hAnsi="Arial" w:cs="Arial"/>
                <w:sz w:val="24"/>
                <w:szCs w:val="24"/>
              </w:rPr>
            </w:pPr>
          </w:p>
          <w:p w14:paraId="6566E75F" w14:textId="77777777" w:rsidR="00067B02" w:rsidRPr="00DF3627" w:rsidRDefault="00067B02" w:rsidP="001F1498">
            <w:pPr>
              <w:rPr>
                <w:rFonts w:ascii="Arial" w:hAnsi="Arial" w:cs="Arial"/>
                <w:sz w:val="24"/>
                <w:szCs w:val="24"/>
              </w:rPr>
            </w:pPr>
          </w:p>
        </w:tc>
        <w:tc>
          <w:tcPr>
            <w:tcW w:w="3138" w:type="dxa"/>
          </w:tcPr>
          <w:p w14:paraId="37C70B8B"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a) the ability to review, present and critically evaluate qualitative and quantitative information to: </w:t>
            </w:r>
          </w:p>
          <w:p w14:paraId="6A1299C7"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develop lines of </w:t>
            </w:r>
            <w:proofErr w:type="gramStart"/>
            <w:r w:rsidRPr="00DF3627">
              <w:rPr>
                <w:rFonts w:ascii="Arial" w:hAnsi="Arial" w:cs="Arial"/>
                <w:sz w:val="24"/>
                <w:szCs w:val="24"/>
              </w:rPr>
              <w:t>argument;</w:t>
            </w:r>
            <w:proofErr w:type="gramEnd"/>
            <w:r w:rsidRPr="00DF3627">
              <w:rPr>
                <w:rFonts w:ascii="Arial" w:hAnsi="Arial" w:cs="Arial"/>
                <w:sz w:val="24"/>
                <w:szCs w:val="24"/>
              </w:rPr>
              <w:t xml:space="preserve"> </w:t>
            </w:r>
          </w:p>
          <w:p w14:paraId="66A24FAB"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make sound judgments in accordance with the major theories, concepts and methods of the subject(s) of </w:t>
            </w:r>
            <w:proofErr w:type="gramStart"/>
            <w:r w:rsidRPr="00DF3627">
              <w:rPr>
                <w:rFonts w:ascii="Arial" w:hAnsi="Arial" w:cs="Arial"/>
                <w:sz w:val="24"/>
                <w:szCs w:val="24"/>
              </w:rPr>
              <w:t>study;</w:t>
            </w:r>
            <w:proofErr w:type="gramEnd"/>
            <w:r w:rsidRPr="00DF3627">
              <w:rPr>
                <w:rFonts w:ascii="Arial" w:hAnsi="Arial" w:cs="Arial"/>
                <w:sz w:val="24"/>
                <w:szCs w:val="24"/>
              </w:rPr>
              <w:t xml:space="preserve"> </w:t>
            </w:r>
          </w:p>
          <w:p w14:paraId="7BD72DEE"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apply underlying concepts, principles, and techniques of analysis, both within and outside the </w:t>
            </w:r>
            <w:proofErr w:type="gramStart"/>
            <w:r w:rsidRPr="00DF3627">
              <w:rPr>
                <w:rFonts w:ascii="Arial" w:hAnsi="Arial" w:cs="Arial"/>
                <w:sz w:val="24"/>
                <w:szCs w:val="24"/>
              </w:rPr>
              <w:t>discipline;</w:t>
            </w:r>
            <w:proofErr w:type="gramEnd"/>
            <w:r w:rsidRPr="00DF3627">
              <w:rPr>
                <w:rFonts w:ascii="Arial" w:hAnsi="Arial" w:cs="Arial"/>
                <w:sz w:val="24"/>
                <w:szCs w:val="24"/>
              </w:rPr>
              <w:t xml:space="preserve"> </w:t>
            </w:r>
          </w:p>
          <w:p w14:paraId="090A095D" w14:textId="77777777" w:rsidR="00067B02" w:rsidRPr="00DF3627" w:rsidRDefault="00067B02" w:rsidP="001F1498">
            <w:pPr>
              <w:rPr>
                <w:rFonts w:ascii="Arial" w:hAnsi="Arial" w:cs="Arial"/>
                <w:sz w:val="24"/>
                <w:szCs w:val="24"/>
              </w:rPr>
            </w:pPr>
            <w:r w:rsidRPr="00DF3627">
              <w:rPr>
                <w:rFonts w:ascii="Arial" w:hAnsi="Arial" w:cs="Arial"/>
                <w:sz w:val="24"/>
                <w:szCs w:val="24"/>
              </w:rPr>
              <w:t>where appropriate use this knowledge in the creative process; and</w:t>
            </w:r>
          </w:p>
        </w:tc>
        <w:tc>
          <w:tcPr>
            <w:tcW w:w="1402" w:type="dxa"/>
          </w:tcPr>
          <w:p w14:paraId="6115D8AD" w14:textId="77777777" w:rsidR="00067B02" w:rsidRPr="00DF3627" w:rsidRDefault="00067B02" w:rsidP="001F1498">
            <w:pPr>
              <w:rPr>
                <w:rFonts w:ascii="Arial" w:hAnsi="Arial" w:cs="Arial"/>
                <w:sz w:val="24"/>
                <w:szCs w:val="24"/>
              </w:rPr>
            </w:pPr>
          </w:p>
        </w:tc>
      </w:tr>
      <w:tr w:rsidR="00067B02" w:rsidRPr="00DF3627" w14:paraId="084541BA" w14:textId="77777777" w:rsidTr="005969EE">
        <w:trPr>
          <w:jc w:val="center"/>
        </w:trPr>
        <w:tc>
          <w:tcPr>
            <w:tcW w:w="1923" w:type="dxa"/>
          </w:tcPr>
          <w:p w14:paraId="3C485739" w14:textId="77777777" w:rsidR="00067B02" w:rsidRPr="00DF3627" w:rsidRDefault="00067B02" w:rsidP="001F1498">
            <w:pPr>
              <w:rPr>
                <w:rFonts w:ascii="Arial" w:hAnsi="Arial" w:cs="Arial"/>
                <w:sz w:val="24"/>
                <w:szCs w:val="24"/>
              </w:rPr>
            </w:pPr>
          </w:p>
        </w:tc>
        <w:tc>
          <w:tcPr>
            <w:tcW w:w="3138" w:type="dxa"/>
          </w:tcPr>
          <w:p w14:paraId="3E46F2BC"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b) the ability to use a basic range of established techniques to: </w:t>
            </w:r>
          </w:p>
          <w:p w14:paraId="42DAE5A5" w14:textId="77777777" w:rsidR="00067B02" w:rsidRPr="00DF3627" w:rsidRDefault="00067B02" w:rsidP="001F1498">
            <w:pPr>
              <w:rPr>
                <w:rFonts w:ascii="Arial" w:hAnsi="Arial" w:cs="Arial"/>
                <w:sz w:val="24"/>
                <w:szCs w:val="24"/>
              </w:rPr>
            </w:pPr>
            <w:proofErr w:type="spellStart"/>
            <w:r w:rsidRPr="00DF3627">
              <w:rPr>
                <w:rFonts w:ascii="Arial" w:hAnsi="Arial" w:cs="Arial"/>
                <w:sz w:val="24"/>
                <w:szCs w:val="24"/>
              </w:rPr>
              <w:t>analyse</w:t>
            </w:r>
            <w:proofErr w:type="spellEnd"/>
            <w:r w:rsidRPr="00DF3627">
              <w:rPr>
                <w:rFonts w:ascii="Arial" w:hAnsi="Arial" w:cs="Arial"/>
                <w:sz w:val="24"/>
                <w:szCs w:val="24"/>
              </w:rPr>
              <w:t xml:space="preserve"> </w:t>
            </w:r>
            <w:proofErr w:type="gramStart"/>
            <w:r w:rsidRPr="00DF3627">
              <w:rPr>
                <w:rFonts w:ascii="Arial" w:hAnsi="Arial" w:cs="Arial"/>
                <w:sz w:val="24"/>
                <w:szCs w:val="24"/>
              </w:rPr>
              <w:t>information;</w:t>
            </w:r>
            <w:proofErr w:type="gramEnd"/>
            <w:r w:rsidRPr="00DF3627">
              <w:rPr>
                <w:rFonts w:ascii="Arial" w:hAnsi="Arial" w:cs="Arial"/>
                <w:sz w:val="24"/>
                <w:szCs w:val="24"/>
              </w:rPr>
              <w:t xml:space="preserve"> </w:t>
            </w:r>
          </w:p>
          <w:p w14:paraId="62A8D27E"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evaluate the appropriateness of different approaches to solving problems related to their area(s) of </w:t>
            </w:r>
            <w:proofErr w:type="gramStart"/>
            <w:r w:rsidRPr="00DF3627">
              <w:rPr>
                <w:rFonts w:ascii="Arial" w:hAnsi="Arial" w:cs="Arial"/>
                <w:sz w:val="24"/>
                <w:szCs w:val="24"/>
              </w:rPr>
              <w:t>study;</w:t>
            </w:r>
            <w:proofErr w:type="gramEnd"/>
          </w:p>
          <w:p w14:paraId="01A006AA"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propose solutions; and </w:t>
            </w:r>
          </w:p>
          <w:p w14:paraId="732C67E5" w14:textId="77777777" w:rsidR="00067B02" w:rsidRPr="00DF3627" w:rsidRDefault="00067B02" w:rsidP="001F1498">
            <w:pPr>
              <w:rPr>
                <w:rFonts w:ascii="Arial" w:hAnsi="Arial" w:cs="Arial"/>
                <w:sz w:val="24"/>
                <w:szCs w:val="24"/>
              </w:rPr>
            </w:pPr>
          </w:p>
          <w:p w14:paraId="099AA89E" w14:textId="77777777" w:rsidR="00067B02" w:rsidRPr="00DF3627" w:rsidRDefault="00067B02" w:rsidP="001F1498">
            <w:pPr>
              <w:rPr>
                <w:rFonts w:ascii="Arial" w:hAnsi="Arial" w:cs="Arial"/>
                <w:sz w:val="24"/>
                <w:szCs w:val="24"/>
              </w:rPr>
            </w:pPr>
          </w:p>
        </w:tc>
        <w:tc>
          <w:tcPr>
            <w:tcW w:w="3138" w:type="dxa"/>
          </w:tcPr>
          <w:p w14:paraId="0D436E1F"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b) the ability to use a range of established techniques to: </w:t>
            </w:r>
          </w:p>
          <w:p w14:paraId="6EE461FE"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initiate and undertake critical evaluation of arguments, assumptions, abstract concepts and </w:t>
            </w:r>
            <w:proofErr w:type="gramStart"/>
            <w:r w:rsidRPr="00DF3627">
              <w:rPr>
                <w:rFonts w:ascii="Arial" w:hAnsi="Arial" w:cs="Arial"/>
                <w:sz w:val="24"/>
                <w:szCs w:val="24"/>
              </w:rPr>
              <w:t>information;</w:t>
            </w:r>
            <w:proofErr w:type="gramEnd"/>
            <w:r w:rsidRPr="00DF3627">
              <w:rPr>
                <w:rFonts w:ascii="Arial" w:hAnsi="Arial" w:cs="Arial"/>
                <w:sz w:val="24"/>
                <w:szCs w:val="24"/>
              </w:rPr>
              <w:t xml:space="preserve"> </w:t>
            </w:r>
          </w:p>
          <w:p w14:paraId="4A903918"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propose </w:t>
            </w:r>
            <w:proofErr w:type="gramStart"/>
            <w:r w:rsidRPr="00DF3627">
              <w:rPr>
                <w:rFonts w:ascii="Arial" w:hAnsi="Arial" w:cs="Arial"/>
                <w:sz w:val="24"/>
                <w:szCs w:val="24"/>
              </w:rPr>
              <w:t>solutions;</w:t>
            </w:r>
            <w:proofErr w:type="gramEnd"/>
            <w:r w:rsidRPr="00DF3627">
              <w:rPr>
                <w:rFonts w:ascii="Arial" w:hAnsi="Arial" w:cs="Arial"/>
                <w:sz w:val="24"/>
                <w:szCs w:val="24"/>
              </w:rPr>
              <w:t xml:space="preserve"> </w:t>
            </w:r>
          </w:p>
          <w:p w14:paraId="19EB363F"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frame appropriate questions for the purpose of solving a problem; </w:t>
            </w:r>
          </w:p>
        </w:tc>
        <w:tc>
          <w:tcPr>
            <w:tcW w:w="1402" w:type="dxa"/>
          </w:tcPr>
          <w:p w14:paraId="6F8CD145" w14:textId="77777777" w:rsidR="00067B02" w:rsidRPr="00DF3627" w:rsidRDefault="00067B02" w:rsidP="001F1498">
            <w:pPr>
              <w:rPr>
                <w:rFonts w:ascii="Arial" w:hAnsi="Arial" w:cs="Arial"/>
                <w:sz w:val="24"/>
                <w:szCs w:val="24"/>
              </w:rPr>
            </w:pPr>
          </w:p>
        </w:tc>
      </w:tr>
      <w:tr w:rsidR="00067B02" w:rsidRPr="00DF3627" w14:paraId="258C80A4" w14:textId="77777777" w:rsidTr="005969EE">
        <w:trPr>
          <w:jc w:val="center"/>
        </w:trPr>
        <w:tc>
          <w:tcPr>
            <w:tcW w:w="1923" w:type="dxa"/>
          </w:tcPr>
          <w:p w14:paraId="63F72135" w14:textId="77777777" w:rsidR="00067B02" w:rsidRPr="00DF3627" w:rsidRDefault="00067B02" w:rsidP="001F1498">
            <w:pPr>
              <w:rPr>
                <w:rFonts w:ascii="Arial" w:hAnsi="Arial" w:cs="Arial"/>
                <w:sz w:val="24"/>
                <w:szCs w:val="24"/>
              </w:rPr>
            </w:pPr>
          </w:p>
        </w:tc>
        <w:tc>
          <w:tcPr>
            <w:tcW w:w="3138" w:type="dxa"/>
          </w:tcPr>
          <w:p w14:paraId="1AC1E7A4"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c) the ability to make use of </w:t>
            </w:r>
            <w:r w:rsidRPr="00DF3627">
              <w:rPr>
                <w:rFonts w:ascii="Arial" w:hAnsi="Arial" w:cs="Arial"/>
                <w:sz w:val="24"/>
                <w:szCs w:val="24"/>
              </w:rPr>
              <w:lastRenderedPageBreak/>
              <w:t>scholarly reviews and primary sources.</w:t>
            </w:r>
          </w:p>
        </w:tc>
        <w:tc>
          <w:tcPr>
            <w:tcW w:w="3138" w:type="dxa"/>
          </w:tcPr>
          <w:p w14:paraId="1BE03BF2" w14:textId="77777777" w:rsidR="00067B02" w:rsidRPr="00DF3627" w:rsidRDefault="00067B02" w:rsidP="001F1498">
            <w:pPr>
              <w:rPr>
                <w:rFonts w:ascii="Arial" w:hAnsi="Arial" w:cs="Arial"/>
                <w:sz w:val="24"/>
                <w:szCs w:val="24"/>
              </w:rPr>
            </w:pPr>
            <w:r w:rsidRPr="00DF3627">
              <w:rPr>
                <w:rFonts w:ascii="Arial" w:hAnsi="Arial" w:cs="Arial"/>
                <w:sz w:val="24"/>
                <w:szCs w:val="24"/>
              </w:rPr>
              <w:lastRenderedPageBreak/>
              <w:t xml:space="preserve">c) solve a problem or </w:t>
            </w:r>
            <w:r w:rsidRPr="00DF3627">
              <w:rPr>
                <w:rFonts w:ascii="Arial" w:hAnsi="Arial" w:cs="Arial"/>
                <w:sz w:val="24"/>
                <w:szCs w:val="24"/>
              </w:rPr>
              <w:lastRenderedPageBreak/>
              <w:t xml:space="preserve">create a new work; and </w:t>
            </w:r>
          </w:p>
          <w:p w14:paraId="046883B1" w14:textId="77777777" w:rsidR="00067B02" w:rsidRPr="00DF3627" w:rsidRDefault="00067B02" w:rsidP="001F1498">
            <w:pPr>
              <w:rPr>
                <w:rFonts w:ascii="Arial" w:hAnsi="Arial" w:cs="Arial"/>
                <w:sz w:val="24"/>
                <w:szCs w:val="24"/>
              </w:rPr>
            </w:pPr>
          </w:p>
        </w:tc>
        <w:tc>
          <w:tcPr>
            <w:tcW w:w="1402" w:type="dxa"/>
          </w:tcPr>
          <w:p w14:paraId="3890C96F" w14:textId="77777777" w:rsidR="00067B02" w:rsidRPr="00DF3627" w:rsidRDefault="00067B02" w:rsidP="001F1498">
            <w:pPr>
              <w:rPr>
                <w:rFonts w:ascii="Arial" w:hAnsi="Arial" w:cs="Arial"/>
                <w:sz w:val="24"/>
                <w:szCs w:val="24"/>
              </w:rPr>
            </w:pPr>
          </w:p>
        </w:tc>
      </w:tr>
      <w:tr w:rsidR="00067B02" w:rsidRPr="00DF3627" w14:paraId="490A8C8B" w14:textId="77777777" w:rsidTr="005969EE">
        <w:trPr>
          <w:jc w:val="center"/>
        </w:trPr>
        <w:tc>
          <w:tcPr>
            <w:tcW w:w="1923" w:type="dxa"/>
          </w:tcPr>
          <w:p w14:paraId="1A2FDAD6" w14:textId="77777777" w:rsidR="00067B02" w:rsidRPr="00DF3627" w:rsidRDefault="00067B02" w:rsidP="001F1498">
            <w:pPr>
              <w:rPr>
                <w:rFonts w:ascii="Arial" w:hAnsi="Arial" w:cs="Arial"/>
                <w:sz w:val="24"/>
                <w:szCs w:val="24"/>
              </w:rPr>
            </w:pPr>
          </w:p>
        </w:tc>
        <w:tc>
          <w:tcPr>
            <w:tcW w:w="3138" w:type="dxa"/>
          </w:tcPr>
          <w:p w14:paraId="38EB139E" w14:textId="77777777" w:rsidR="00067B02" w:rsidRPr="00DF3627" w:rsidRDefault="00067B02" w:rsidP="001F1498">
            <w:pPr>
              <w:rPr>
                <w:rFonts w:ascii="Arial" w:hAnsi="Arial" w:cs="Arial"/>
                <w:sz w:val="24"/>
                <w:szCs w:val="24"/>
              </w:rPr>
            </w:pPr>
          </w:p>
        </w:tc>
        <w:tc>
          <w:tcPr>
            <w:tcW w:w="3138" w:type="dxa"/>
          </w:tcPr>
          <w:p w14:paraId="2D5C6001" w14:textId="77777777" w:rsidR="00067B02" w:rsidRPr="00DF3627" w:rsidRDefault="00067B02" w:rsidP="001F1498">
            <w:pPr>
              <w:rPr>
                <w:rFonts w:ascii="Arial" w:hAnsi="Arial" w:cs="Arial"/>
                <w:sz w:val="24"/>
                <w:szCs w:val="24"/>
              </w:rPr>
            </w:pPr>
            <w:r w:rsidRPr="00DF3627">
              <w:rPr>
                <w:rFonts w:ascii="Arial" w:hAnsi="Arial" w:cs="Arial"/>
                <w:sz w:val="24"/>
                <w:szCs w:val="24"/>
              </w:rPr>
              <w:t>d) the ability to make critical use of scholarly reviews and primary sources.</w:t>
            </w:r>
          </w:p>
        </w:tc>
        <w:tc>
          <w:tcPr>
            <w:tcW w:w="1402" w:type="dxa"/>
          </w:tcPr>
          <w:p w14:paraId="4BDBC467" w14:textId="77777777" w:rsidR="00067B02" w:rsidRPr="00DF3627" w:rsidRDefault="00067B02" w:rsidP="001F1498">
            <w:pPr>
              <w:rPr>
                <w:rFonts w:ascii="Arial" w:hAnsi="Arial" w:cs="Arial"/>
                <w:sz w:val="24"/>
                <w:szCs w:val="24"/>
              </w:rPr>
            </w:pPr>
          </w:p>
        </w:tc>
      </w:tr>
      <w:tr w:rsidR="00067B02" w:rsidRPr="00DF3627" w14:paraId="4667B418" w14:textId="77777777" w:rsidTr="005969EE">
        <w:trPr>
          <w:jc w:val="center"/>
        </w:trPr>
        <w:tc>
          <w:tcPr>
            <w:tcW w:w="1923" w:type="dxa"/>
          </w:tcPr>
          <w:p w14:paraId="34BE8444" w14:textId="77777777" w:rsidR="00067B02" w:rsidRPr="00DF3627" w:rsidRDefault="00067B02" w:rsidP="001F1498">
            <w:pPr>
              <w:rPr>
                <w:rFonts w:ascii="Arial" w:hAnsi="Arial" w:cs="Arial"/>
                <w:sz w:val="24"/>
                <w:szCs w:val="24"/>
              </w:rPr>
            </w:pPr>
            <w:r w:rsidRPr="00DF3627">
              <w:rPr>
                <w:rFonts w:ascii="Arial" w:hAnsi="Arial" w:cs="Arial"/>
                <w:sz w:val="24"/>
                <w:szCs w:val="24"/>
              </w:rPr>
              <w:t>4. Communication Skills</w:t>
            </w:r>
          </w:p>
        </w:tc>
        <w:tc>
          <w:tcPr>
            <w:tcW w:w="3138" w:type="dxa"/>
          </w:tcPr>
          <w:p w14:paraId="0BE50165" w14:textId="77777777" w:rsidR="00067B02" w:rsidRPr="00DF3627" w:rsidRDefault="00067B02" w:rsidP="001F1498">
            <w:pPr>
              <w:rPr>
                <w:rFonts w:ascii="Arial" w:hAnsi="Arial" w:cs="Arial"/>
                <w:sz w:val="24"/>
                <w:szCs w:val="24"/>
              </w:rPr>
            </w:pPr>
            <w:r w:rsidRPr="00DF3627">
              <w:rPr>
                <w:rFonts w:ascii="Arial" w:hAnsi="Arial" w:cs="Arial"/>
                <w:sz w:val="24"/>
                <w:szCs w:val="24"/>
              </w:rPr>
              <w:t>… the ability to communicate accurately and reliably, orally and in writing to a range of audiences.</w:t>
            </w:r>
          </w:p>
        </w:tc>
        <w:tc>
          <w:tcPr>
            <w:tcW w:w="3138" w:type="dxa"/>
          </w:tcPr>
          <w:p w14:paraId="6B732740"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 the ability to communicate information, arguments, and analyses accurately and reliably, orally and in writing to a range of audiences. </w:t>
            </w:r>
          </w:p>
        </w:tc>
        <w:tc>
          <w:tcPr>
            <w:tcW w:w="1402" w:type="dxa"/>
          </w:tcPr>
          <w:p w14:paraId="3BB5BEDB" w14:textId="77777777" w:rsidR="00067B02" w:rsidRPr="00DF3627" w:rsidRDefault="00067B02" w:rsidP="001F1498">
            <w:pPr>
              <w:rPr>
                <w:rFonts w:ascii="Arial" w:hAnsi="Arial" w:cs="Arial"/>
                <w:sz w:val="24"/>
                <w:szCs w:val="24"/>
              </w:rPr>
            </w:pPr>
          </w:p>
        </w:tc>
      </w:tr>
      <w:tr w:rsidR="00067B02" w:rsidRPr="00DF3627" w14:paraId="59578111" w14:textId="77777777" w:rsidTr="005969EE">
        <w:trPr>
          <w:jc w:val="center"/>
        </w:trPr>
        <w:tc>
          <w:tcPr>
            <w:tcW w:w="1923" w:type="dxa"/>
          </w:tcPr>
          <w:p w14:paraId="1374E313" w14:textId="77777777" w:rsidR="00067B02" w:rsidRPr="00DF3627" w:rsidRDefault="00067B02" w:rsidP="001F1498">
            <w:pPr>
              <w:rPr>
                <w:rFonts w:ascii="Arial" w:hAnsi="Arial" w:cs="Arial"/>
                <w:sz w:val="24"/>
                <w:szCs w:val="24"/>
              </w:rPr>
            </w:pPr>
            <w:r w:rsidRPr="00DF3627">
              <w:rPr>
                <w:rFonts w:ascii="Arial" w:hAnsi="Arial" w:cs="Arial"/>
                <w:sz w:val="24"/>
                <w:szCs w:val="24"/>
              </w:rPr>
              <w:t>5. Awareness of Limits of Knowledge</w:t>
            </w:r>
          </w:p>
        </w:tc>
        <w:tc>
          <w:tcPr>
            <w:tcW w:w="3138" w:type="dxa"/>
          </w:tcPr>
          <w:p w14:paraId="06380807" w14:textId="77777777" w:rsidR="00067B02" w:rsidRPr="00DF3627" w:rsidRDefault="00067B02" w:rsidP="001F1498">
            <w:pPr>
              <w:rPr>
                <w:rFonts w:ascii="Arial" w:hAnsi="Arial" w:cs="Arial"/>
                <w:sz w:val="24"/>
                <w:szCs w:val="24"/>
              </w:rPr>
            </w:pPr>
            <w:r w:rsidRPr="00DF3627">
              <w:rPr>
                <w:rFonts w:ascii="Arial" w:hAnsi="Arial" w:cs="Arial"/>
                <w:sz w:val="24"/>
                <w:szCs w:val="24"/>
              </w:rPr>
              <w:t>… an understanding of the limits to their own knowledge and how this might influence their analyses and interpretations.</w:t>
            </w:r>
          </w:p>
        </w:tc>
        <w:tc>
          <w:tcPr>
            <w:tcW w:w="3138" w:type="dxa"/>
          </w:tcPr>
          <w:p w14:paraId="2E98A9E5" w14:textId="77777777" w:rsidR="00067B02" w:rsidRPr="00DF3627" w:rsidRDefault="00067B02" w:rsidP="001F1498">
            <w:pPr>
              <w:rPr>
                <w:rFonts w:ascii="Arial" w:hAnsi="Arial" w:cs="Arial"/>
                <w:sz w:val="24"/>
                <w:szCs w:val="24"/>
              </w:rPr>
            </w:pPr>
            <w:r w:rsidRPr="00DF3627">
              <w:rPr>
                <w:rFonts w:ascii="Arial" w:hAnsi="Arial" w:cs="Arial"/>
                <w:sz w:val="24"/>
                <w:szCs w:val="24"/>
              </w:rPr>
              <w:t>… an understanding of the limits to their own knowledge and ability, and an appreciation of the uncertainty, ambiguity and limits to knowledge and how this might influence analyses and interpretations.</w:t>
            </w:r>
          </w:p>
        </w:tc>
        <w:tc>
          <w:tcPr>
            <w:tcW w:w="1402" w:type="dxa"/>
          </w:tcPr>
          <w:p w14:paraId="31BA7642" w14:textId="77777777" w:rsidR="00067B02" w:rsidRPr="00DF3627" w:rsidRDefault="00067B02" w:rsidP="001F1498">
            <w:pPr>
              <w:rPr>
                <w:rFonts w:ascii="Arial" w:hAnsi="Arial" w:cs="Arial"/>
                <w:sz w:val="24"/>
                <w:szCs w:val="24"/>
              </w:rPr>
            </w:pPr>
          </w:p>
        </w:tc>
      </w:tr>
      <w:tr w:rsidR="00067B02" w:rsidRPr="00DF3627" w14:paraId="7DE0DF62" w14:textId="77777777" w:rsidTr="005969EE">
        <w:trPr>
          <w:jc w:val="center"/>
        </w:trPr>
        <w:tc>
          <w:tcPr>
            <w:tcW w:w="1923" w:type="dxa"/>
          </w:tcPr>
          <w:p w14:paraId="0CFF40C5" w14:textId="77777777" w:rsidR="00067B02" w:rsidRPr="00DF3627" w:rsidRDefault="00067B02" w:rsidP="001F1498">
            <w:pPr>
              <w:rPr>
                <w:rFonts w:ascii="Arial" w:hAnsi="Arial" w:cs="Arial"/>
                <w:sz w:val="24"/>
                <w:szCs w:val="24"/>
              </w:rPr>
            </w:pPr>
            <w:r w:rsidRPr="00DF3627">
              <w:rPr>
                <w:rFonts w:ascii="Arial" w:hAnsi="Arial" w:cs="Arial"/>
                <w:sz w:val="24"/>
                <w:szCs w:val="24"/>
              </w:rPr>
              <w:t>6. Autonomy and Professional Capacity</w:t>
            </w:r>
          </w:p>
        </w:tc>
        <w:tc>
          <w:tcPr>
            <w:tcW w:w="3138" w:type="dxa"/>
          </w:tcPr>
          <w:p w14:paraId="37648601"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a) qualities and transferable skills necessary for further study, employment, community involvement and other activities requiring: </w:t>
            </w:r>
          </w:p>
          <w:p w14:paraId="2675B64C"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the exercise of personal responsibility and </w:t>
            </w:r>
            <w:proofErr w:type="gramStart"/>
            <w:r w:rsidRPr="00DF3627">
              <w:rPr>
                <w:rFonts w:ascii="Arial" w:hAnsi="Arial" w:cs="Arial"/>
                <w:sz w:val="24"/>
                <w:szCs w:val="24"/>
              </w:rPr>
              <w:t>decision-making;</w:t>
            </w:r>
            <w:proofErr w:type="gramEnd"/>
            <w:r w:rsidRPr="00DF3627">
              <w:rPr>
                <w:rFonts w:ascii="Arial" w:hAnsi="Arial" w:cs="Arial"/>
                <w:sz w:val="24"/>
                <w:szCs w:val="24"/>
              </w:rPr>
              <w:t xml:space="preserve"> </w:t>
            </w:r>
          </w:p>
          <w:p w14:paraId="0CDF4499"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working effectively with </w:t>
            </w:r>
            <w:proofErr w:type="gramStart"/>
            <w:r w:rsidRPr="00DF3627">
              <w:rPr>
                <w:rFonts w:ascii="Arial" w:hAnsi="Arial" w:cs="Arial"/>
                <w:sz w:val="24"/>
                <w:szCs w:val="24"/>
              </w:rPr>
              <w:t>others;</w:t>
            </w:r>
            <w:proofErr w:type="gramEnd"/>
            <w:r w:rsidRPr="00DF3627">
              <w:rPr>
                <w:rFonts w:ascii="Arial" w:hAnsi="Arial" w:cs="Arial"/>
                <w:sz w:val="24"/>
                <w:szCs w:val="24"/>
              </w:rPr>
              <w:t xml:space="preserve"> </w:t>
            </w:r>
          </w:p>
          <w:p w14:paraId="6C5763E4" w14:textId="77777777" w:rsidR="00067B02" w:rsidRPr="00DF3627" w:rsidRDefault="00067B02" w:rsidP="001F1498">
            <w:pPr>
              <w:rPr>
                <w:rFonts w:ascii="Arial" w:hAnsi="Arial" w:cs="Arial"/>
                <w:sz w:val="24"/>
                <w:szCs w:val="24"/>
              </w:rPr>
            </w:pPr>
          </w:p>
        </w:tc>
        <w:tc>
          <w:tcPr>
            <w:tcW w:w="3138" w:type="dxa"/>
          </w:tcPr>
          <w:p w14:paraId="6FA01883"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a) qualities and transferable skills necessary for further study, employment, community involvement and other activities requiring: </w:t>
            </w:r>
          </w:p>
          <w:p w14:paraId="6BD94F00"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the exercise of initiative, personal responsibility and accountability in both personal and group </w:t>
            </w:r>
            <w:proofErr w:type="gramStart"/>
            <w:r w:rsidRPr="00DF3627">
              <w:rPr>
                <w:rFonts w:ascii="Arial" w:hAnsi="Arial" w:cs="Arial"/>
                <w:sz w:val="24"/>
                <w:szCs w:val="24"/>
              </w:rPr>
              <w:t>contexts;</w:t>
            </w:r>
            <w:proofErr w:type="gramEnd"/>
            <w:r w:rsidRPr="00DF3627">
              <w:rPr>
                <w:rFonts w:ascii="Arial" w:hAnsi="Arial" w:cs="Arial"/>
                <w:sz w:val="24"/>
                <w:szCs w:val="24"/>
              </w:rPr>
              <w:t xml:space="preserve"> </w:t>
            </w:r>
          </w:p>
          <w:p w14:paraId="0AB8A51F"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working effectively with </w:t>
            </w:r>
            <w:proofErr w:type="gramStart"/>
            <w:r w:rsidRPr="00DF3627">
              <w:rPr>
                <w:rFonts w:ascii="Arial" w:hAnsi="Arial" w:cs="Arial"/>
                <w:sz w:val="24"/>
                <w:szCs w:val="24"/>
              </w:rPr>
              <w:t>others;</w:t>
            </w:r>
            <w:proofErr w:type="gramEnd"/>
            <w:r w:rsidRPr="00DF3627">
              <w:rPr>
                <w:rFonts w:ascii="Arial" w:hAnsi="Arial" w:cs="Arial"/>
                <w:sz w:val="24"/>
                <w:szCs w:val="24"/>
              </w:rPr>
              <w:t xml:space="preserve"> </w:t>
            </w:r>
          </w:p>
          <w:p w14:paraId="68A33BF3"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decision-making in complex contexts; </w:t>
            </w:r>
          </w:p>
        </w:tc>
        <w:tc>
          <w:tcPr>
            <w:tcW w:w="1402" w:type="dxa"/>
          </w:tcPr>
          <w:p w14:paraId="593FC120" w14:textId="77777777" w:rsidR="00067B02" w:rsidRPr="00DF3627" w:rsidRDefault="00067B02" w:rsidP="001F1498">
            <w:pPr>
              <w:rPr>
                <w:rFonts w:ascii="Arial" w:hAnsi="Arial" w:cs="Arial"/>
                <w:sz w:val="24"/>
                <w:szCs w:val="24"/>
              </w:rPr>
            </w:pPr>
          </w:p>
        </w:tc>
      </w:tr>
      <w:tr w:rsidR="00067B02" w:rsidRPr="00DF3627" w14:paraId="03524310" w14:textId="77777777" w:rsidTr="005969EE">
        <w:trPr>
          <w:jc w:val="center"/>
        </w:trPr>
        <w:tc>
          <w:tcPr>
            <w:tcW w:w="1923" w:type="dxa"/>
          </w:tcPr>
          <w:p w14:paraId="36E6AEFC" w14:textId="77777777" w:rsidR="00067B02" w:rsidRPr="00DF3627" w:rsidRDefault="00067B02" w:rsidP="001F1498">
            <w:pPr>
              <w:rPr>
                <w:rFonts w:ascii="Arial" w:hAnsi="Arial" w:cs="Arial"/>
                <w:sz w:val="24"/>
                <w:szCs w:val="24"/>
              </w:rPr>
            </w:pPr>
          </w:p>
        </w:tc>
        <w:tc>
          <w:tcPr>
            <w:tcW w:w="3138" w:type="dxa"/>
          </w:tcPr>
          <w:p w14:paraId="4AD3C11A" w14:textId="77777777" w:rsidR="00067B02" w:rsidRPr="00DF3627" w:rsidRDefault="00067B02" w:rsidP="001F1498">
            <w:pPr>
              <w:rPr>
                <w:rFonts w:ascii="Arial" w:hAnsi="Arial" w:cs="Arial"/>
                <w:sz w:val="24"/>
                <w:szCs w:val="24"/>
              </w:rPr>
            </w:pPr>
            <w:r w:rsidRPr="00DF3627">
              <w:rPr>
                <w:rFonts w:ascii="Arial" w:hAnsi="Arial" w:cs="Arial"/>
                <w:sz w:val="24"/>
                <w:szCs w:val="24"/>
              </w:rPr>
              <w:t>b) the ability to identify and address their own learning needs in changing circumstances and to select an appropriate program of further study; and</w:t>
            </w:r>
          </w:p>
        </w:tc>
        <w:tc>
          <w:tcPr>
            <w:tcW w:w="3138" w:type="dxa"/>
          </w:tcPr>
          <w:p w14:paraId="38A3EE31" w14:textId="77777777" w:rsidR="00067B02" w:rsidRPr="00DF3627" w:rsidRDefault="00067B02" w:rsidP="001F1498">
            <w:pPr>
              <w:rPr>
                <w:rFonts w:ascii="Arial" w:hAnsi="Arial" w:cs="Arial"/>
                <w:sz w:val="24"/>
                <w:szCs w:val="24"/>
              </w:rPr>
            </w:pPr>
            <w:r w:rsidRPr="00DF3627">
              <w:rPr>
                <w:rFonts w:ascii="Arial" w:hAnsi="Arial" w:cs="Arial"/>
                <w:sz w:val="24"/>
                <w:szCs w:val="24"/>
              </w:rPr>
              <w:t>b) the ability to manage their own learning in changing circumstances, both within and outside the discipline and to select an appropriate program of further study; and</w:t>
            </w:r>
          </w:p>
        </w:tc>
        <w:tc>
          <w:tcPr>
            <w:tcW w:w="1402" w:type="dxa"/>
          </w:tcPr>
          <w:p w14:paraId="03F5AF49" w14:textId="77777777" w:rsidR="00067B02" w:rsidRPr="00DF3627" w:rsidRDefault="00067B02" w:rsidP="001F1498">
            <w:pPr>
              <w:rPr>
                <w:rFonts w:ascii="Arial" w:hAnsi="Arial" w:cs="Arial"/>
                <w:sz w:val="24"/>
                <w:szCs w:val="24"/>
              </w:rPr>
            </w:pPr>
          </w:p>
        </w:tc>
      </w:tr>
      <w:tr w:rsidR="00067B02" w:rsidRPr="00DF3627" w14:paraId="2A2671C3" w14:textId="77777777" w:rsidTr="005969EE">
        <w:trPr>
          <w:jc w:val="center"/>
        </w:trPr>
        <w:tc>
          <w:tcPr>
            <w:tcW w:w="1923" w:type="dxa"/>
          </w:tcPr>
          <w:p w14:paraId="05E3717E" w14:textId="77777777" w:rsidR="00067B02" w:rsidRPr="00DF3627" w:rsidRDefault="00067B02" w:rsidP="001F1498">
            <w:pPr>
              <w:rPr>
                <w:rFonts w:ascii="Arial" w:hAnsi="Arial" w:cs="Arial"/>
                <w:sz w:val="24"/>
                <w:szCs w:val="24"/>
              </w:rPr>
            </w:pPr>
          </w:p>
        </w:tc>
        <w:tc>
          <w:tcPr>
            <w:tcW w:w="3138" w:type="dxa"/>
          </w:tcPr>
          <w:p w14:paraId="0185967E" w14:textId="77777777" w:rsidR="00067B02" w:rsidRPr="00DF3627" w:rsidRDefault="00067B02" w:rsidP="001F1498">
            <w:pPr>
              <w:rPr>
                <w:rFonts w:ascii="Arial" w:hAnsi="Arial" w:cs="Arial"/>
                <w:sz w:val="24"/>
                <w:szCs w:val="24"/>
              </w:rPr>
            </w:pPr>
            <w:r w:rsidRPr="00DF3627">
              <w:rPr>
                <w:rFonts w:ascii="Arial" w:hAnsi="Arial" w:cs="Arial"/>
                <w:sz w:val="24"/>
                <w:szCs w:val="24"/>
              </w:rPr>
              <w:t xml:space="preserve">c) </w:t>
            </w:r>
            <w:proofErr w:type="spellStart"/>
            <w:r w:rsidRPr="00DF3627">
              <w:rPr>
                <w:rFonts w:ascii="Arial" w:hAnsi="Arial" w:cs="Arial"/>
                <w:sz w:val="24"/>
                <w:szCs w:val="24"/>
              </w:rPr>
              <w:t>behaviour</w:t>
            </w:r>
            <w:proofErr w:type="spellEnd"/>
            <w:r w:rsidRPr="00DF3627">
              <w:rPr>
                <w:rFonts w:ascii="Arial" w:hAnsi="Arial" w:cs="Arial"/>
                <w:sz w:val="24"/>
                <w:szCs w:val="24"/>
              </w:rPr>
              <w:t xml:space="preserve"> consistent with academic integrity and </w:t>
            </w:r>
            <w:r w:rsidRPr="00DF3627">
              <w:rPr>
                <w:rFonts w:ascii="Arial" w:hAnsi="Arial" w:cs="Arial"/>
                <w:sz w:val="24"/>
                <w:szCs w:val="24"/>
              </w:rPr>
              <w:lastRenderedPageBreak/>
              <w:t>social responsibility.</w:t>
            </w:r>
          </w:p>
        </w:tc>
        <w:tc>
          <w:tcPr>
            <w:tcW w:w="3138" w:type="dxa"/>
          </w:tcPr>
          <w:p w14:paraId="7CEB0E37" w14:textId="77777777" w:rsidR="00067B02" w:rsidRPr="00DF3627" w:rsidRDefault="00067B02" w:rsidP="001F1498">
            <w:pPr>
              <w:rPr>
                <w:rFonts w:ascii="Arial" w:hAnsi="Arial" w:cs="Arial"/>
                <w:sz w:val="24"/>
                <w:szCs w:val="24"/>
              </w:rPr>
            </w:pPr>
            <w:r w:rsidRPr="00DF3627">
              <w:rPr>
                <w:rFonts w:ascii="Arial" w:hAnsi="Arial" w:cs="Arial"/>
                <w:sz w:val="24"/>
                <w:szCs w:val="24"/>
              </w:rPr>
              <w:lastRenderedPageBreak/>
              <w:t xml:space="preserve">c) </w:t>
            </w:r>
            <w:proofErr w:type="spellStart"/>
            <w:r w:rsidRPr="00DF3627">
              <w:rPr>
                <w:rFonts w:ascii="Arial" w:hAnsi="Arial" w:cs="Arial"/>
                <w:sz w:val="24"/>
                <w:szCs w:val="24"/>
              </w:rPr>
              <w:t>behaviour</w:t>
            </w:r>
            <w:proofErr w:type="spellEnd"/>
            <w:r w:rsidRPr="00DF3627">
              <w:rPr>
                <w:rFonts w:ascii="Arial" w:hAnsi="Arial" w:cs="Arial"/>
                <w:sz w:val="24"/>
                <w:szCs w:val="24"/>
              </w:rPr>
              <w:t xml:space="preserve"> consistent with academic integrity and </w:t>
            </w:r>
            <w:r w:rsidRPr="00DF3627">
              <w:rPr>
                <w:rFonts w:ascii="Arial" w:hAnsi="Arial" w:cs="Arial"/>
                <w:sz w:val="24"/>
                <w:szCs w:val="24"/>
              </w:rPr>
              <w:lastRenderedPageBreak/>
              <w:t>social responsibility.</w:t>
            </w:r>
          </w:p>
        </w:tc>
        <w:tc>
          <w:tcPr>
            <w:tcW w:w="1402" w:type="dxa"/>
          </w:tcPr>
          <w:p w14:paraId="608D5C9A" w14:textId="77777777" w:rsidR="00067B02" w:rsidRPr="00DF3627" w:rsidRDefault="00067B02" w:rsidP="001F1498">
            <w:pPr>
              <w:rPr>
                <w:rFonts w:ascii="Arial" w:hAnsi="Arial" w:cs="Arial"/>
                <w:sz w:val="24"/>
                <w:szCs w:val="24"/>
              </w:rPr>
            </w:pPr>
          </w:p>
        </w:tc>
      </w:tr>
    </w:tbl>
    <w:p w14:paraId="3C4EBF93" w14:textId="77777777" w:rsidR="006D6AB7" w:rsidRDefault="006D6AB7" w:rsidP="00B87E13">
      <w:pPr>
        <w:rPr>
          <w:rFonts w:ascii="Arial" w:hAnsi="Arial" w:cs="Arial"/>
          <w:sz w:val="24"/>
          <w:szCs w:val="24"/>
        </w:rPr>
      </w:pPr>
    </w:p>
    <w:p w14:paraId="2A2F38DD" w14:textId="73E892A5" w:rsidR="007C72E5" w:rsidRPr="00DF3627" w:rsidRDefault="00DF648C" w:rsidP="00B87E13">
      <w:pPr>
        <w:rPr>
          <w:rFonts w:ascii="Arial" w:hAnsi="Arial" w:cs="Arial"/>
          <w:sz w:val="24"/>
          <w:szCs w:val="24"/>
        </w:rPr>
      </w:pPr>
      <w:r w:rsidRPr="00DF3627">
        <w:rPr>
          <w:rFonts w:ascii="Arial" w:hAnsi="Arial" w:cs="Arial"/>
          <w:sz w:val="24"/>
          <w:szCs w:val="24"/>
        </w:rPr>
        <w:t xml:space="preserve">Table </w:t>
      </w:r>
      <w:r w:rsidR="005969EE">
        <w:rPr>
          <w:rFonts w:ascii="Arial" w:hAnsi="Arial" w:cs="Arial"/>
          <w:sz w:val="24"/>
          <w:szCs w:val="24"/>
        </w:rPr>
        <w:t>XX</w:t>
      </w:r>
      <w:r w:rsidRPr="00DF3627">
        <w:rPr>
          <w:rFonts w:ascii="Arial" w:hAnsi="Arial" w:cs="Arial"/>
          <w:sz w:val="24"/>
          <w:szCs w:val="24"/>
        </w:rPr>
        <w:t xml:space="preserve"> – </w:t>
      </w:r>
      <w:r w:rsidR="007C72E5" w:rsidRPr="00DF3627">
        <w:rPr>
          <w:rFonts w:ascii="Arial" w:hAnsi="Arial" w:cs="Arial"/>
          <w:sz w:val="24"/>
          <w:szCs w:val="24"/>
        </w:rPr>
        <w:t xml:space="preserve">Mapping of Program LO’s to Lakehead University’s Graduate Degree Level Expectations (DLE’s).  (delete the column not needed for your </w:t>
      </w:r>
      <w:proofErr w:type="spellStart"/>
      <w:r w:rsidR="007C72E5" w:rsidRPr="00DF3627">
        <w:rPr>
          <w:rFonts w:ascii="Arial" w:hAnsi="Arial" w:cs="Arial"/>
          <w:sz w:val="24"/>
          <w:szCs w:val="24"/>
        </w:rPr>
        <w:t>self study</w:t>
      </w:r>
      <w:proofErr w:type="spellEnd"/>
      <w:r w:rsidR="007C72E5" w:rsidRPr="00DF3627">
        <w:rPr>
          <w:rFonts w:ascii="Arial" w:hAnsi="Arial" w:cs="Arial"/>
          <w:sz w:val="24"/>
          <w:szCs w:val="24"/>
        </w:rPr>
        <w:t>).</w:t>
      </w:r>
    </w:p>
    <w:tbl>
      <w:tblPr>
        <w:tblStyle w:val="TableGrid"/>
        <w:tblW w:w="0" w:type="auto"/>
        <w:tblLook w:val="04A0" w:firstRow="1" w:lastRow="0" w:firstColumn="1" w:lastColumn="0" w:noHBand="0" w:noVBand="1"/>
      </w:tblPr>
      <w:tblGrid>
        <w:gridCol w:w="2298"/>
        <w:gridCol w:w="2888"/>
        <w:gridCol w:w="2309"/>
        <w:gridCol w:w="2106"/>
      </w:tblGrid>
      <w:tr w:rsidR="007C72E5" w:rsidRPr="00DF3627" w14:paraId="3D3158F3" w14:textId="77777777" w:rsidTr="0048414C">
        <w:tc>
          <w:tcPr>
            <w:tcW w:w="2164" w:type="dxa"/>
          </w:tcPr>
          <w:p w14:paraId="70A53453" w14:textId="77777777" w:rsidR="007C72E5" w:rsidRPr="00DF3627" w:rsidRDefault="007C72E5" w:rsidP="00B87E13">
            <w:pPr>
              <w:rPr>
                <w:rFonts w:ascii="Arial" w:hAnsi="Arial" w:cs="Arial"/>
                <w:b/>
                <w:bCs/>
                <w:sz w:val="24"/>
                <w:szCs w:val="24"/>
              </w:rPr>
            </w:pPr>
            <w:r w:rsidRPr="00DF3627">
              <w:rPr>
                <w:rFonts w:ascii="Arial" w:hAnsi="Arial" w:cs="Arial"/>
                <w:b/>
                <w:bCs/>
                <w:sz w:val="24"/>
                <w:szCs w:val="24"/>
              </w:rPr>
              <w:t>OCAV (2007)</w:t>
            </w:r>
          </w:p>
          <w:p w14:paraId="0CD53D48" w14:textId="77777777" w:rsidR="007C72E5" w:rsidRPr="00DF3627" w:rsidRDefault="007C72E5" w:rsidP="00B87E13">
            <w:pPr>
              <w:rPr>
                <w:rFonts w:ascii="Arial" w:hAnsi="Arial" w:cs="Arial"/>
                <w:sz w:val="24"/>
                <w:szCs w:val="24"/>
              </w:rPr>
            </w:pPr>
            <w:r w:rsidRPr="00DF3627">
              <w:rPr>
                <w:rFonts w:ascii="Arial" w:hAnsi="Arial" w:cs="Arial"/>
                <w:b/>
                <w:bCs/>
                <w:sz w:val="24"/>
                <w:szCs w:val="24"/>
              </w:rPr>
              <w:t>Guidelines for University Undergraduate Degree Level Expectations</w:t>
            </w:r>
          </w:p>
        </w:tc>
        <w:tc>
          <w:tcPr>
            <w:tcW w:w="2888" w:type="dxa"/>
          </w:tcPr>
          <w:p w14:paraId="6B9CA0A3" w14:textId="77777777" w:rsidR="007C72E5" w:rsidRPr="00DF3627" w:rsidRDefault="007C72E5" w:rsidP="00B87E13">
            <w:pPr>
              <w:rPr>
                <w:rFonts w:ascii="Arial" w:hAnsi="Arial" w:cs="Arial"/>
                <w:b/>
                <w:bCs/>
                <w:sz w:val="24"/>
                <w:szCs w:val="24"/>
              </w:rPr>
            </w:pPr>
            <w:proofErr w:type="spellStart"/>
            <w:proofErr w:type="gramStart"/>
            <w:r w:rsidRPr="00DF3627">
              <w:rPr>
                <w:rFonts w:ascii="Arial" w:hAnsi="Arial" w:cs="Arial"/>
                <w:b/>
                <w:bCs/>
                <w:sz w:val="24"/>
                <w:szCs w:val="24"/>
              </w:rPr>
              <w:t>Masters</w:t>
            </w:r>
            <w:proofErr w:type="spellEnd"/>
            <w:r w:rsidRPr="00DF3627">
              <w:rPr>
                <w:rFonts w:ascii="Arial" w:hAnsi="Arial" w:cs="Arial"/>
                <w:b/>
                <w:bCs/>
                <w:sz w:val="24"/>
                <w:szCs w:val="24"/>
              </w:rPr>
              <w:t xml:space="preserve"> Degree</w:t>
            </w:r>
            <w:proofErr w:type="gramEnd"/>
            <w:r w:rsidRPr="00DF3627">
              <w:rPr>
                <w:rFonts w:ascii="Arial" w:hAnsi="Arial" w:cs="Arial"/>
                <w:b/>
                <w:bCs/>
                <w:sz w:val="24"/>
                <w:szCs w:val="24"/>
              </w:rPr>
              <w:t xml:space="preserve"> Level Expectations</w:t>
            </w:r>
          </w:p>
          <w:p w14:paraId="72CB70DE" w14:textId="77777777" w:rsidR="007C72E5" w:rsidRPr="00DF3627" w:rsidRDefault="007C72E5" w:rsidP="00B87E13">
            <w:pPr>
              <w:rPr>
                <w:rFonts w:ascii="Arial" w:hAnsi="Arial" w:cs="Arial"/>
                <w:sz w:val="24"/>
                <w:szCs w:val="24"/>
              </w:rPr>
            </w:pPr>
            <w:r w:rsidRPr="00DF3627">
              <w:rPr>
                <w:rFonts w:ascii="Arial" w:hAnsi="Arial" w:cs="Arial"/>
                <w:sz w:val="24"/>
                <w:szCs w:val="24"/>
              </w:rPr>
              <w:t>This degree is awarded to students who have demonstrated:</w:t>
            </w:r>
          </w:p>
        </w:tc>
        <w:tc>
          <w:tcPr>
            <w:tcW w:w="2309" w:type="dxa"/>
          </w:tcPr>
          <w:p w14:paraId="01B5E4F8" w14:textId="77777777" w:rsidR="007C72E5" w:rsidRPr="00DF3627" w:rsidRDefault="007C72E5" w:rsidP="00B87E13">
            <w:pPr>
              <w:rPr>
                <w:rFonts w:ascii="Arial" w:hAnsi="Arial" w:cs="Arial"/>
                <w:b/>
                <w:bCs/>
                <w:sz w:val="24"/>
                <w:szCs w:val="24"/>
              </w:rPr>
            </w:pPr>
            <w:r w:rsidRPr="00DF3627">
              <w:rPr>
                <w:rFonts w:ascii="Arial" w:hAnsi="Arial" w:cs="Arial"/>
                <w:b/>
                <w:bCs/>
                <w:sz w:val="24"/>
                <w:szCs w:val="24"/>
              </w:rPr>
              <w:t xml:space="preserve">PhD Degree Level Expectations </w:t>
            </w:r>
          </w:p>
          <w:p w14:paraId="3A1DBC5C"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This degree extends the skills associated with the </w:t>
            </w:r>
            <w:proofErr w:type="gramStart"/>
            <w:r w:rsidRPr="00DF3627">
              <w:rPr>
                <w:rFonts w:ascii="Arial" w:hAnsi="Arial" w:cs="Arial"/>
                <w:sz w:val="24"/>
                <w:szCs w:val="24"/>
              </w:rPr>
              <w:t>Master’s</w:t>
            </w:r>
            <w:proofErr w:type="gramEnd"/>
            <w:r w:rsidRPr="00DF3627">
              <w:rPr>
                <w:rFonts w:ascii="Arial" w:hAnsi="Arial" w:cs="Arial"/>
                <w:sz w:val="24"/>
                <w:szCs w:val="24"/>
              </w:rPr>
              <w:t xml:space="preserve"> degree and is awarded to students who have demonstrated:</w:t>
            </w:r>
          </w:p>
        </w:tc>
        <w:tc>
          <w:tcPr>
            <w:tcW w:w="0" w:type="auto"/>
          </w:tcPr>
          <w:p w14:paraId="21CFED18" w14:textId="77777777" w:rsidR="007C72E5" w:rsidRPr="00DF3627" w:rsidRDefault="007C72E5" w:rsidP="00B87E13">
            <w:pPr>
              <w:rPr>
                <w:rFonts w:ascii="Arial" w:hAnsi="Arial" w:cs="Arial"/>
                <w:b/>
                <w:bCs/>
                <w:sz w:val="24"/>
                <w:szCs w:val="24"/>
              </w:rPr>
            </w:pPr>
            <w:r w:rsidRPr="00DF3627">
              <w:rPr>
                <w:rFonts w:ascii="Arial" w:hAnsi="Arial" w:cs="Arial"/>
                <w:b/>
                <w:bCs/>
                <w:sz w:val="24"/>
                <w:szCs w:val="24"/>
              </w:rPr>
              <w:t>Program Learning Outcomes</w:t>
            </w:r>
          </w:p>
          <w:p w14:paraId="40C769C4" w14:textId="77777777" w:rsidR="007C72E5" w:rsidRPr="00DF3627" w:rsidRDefault="007C72E5" w:rsidP="00B87E13">
            <w:pPr>
              <w:rPr>
                <w:rFonts w:ascii="Arial" w:hAnsi="Arial" w:cs="Arial"/>
                <w:sz w:val="24"/>
                <w:szCs w:val="24"/>
              </w:rPr>
            </w:pPr>
            <w:r w:rsidRPr="00DF3627">
              <w:rPr>
                <w:rFonts w:ascii="Arial" w:hAnsi="Arial" w:cs="Arial"/>
                <w:sz w:val="24"/>
                <w:szCs w:val="24"/>
              </w:rPr>
              <w:t>(normally there would be multiple PLO’s addressing each DLE)</w:t>
            </w:r>
          </w:p>
        </w:tc>
      </w:tr>
      <w:tr w:rsidR="007C72E5" w:rsidRPr="00DF3627" w14:paraId="30421CF8" w14:textId="77777777" w:rsidTr="0048414C">
        <w:tc>
          <w:tcPr>
            <w:tcW w:w="2164" w:type="dxa"/>
          </w:tcPr>
          <w:p w14:paraId="292E2677"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1. Depth and Breadth of Knowledge </w:t>
            </w:r>
          </w:p>
          <w:p w14:paraId="6A8661F1" w14:textId="77777777" w:rsidR="007C72E5" w:rsidRPr="00DF3627" w:rsidRDefault="007C72E5" w:rsidP="00B87E13">
            <w:pPr>
              <w:rPr>
                <w:rFonts w:ascii="Arial" w:hAnsi="Arial" w:cs="Arial"/>
                <w:sz w:val="24"/>
                <w:szCs w:val="24"/>
              </w:rPr>
            </w:pPr>
          </w:p>
        </w:tc>
        <w:tc>
          <w:tcPr>
            <w:tcW w:w="2888" w:type="dxa"/>
          </w:tcPr>
          <w:p w14:paraId="40685C07" w14:textId="77777777" w:rsidR="007C72E5" w:rsidRPr="00DF3627" w:rsidRDefault="007C72E5" w:rsidP="00B87E13">
            <w:pPr>
              <w:rPr>
                <w:rFonts w:ascii="Arial" w:hAnsi="Arial" w:cs="Arial"/>
                <w:sz w:val="24"/>
                <w:szCs w:val="24"/>
              </w:rPr>
            </w:pPr>
            <w:r w:rsidRPr="00DF3627">
              <w:rPr>
                <w:rFonts w:ascii="Arial" w:hAnsi="Arial" w:cs="Arial"/>
                <w:sz w:val="24"/>
                <w:szCs w:val="24"/>
              </w:rPr>
              <w:t>A systematic understanding of knowledge, and a critical awareness of current problems and/or new insights, much of which is at, or informed by, the forefront of the academic discipline, field of study, or area of professional practice.</w:t>
            </w:r>
          </w:p>
        </w:tc>
        <w:tc>
          <w:tcPr>
            <w:tcW w:w="2309" w:type="dxa"/>
          </w:tcPr>
          <w:p w14:paraId="7E9F4D95" w14:textId="77777777" w:rsidR="007C72E5" w:rsidRPr="00DF3627" w:rsidRDefault="007C72E5" w:rsidP="00B87E13">
            <w:pPr>
              <w:rPr>
                <w:rFonts w:ascii="Arial" w:hAnsi="Arial" w:cs="Arial"/>
                <w:sz w:val="24"/>
                <w:szCs w:val="24"/>
              </w:rPr>
            </w:pPr>
            <w:r w:rsidRPr="00DF3627">
              <w:rPr>
                <w:rFonts w:ascii="Arial" w:hAnsi="Arial" w:cs="Arial"/>
                <w:sz w:val="24"/>
                <w:szCs w:val="24"/>
              </w:rPr>
              <w:t>A thorough understanding of a substantial body of knowledge that is at the forefront of their academic discipline or area of professional practice.</w:t>
            </w:r>
          </w:p>
        </w:tc>
        <w:tc>
          <w:tcPr>
            <w:tcW w:w="0" w:type="auto"/>
          </w:tcPr>
          <w:p w14:paraId="4070538D" w14:textId="77777777" w:rsidR="007C72E5" w:rsidRPr="00DF3627" w:rsidRDefault="007C72E5" w:rsidP="00B87E13">
            <w:pPr>
              <w:rPr>
                <w:rFonts w:ascii="Arial" w:hAnsi="Arial" w:cs="Arial"/>
                <w:sz w:val="24"/>
                <w:szCs w:val="24"/>
              </w:rPr>
            </w:pPr>
          </w:p>
        </w:tc>
      </w:tr>
      <w:tr w:rsidR="007C72E5" w:rsidRPr="00DF3627" w14:paraId="74193C0E" w14:textId="77777777" w:rsidTr="0048414C">
        <w:tc>
          <w:tcPr>
            <w:tcW w:w="2164" w:type="dxa"/>
          </w:tcPr>
          <w:p w14:paraId="735E1A47"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2. Research and Scholarship </w:t>
            </w:r>
          </w:p>
        </w:tc>
        <w:tc>
          <w:tcPr>
            <w:tcW w:w="2888" w:type="dxa"/>
          </w:tcPr>
          <w:p w14:paraId="7C22FADE" w14:textId="77777777" w:rsidR="007C72E5" w:rsidRPr="00DF3627" w:rsidRDefault="007C72E5" w:rsidP="00B87E13">
            <w:pPr>
              <w:rPr>
                <w:rFonts w:ascii="Arial" w:hAnsi="Arial" w:cs="Arial"/>
                <w:sz w:val="24"/>
                <w:szCs w:val="24"/>
              </w:rPr>
            </w:pPr>
            <w:r w:rsidRPr="00DF3627">
              <w:rPr>
                <w:rFonts w:ascii="Arial" w:hAnsi="Arial" w:cs="Arial"/>
                <w:sz w:val="24"/>
                <w:szCs w:val="24"/>
              </w:rPr>
              <w:t>A conceptual understanding and methodological competence that:</w:t>
            </w:r>
          </w:p>
          <w:p w14:paraId="64FF1833" w14:textId="77777777" w:rsidR="007C72E5" w:rsidRPr="00DF3627" w:rsidRDefault="007C72E5" w:rsidP="00B87E13">
            <w:pPr>
              <w:rPr>
                <w:rFonts w:ascii="Arial" w:hAnsi="Arial" w:cs="Arial"/>
                <w:sz w:val="24"/>
                <w:szCs w:val="24"/>
              </w:rPr>
            </w:pPr>
            <w:proofErr w:type="spellStart"/>
            <w:r w:rsidRPr="00DF3627">
              <w:rPr>
                <w:rFonts w:ascii="Arial" w:hAnsi="Arial" w:cs="Arial"/>
                <w:sz w:val="24"/>
                <w:szCs w:val="24"/>
              </w:rPr>
              <w:t>i</w:t>
            </w:r>
            <w:proofErr w:type="spellEnd"/>
            <w:r w:rsidRPr="00DF3627">
              <w:rPr>
                <w:rFonts w:ascii="Arial" w:hAnsi="Arial" w:cs="Arial"/>
                <w:sz w:val="24"/>
                <w:szCs w:val="24"/>
              </w:rPr>
              <w:t xml:space="preserve">) Enables a working comprehension of how established techniques of research and inquiry are used to create and interpret knowledge in the </w:t>
            </w:r>
            <w:proofErr w:type="gramStart"/>
            <w:r w:rsidRPr="00DF3627">
              <w:rPr>
                <w:rFonts w:ascii="Arial" w:hAnsi="Arial" w:cs="Arial"/>
                <w:sz w:val="24"/>
                <w:szCs w:val="24"/>
              </w:rPr>
              <w:t>discipline;</w:t>
            </w:r>
            <w:proofErr w:type="gramEnd"/>
          </w:p>
          <w:p w14:paraId="2950389E" w14:textId="77777777" w:rsidR="007C72E5" w:rsidRPr="00DF3627" w:rsidRDefault="007C72E5" w:rsidP="00B87E13">
            <w:pPr>
              <w:rPr>
                <w:rFonts w:ascii="Arial" w:hAnsi="Arial" w:cs="Arial"/>
                <w:sz w:val="24"/>
                <w:szCs w:val="24"/>
              </w:rPr>
            </w:pPr>
            <w:r w:rsidRPr="00DF3627">
              <w:rPr>
                <w:rFonts w:ascii="Arial" w:hAnsi="Arial" w:cs="Arial"/>
                <w:sz w:val="24"/>
                <w:szCs w:val="24"/>
              </w:rPr>
              <w:t>ii) Enables a critical evaluation of current research and advanced research and scholarship in the discipline or area of professional competence; and</w:t>
            </w:r>
          </w:p>
          <w:p w14:paraId="0598C1F2"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iii) Enables a treatment of complex issues and </w:t>
            </w:r>
            <w:r w:rsidRPr="00DF3627">
              <w:rPr>
                <w:rFonts w:ascii="Arial" w:hAnsi="Arial" w:cs="Arial"/>
                <w:sz w:val="24"/>
                <w:szCs w:val="24"/>
              </w:rPr>
              <w:lastRenderedPageBreak/>
              <w:t>judgments based on established principles and techniques; and,</w:t>
            </w:r>
          </w:p>
          <w:p w14:paraId="50550B66" w14:textId="77777777" w:rsidR="007C72E5" w:rsidRPr="00DF3627" w:rsidRDefault="007C72E5" w:rsidP="00B87E13">
            <w:pPr>
              <w:rPr>
                <w:rFonts w:ascii="Arial" w:hAnsi="Arial" w:cs="Arial"/>
                <w:sz w:val="24"/>
                <w:szCs w:val="24"/>
              </w:rPr>
            </w:pPr>
          </w:p>
        </w:tc>
        <w:tc>
          <w:tcPr>
            <w:tcW w:w="2309" w:type="dxa"/>
          </w:tcPr>
          <w:p w14:paraId="69A32184" w14:textId="77777777" w:rsidR="007C72E5" w:rsidRPr="00DF3627" w:rsidRDefault="007C72E5" w:rsidP="00B87E13">
            <w:pPr>
              <w:rPr>
                <w:rFonts w:ascii="Arial" w:hAnsi="Arial" w:cs="Arial"/>
                <w:sz w:val="24"/>
                <w:szCs w:val="24"/>
              </w:rPr>
            </w:pPr>
            <w:r w:rsidRPr="00DF3627">
              <w:rPr>
                <w:rFonts w:ascii="Arial" w:hAnsi="Arial" w:cs="Arial"/>
                <w:sz w:val="24"/>
                <w:szCs w:val="24"/>
              </w:rPr>
              <w:lastRenderedPageBreak/>
              <w:t xml:space="preserve">a) The ability to conceptualize, design, and implement research for the generation of new knowledge, applications, or understanding at the forefront of the discipline, and to adjust the research design or methodology in the light of unforeseen </w:t>
            </w:r>
            <w:proofErr w:type="gramStart"/>
            <w:r w:rsidRPr="00DF3627">
              <w:rPr>
                <w:rFonts w:ascii="Arial" w:hAnsi="Arial" w:cs="Arial"/>
                <w:sz w:val="24"/>
                <w:szCs w:val="24"/>
              </w:rPr>
              <w:t>problems;</w:t>
            </w:r>
            <w:proofErr w:type="gramEnd"/>
          </w:p>
          <w:p w14:paraId="3249C083" w14:textId="77777777" w:rsidR="007C72E5" w:rsidRPr="00DF3627" w:rsidRDefault="007C72E5" w:rsidP="00B87E13">
            <w:pPr>
              <w:rPr>
                <w:rFonts w:ascii="Arial" w:hAnsi="Arial" w:cs="Arial"/>
                <w:sz w:val="24"/>
                <w:szCs w:val="24"/>
              </w:rPr>
            </w:pPr>
          </w:p>
        </w:tc>
        <w:tc>
          <w:tcPr>
            <w:tcW w:w="0" w:type="auto"/>
          </w:tcPr>
          <w:p w14:paraId="526B2938" w14:textId="77777777" w:rsidR="007C72E5" w:rsidRPr="00DF3627" w:rsidRDefault="007C72E5" w:rsidP="00B87E13">
            <w:pPr>
              <w:rPr>
                <w:rFonts w:ascii="Arial" w:hAnsi="Arial" w:cs="Arial"/>
                <w:sz w:val="24"/>
                <w:szCs w:val="24"/>
              </w:rPr>
            </w:pPr>
          </w:p>
        </w:tc>
      </w:tr>
      <w:tr w:rsidR="007C72E5" w:rsidRPr="00DF3627" w14:paraId="297C598C" w14:textId="77777777" w:rsidTr="0048414C">
        <w:tc>
          <w:tcPr>
            <w:tcW w:w="2164" w:type="dxa"/>
          </w:tcPr>
          <w:p w14:paraId="0721E8D0" w14:textId="77777777" w:rsidR="007C72E5" w:rsidRPr="00DF3627" w:rsidRDefault="007C72E5" w:rsidP="00B87E13">
            <w:pPr>
              <w:rPr>
                <w:rFonts w:ascii="Arial" w:hAnsi="Arial" w:cs="Arial"/>
                <w:sz w:val="24"/>
                <w:szCs w:val="24"/>
              </w:rPr>
            </w:pPr>
          </w:p>
        </w:tc>
        <w:tc>
          <w:tcPr>
            <w:tcW w:w="2888" w:type="dxa"/>
          </w:tcPr>
          <w:p w14:paraId="3AED33A0" w14:textId="77777777" w:rsidR="007C72E5" w:rsidRPr="00DF3627" w:rsidRDefault="007C72E5" w:rsidP="00B87E13">
            <w:pPr>
              <w:rPr>
                <w:rFonts w:ascii="Arial" w:hAnsi="Arial" w:cs="Arial"/>
                <w:sz w:val="24"/>
                <w:szCs w:val="24"/>
              </w:rPr>
            </w:pPr>
            <w:proofErr w:type="gramStart"/>
            <w:r w:rsidRPr="00DF3627">
              <w:rPr>
                <w:rFonts w:ascii="Arial" w:hAnsi="Arial" w:cs="Arial"/>
                <w:sz w:val="24"/>
                <w:szCs w:val="24"/>
              </w:rPr>
              <w:t>on the basis of</w:t>
            </w:r>
            <w:proofErr w:type="gramEnd"/>
            <w:r w:rsidRPr="00DF3627">
              <w:rPr>
                <w:rFonts w:ascii="Arial" w:hAnsi="Arial" w:cs="Arial"/>
                <w:sz w:val="24"/>
                <w:szCs w:val="24"/>
              </w:rPr>
              <w:t xml:space="preserve"> that competence, has shown at least one of the following:</w:t>
            </w:r>
          </w:p>
          <w:p w14:paraId="38E26694" w14:textId="77777777" w:rsidR="007C72E5" w:rsidRPr="00DF3627" w:rsidRDefault="007C72E5" w:rsidP="00B87E13">
            <w:pPr>
              <w:rPr>
                <w:rFonts w:ascii="Arial" w:hAnsi="Arial" w:cs="Arial"/>
                <w:sz w:val="24"/>
                <w:szCs w:val="24"/>
              </w:rPr>
            </w:pPr>
            <w:proofErr w:type="spellStart"/>
            <w:r w:rsidRPr="00DF3627">
              <w:rPr>
                <w:rFonts w:ascii="Arial" w:hAnsi="Arial" w:cs="Arial"/>
                <w:sz w:val="24"/>
                <w:szCs w:val="24"/>
              </w:rPr>
              <w:t>i</w:t>
            </w:r>
            <w:proofErr w:type="spellEnd"/>
            <w:r w:rsidRPr="00DF3627">
              <w:rPr>
                <w:rFonts w:ascii="Arial" w:hAnsi="Arial" w:cs="Arial"/>
                <w:sz w:val="24"/>
                <w:szCs w:val="24"/>
              </w:rPr>
              <w:t>) The development and support of a sustained argument in written form; or</w:t>
            </w:r>
          </w:p>
          <w:p w14:paraId="6086135B" w14:textId="77777777" w:rsidR="007C72E5" w:rsidRPr="00DF3627" w:rsidRDefault="007C72E5" w:rsidP="00B87E13">
            <w:pPr>
              <w:rPr>
                <w:rFonts w:ascii="Arial" w:hAnsi="Arial" w:cs="Arial"/>
                <w:sz w:val="24"/>
                <w:szCs w:val="24"/>
              </w:rPr>
            </w:pPr>
            <w:r w:rsidRPr="00DF3627">
              <w:rPr>
                <w:rFonts w:ascii="Arial" w:hAnsi="Arial" w:cs="Arial"/>
                <w:sz w:val="24"/>
                <w:szCs w:val="24"/>
              </w:rPr>
              <w:t>ii) Originality in the application of knowledge.</w:t>
            </w:r>
          </w:p>
        </w:tc>
        <w:tc>
          <w:tcPr>
            <w:tcW w:w="2309" w:type="dxa"/>
          </w:tcPr>
          <w:p w14:paraId="12A170DD" w14:textId="77777777" w:rsidR="007C72E5" w:rsidRPr="00DF3627" w:rsidRDefault="007C72E5" w:rsidP="00B87E13">
            <w:pPr>
              <w:rPr>
                <w:rFonts w:ascii="Arial" w:hAnsi="Arial" w:cs="Arial"/>
                <w:sz w:val="24"/>
                <w:szCs w:val="24"/>
              </w:rPr>
            </w:pPr>
            <w:r w:rsidRPr="00DF3627">
              <w:rPr>
                <w:rFonts w:ascii="Arial" w:hAnsi="Arial" w:cs="Arial"/>
                <w:sz w:val="24"/>
                <w:szCs w:val="24"/>
              </w:rPr>
              <w:t>b) The ability to make informed judgments on complex issues in specialist fields, sometimes requiring new methods; and</w:t>
            </w:r>
          </w:p>
        </w:tc>
        <w:tc>
          <w:tcPr>
            <w:tcW w:w="0" w:type="auto"/>
          </w:tcPr>
          <w:p w14:paraId="567389DA" w14:textId="77777777" w:rsidR="007C72E5" w:rsidRPr="00DF3627" w:rsidRDefault="007C72E5" w:rsidP="00B87E13">
            <w:pPr>
              <w:rPr>
                <w:rFonts w:ascii="Arial" w:hAnsi="Arial" w:cs="Arial"/>
                <w:sz w:val="24"/>
                <w:szCs w:val="24"/>
              </w:rPr>
            </w:pPr>
          </w:p>
        </w:tc>
      </w:tr>
      <w:tr w:rsidR="007C72E5" w:rsidRPr="00DF3627" w14:paraId="319934F9" w14:textId="77777777" w:rsidTr="0048414C">
        <w:tc>
          <w:tcPr>
            <w:tcW w:w="2164" w:type="dxa"/>
          </w:tcPr>
          <w:p w14:paraId="2284122C" w14:textId="77777777" w:rsidR="007C72E5" w:rsidRPr="00DF3627" w:rsidRDefault="007C72E5" w:rsidP="00B87E13">
            <w:pPr>
              <w:rPr>
                <w:rFonts w:ascii="Arial" w:hAnsi="Arial" w:cs="Arial"/>
                <w:sz w:val="24"/>
                <w:szCs w:val="24"/>
              </w:rPr>
            </w:pPr>
          </w:p>
        </w:tc>
        <w:tc>
          <w:tcPr>
            <w:tcW w:w="2888" w:type="dxa"/>
          </w:tcPr>
          <w:p w14:paraId="3FB9F24F" w14:textId="77777777" w:rsidR="007C72E5" w:rsidRPr="00DF3627" w:rsidRDefault="007C72E5" w:rsidP="00B87E13">
            <w:pPr>
              <w:rPr>
                <w:rFonts w:ascii="Arial" w:hAnsi="Arial" w:cs="Arial"/>
                <w:sz w:val="24"/>
                <w:szCs w:val="24"/>
              </w:rPr>
            </w:pPr>
          </w:p>
        </w:tc>
        <w:tc>
          <w:tcPr>
            <w:tcW w:w="2309" w:type="dxa"/>
          </w:tcPr>
          <w:p w14:paraId="5B918FBF" w14:textId="77777777" w:rsidR="007C72E5" w:rsidRPr="00DF3627" w:rsidRDefault="007C72E5" w:rsidP="00B87E13">
            <w:pPr>
              <w:rPr>
                <w:rFonts w:ascii="Arial" w:hAnsi="Arial" w:cs="Arial"/>
                <w:sz w:val="24"/>
                <w:szCs w:val="24"/>
              </w:rPr>
            </w:pPr>
            <w:r w:rsidRPr="00DF3627">
              <w:rPr>
                <w:rFonts w:ascii="Arial" w:hAnsi="Arial" w:cs="Arial"/>
                <w:sz w:val="24"/>
                <w:szCs w:val="24"/>
              </w:rPr>
              <w:t>c) The ability to produce original research, or other advanced scholarship, of a quality to satisfy peer review, and to merit publication.</w:t>
            </w:r>
          </w:p>
        </w:tc>
        <w:tc>
          <w:tcPr>
            <w:tcW w:w="0" w:type="auto"/>
          </w:tcPr>
          <w:p w14:paraId="7A44846D" w14:textId="77777777" w:rsidR="007C72E5" w:rsidRPr="00DF3627" w:rsidRDefault="007C72E5" w:rsidP="00B87E13">
            <w:pPr>
              <w:rPr>
                <w:rFonts w:ascii="Arial" w:hAnsi="Arial" w:cs="Arial"/>
                <w:sz w:val="24"/>
                <w:szCs w:val="24"/>
              </w:rPr>
            </w:pPr>
          </w:p>
        </w:tc>
      </w:tr>
      <w:tr w:rsidR="007C72E5" w:rsidRPr="00DF3627" w14:paraId="6CDB55B2" w14:textId="77777777" w:rsidTr="0048414C">
        <w:tc>
          <w:tcPr>
            <w:tcW w:w="2164" w:type="dxa"/>
          </w:tcPr>
          <w:p w14:paraId="5D91F32C"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3. Level of Application of Knowledge </w:t>
            </w:r>
          </w:p>
        </w:tc>
        <w:tc>
          <w:tcPr>
            <w:tcW w:w="2888" w:type="dxa"/>
          </w:tcPr>
          <w:p w14:paraId="432ABA19" w14:textId="77777777" w:rsidR="007C72E5" w:rsidRPr="00DF3627" w:rsidRDefault="007C72E5" w:rsidP="00B87E13">
            <w:pPr>
              <w:rPr>
                <w:rFonts w:ascii="Arial" w:hAnsi="Arial" w:cs="Arial"/>
                <w:sz w:val="24"/>
                <w:szCs w:val="24"/>
              </w:rPr>
            </w:pPr>
            <w:r w:rsidRPr="00DF3627">
              <w:rPr>
                <w:rFonts w:ascii="Arial" w:hAnsi="Arial" w:cs="Arial"/>
                <w:sz w:val="24"/>
                <w:szCs w:val="24"/>
              </w:rPr>
              <w:t>Competence in the research process by applying an existing body of knowledge in the critical analysis of a new question or of a specific problem or issue in a new setting.</w:t>
            </w:r>
          </w:p>
        </w:tc>
        <w:tc>
          <w:tcPr>
            <w:tcW w:w="2309" w:type="dxa"/>
          </w:tcPr>
          <w:p w14:paraId="59322620" w14:textId="77777777" w:rsidR="007C72E5" w:rsidRPr="00DF3627" w:rsidRDefault="007C72E5" w:rsidP="00B87E13">
            <w:pPr>
              <w:rPr>
                <w:rFonts w:ascii="Arial" w:hAnsi="Arial" w:cs="Arial"/>
                <w:sz w:val="24"/>
                <w:szCs w:val="24"/>
              </w:rPr>
            </w:pPr>
            <w:r w:rsidRPr="00DF3627">
              <w:rPr>
                <w:rFonts w:ascii="Arial" w:hAnsi="Arial" w:cs="Arial"/>
                <w:sz w:val="24"/>
                <w:szCs w:val="24"/>
              </w:rPr>
              <w:t>The capacity to</w:t>
            </w:r>
          </w:p>
          <w:p w14:paraId="73ED79AE" w14:textId="77777777" w:rsidR="007C72E5" w:rsidRPr="00DF3627" w:rsidRDefault="007C72E5" w:rsidP="00B87E13">
            <w:pPr>
              <w:rPr>
                <w:rFonts w:ascii="Arial" w:hAnsi="Arial" w:cs="Arial"/>
                <w:sz w:val="24"/>
                <w:szCs w:val="24"/>
              </w:rPr>
            </w:pPr>
            <w:proofErr w:type="spellStart"/>
            <w:r w:rsidRPr="00DF3627">
              <w:rPr>
                <w:rFonts w:ascii="Arial" w:hAnsi="Arial" w:cs="Arial"/>
                <w:sz w:val="24"/>
                <w:szCs w:val="24"/>
              </w:rPr>
              <w:t>i</w:t>
            </w:r>
            <w:proofErr w:type="spellEnd"/>
            <w:r w:rsidRPr="00DF3627">
              <w:rPr>
                <w:rFonts w:ascii="Arial" w:hAnsi="Arial" w:cs="Arial"/>
                <w:sz w:val="24"/>
                <w:szCs w:val="24"/>
              </w:rPr>
              <w:t>)Undertake pure and/or applied research at an advanced level; and</w:t>
            </w:r>
          </w:p>
          <w:p w14:paraId="7862032A" w14:textId="77777777" w:rsidR="007C72E5" w:rsidRPr="00DF3627" w:rsidRDefault="007C72E5" w:rsidP="00B87E13">
            <w:pPr>
              <w:rPr>
                <w:rFonts w:ascii="Arial" w:hAnsi="Arial" w:cs="Arial"/>
                <w:sz w:val="24"/>
                <w:szCs w:val="24"/>
              </w:rPr>
            </w:pPr>
            <w:r w:rsidRPr="00DF3627">
              <w:rPr>
                <w:rFonts w:ascii="Arial" w:hAnsi="Arial" w:cs="Arial"/>
                <w:sz w:val="24"/>
                <w:szCs w:val="24"/>
              </w:rPr>
              <w:t>ii) Contribute to the development of academic or professional skills, techniques, tools, practices, ideas, theories, approaches, and/or materials.</w:t>
            </w:r>
          </w:p>
        </w:tc>
        <w:tc>
          <w:tcPr>
            <w:tcW w:w="0" w:type="auto"/>
          </w:tcPr>
          <w:p w14:paraId="6320654E" w14:textId="77777777" w:rsidR="007C72E5" w:rsidRPr="00DF3627" w:rsidRDefault="007C72E5" w:rsidP="00B87E13">
            <w:pPr>
              <w:rPr>
                <w:rFonts w:ascii="Arial" w:hAnsi="Arial" w:cs="Arial"/>
                <w:sz w:val="24"/>
                <w:szCs w:val="24"/>
              </w:rPr>
            </w:pPr>
          </w:p>
        </w:tc>
      </w:tr>
      <w:tr w:rsidR="007C72E5" w:rsidRPr="00DF3627" w14:paraId="07ECB1F3" w14:textId="77777777" w:rsidTr="0048414C">
        <w:tc>
          <w:tcPr>
            <w:tcW w:w="2164" w:type="dxa"/>
            <w:vMerge w:val="restart"/>
          </w:tcPr>
          <w:p w14:paraId="3573913D" w14:textId="77777777" w:rsidR="007C72E5" w:rsidRPr="00DF3627" w:rsidRDefault="007C72E5" w:rsidP="00B87E13">
            <w:pPr>
              <w:rPr>
                <w:rFonts w:ascii="Arial" w:hAnsi="Arial" w:cs="Arial"/>
                <w:sz w:val="24"/>
                <w:szCs w:val="24"/>
              </w:rPr>
            </w:pPr>
            <w:r w:rsidRPr="00DF3627">
              <w:rPr>
                <w:rFonts w:ascii="Arial" w:hAnsi="Arial" w:cs="Arial"/>
                <w:sz w:val="24"/>
                <w:szCs w:val="24"/>
              </w:rPr>
              <w:t>4. Professional Capacity/Autonomy</w:t>
            </w:r>
          </w:p>
        </w:tc>
        <w:tc>
          <w:tcPr>
            <w:tcW w:w="2888" w:type="dxa"/>
          </w:tcPr>
          <w:p w14:paraId="2D97A981"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The qualities and transferable skills necessary for employment requiring: </w:t>
            </w:r>
          </w:p>
          <w:p w14:paraId="2E4E7342"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a) The exercise of initiative and of personal responsibility and </w:t>
            </w:r>
            <w:r w:rsidRPr="00DF3627">
              <w:rPr>
                <w:rFonts w:ascii="Arial" w:hAnsi="Arial" w:cs="Arial"/>
                <w:sz w:val="24"/>
                <w:szCs w:val="24"/>
              </w:rPr>
              <w:lastRenderedPageBreak/>
              <w:t>accountability; and</w:t>
            </w:r>
          </w:p>
          <w:p w14:paraId="12A88A10" w14:textId="77777777" w:rsidR="007C72E5" w:rsidRPr="00DF3627" w:rsidRDefault="007C72E5" w:rsidP="00B87E13">
            <w:pPr>
              <w:rPr>
                <w:rFonts w:ascii="Arial" w:hAnsi="Arial" w:cs="Arial"/>
                <w:sz w:val="24"/>
                <w:szCs w:val="24"/>
              </w:rPr>
            </w:pPr>
            <w:r w:rsidRPr="00DF3627">
              <w:rPr>
                <w:rFonts w:ascii="Arial" w:hAnsi="Arial" w:cs="Arial"/>
                <w:sz w:val="24"/>
                <w:szCs w:val="24"/>
              </w:rPr>
              <w:t>Decision-making in complex situations; and</w:t>
            </w:r>
          </w:p>
          <w:p w14:paraId="66C54E8B" w14:textId="77777777" w:rsidR="007C72E5" w:rsidRPr="00DF3627" w:rsidRDefault="007C72E5" w:rsidP="00B87E13">
            <w:pPr>
              <w:rPr>
                <w:rFonts w:ascii="Arial" w:hAnsi="Arial" w:cs="Arial"/>
                <w:sz w:val="24"/>
                <w:szCs w:val="24"/>
              </w:rPr>
            </w:pPr>
          </w:p>
        </w:tc>
        <w:tc>
          <w:tcPr>
            <w:tcW w:w="2309" w:type="dxa"/>
          </w:tcPr>
          <w:p w14:paraId="3A631652" w14:textId="77777777" w:rsidR="007C72E5" w:rsidRPr="00DF3627" w:rsidRDefault="007C72E5" w:rsidP="00B87E13">
            <w:pPr>
              <w:rPr>
                <w:rFonts w:ascii="Arial" w:hAnsi="Arial" w:cs="Arial"/>
                <w:sz w:val="24"/>
                <w:szCs w:val="24"/>
              </w:rPr>
            </w:pPr>
            <w:r w:rsidRPr="00DF3627">
              <w:rPr>
                <w:rFonts w:ascii="Arial" w:hAnsi="Arial" w:cs="Arial"/>
                <w:sz w:val="24"/>
                <w:szCs w:val="24"/>
              </w:rPr>
              <w:lastRenderedPageBreak/>
              <w:t xml:space="preserve">a) The qualities and transferable skills necessary for employment requiring the exercise of personal </w:t>
            </w:r>
            <w:r w:rsidRPr="00DF3627">
              <w:rPr>
                <w:rFonts w:ascii="Arial" w:hAnsi="Arial" w:cs="Arial"/>
                <w:sz w:val="24"/>
                <w:szCs w:val="24"/>
              </w:rPr>
              <w:lastRenderedPageBreak/>
              <w:t xml:space="preserve">responsibility and largely autonomous initiative in complex </w:t>
            </w:r>
            <w:proofErr w:type="gramStart"/>
            <w:r w:rsidRPr="00DF3627">
              <w:rPr>
                <w:rFonts w:ascii="Arial" w:hAnsi="Arial" w:cs="Arial"/>
                <w:sz w:val="24"/>
                <w:szCs w:val="24"/>
              </w:rPr>
              <w:t>situations;</w:t>
            </w:r>
            <w:proofErr w:type="gramEnd"/>
          </w:p>
          <w:p w14:paraId="065C09E1" w14:textId="77777777" w:rsidR="007C72E5" w:rsidRPr="00DF3627" w:rsidRDefault="007C72E5" w:rsidP="00B87E13">
            <w:pPr>
              <w:rPr>
                <w:rFonts w:ascii="Arial" w:hAnsi="Arial" w:cs="Arial"/>
                <w:sz w:val="24"/>
                <w:szCs w:val="24"/>
              </w:rPr>
            </w:pPr>
          </w:p>
        </w:tc>
        <w:tc>
          <w:tcPr>
            <w:tcW w:w="0" w:type="auto"/>
          </w:tcPr>
          <w:p w14:paraId="13F3B829" w14:textId="77777777" w:rsidR="007C72E5" w:rsidRPr="00DF3627" w:rsidRDefault="007C72E5" w:rsidP="00B87E13">
            <w:pPr>
              <w:rPr>
                <w:rFonts w:ascii="Arial" w:hAnsi="Arial" w:cs="Arial"/>
                <w:sz w:val="24"/>
                <w:szCs w:val="24"/>
              </w:rPr>
            </w:pPr>
          </w:p>
        </w:tc>
      </w:tr>
      <w:tr w:rsidR="007C72E5" w:rsidRPr="00DF3627" w14:paraId="19913CAA" w14:textId="77777777" w:rsidTr="0048414C">
        <w:tc>
          <w:tcPr>
            <w:tcW w:w="2164" w:type="dxa"/>
            <w:vMerge/>
          </w:tcPr>
          <w:p w14:paraId="1E735B78" w14:textId="77777777" w:rsidR="007C72E5" w:rsidRPr="00DF3627" w:rsidRDefault="007C72E5" w:rsidP="00B87E13">
            <w:pPr>
              <w:rPr>
                <w:rFonts w:ascii="Arial" w:hAnsi="Arial" w:cs="Arial"/>
                <w:sz w:val="24"/>
                <w:szCs w:val="24"/>
              </w:rPr>
            </w:pPr>
          </w:p>
        </w:tc>
        <w:tc>
          <w:tcPr>
            <w:tcW w:w="2888" w:type="dxa"/>
          </w:tcPr>
          <w:p w14:paraId="4A88DA2B"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b) The intellectual independence required for continuing professional </w:t>
            </w:r>
            <w:proofErr w:type="gramStart"/>
            <w:r w:rsidRPr="00DF3627">
              <w:rPr>
                <w:rFonts w:ascii="Arial" w:hAnsi="Arial" w:cs="Arial"/>
                <w:sz w:val="24"/>
                <w:szCs w:val="24"/>
              </w:rPr>
              <w:t>development;</w:t>
            </w:r>
            <w:proofErr w:type="gramEnd"/>
          </w:p>
          <w:p w14:paraId="7F2679B6" w14:textId="77777777" w:rsidR="007C72E5" w:rsidRPr="00DF3627" w:rsidRDefault="007C72E5" w:rsidP="00B87E13">
            <w:pPr>
              <w:rPr>
                <w:rFonts w:ascii="Arial" w:hAnsi="Arial" w:cs="Arial"/>
                <w:sz w:val="24"/>
                <w:szCs w:val="24"/>
              </w:rPr>
            </w:pPr>
          </w:p>
        </w:tc>
        <w:tc>
          <w:tcPr>
            <w:tcW w:w="2309" w:type="dxa"/>
          </w:tcPr>
          <w:p w14:paraId="02183002"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b) The intellectual independence to be academically and professionally engaged and </w:t>
            </w:r>
            <w:proofErr w:type="gramStart"/>
            <w:r w:rsidRPr="00DF3627">
              <w:rPr>
                <w:rFonts w:ascii="Arial" w:hAnsi="Arial" w:cs="Arial"/>
                <w:sz w:val="24"/>
                <w:szCs w:val="24"/>
              </w:rPr>
              <w:t>current;</w:t>
            </w:r>
            <w:proofErr w:type="gramEnd"/>
          </w:p>
          <w:p w14:paraId="74F67DFC" w14:textId="77777777" w:rsidR="007C72E5" w:rsidRPr="00DF3627" w:rsidRDefault="007C72E5" w:rsidP="00B87E13">
            <w:pPr>
              <w:rPr>
                <w:rFonts w:ascii="Arial" w:hAnsi="Arial" w:cs="Arial"/>
                <w:sz w:val="24"/>
                <w:szCs w:val="24"/>
              </w:rPr>
            </w:pPr>
          </w:p>
        </w:tc>
        <w:tc>
          <w:tcPr>
            <w:tcW w:w="0" w:type="auto"/>
          </w:tcPr>
          <w:p w14:paraId="2F4C34C5" w14:textId="77777777" w:rsidR="007C72E5" w:rsidRPr="00DF3627" w:rsidRDefault="007C72E5" w:rsidP="00B87E13">
            <w:pPr>
              <w:rPr>
                <w:rFonts w:ascii="Arial" w:hAnsi="Arial" w:cs="Arial"/>
                <w:sz w:val="24"/>
                <w:szCs w:val="24"/>
              </w:rPr>
            </w:pPr>
          </w:p>
        </w:tc>
      </w:tr>
      <w:tr w:rsidR="007C72E5" w:rsidRPr="00DF3627" w14:paraId="45C8B919" w14:textId="77777777" w:rsidTr="0048414C">
        <w:tc>
          <w:tcPr>
            <w:tcW w:w="2164" w:type="dxa"/>
            <w:vMerge/>
          </w:tcPr>
          <w:p w14:paraId="73D10A17" w14:textId="77777777" w:rsidR="007C72E5" w:rsidRPr="00DF3627" w:rsidRDefault="007C72E5" w:rsidP="00B87E13">
            <w:pPr>
              <w:rPr>
                <w:rFonts w:ascii="Arial" w:hAnsi="Arial" w:cs="Arial"/>
                <w:sz w:val="24"/>
                <w:szCs w:val="24"/>
              </w:rPr>
            </w:pPr>
          </w:p>
        </w:tc>
        <w:tc>
          <w:tcPr>
            <w:tcW w:w="2888" w:type="dxa"/>
          </w:tcPr>
          <w:p w14:paraId="357D075F" w14:textId="77777777" w:rsidR="007C72E5" w:rsidRPr="00DF3627" w:rsidRDefault="007C72E5" w:rsidP="00B87E13">
            <w:pPr>
              <w:rPr>
                <w:rFonts w:ascii="Arial" w:hAnsi="Arial" w:cs="Arial"/>
                <w:sz w:val="24"/>
                <w:szCs w:val="24"/>
              </w:rPr>
            </w:pPr>
            <w:r w:rsidRPr="00DF3627">
              <w:rPr>
                <w:rFonts w:ascii="Arial" w:hAnsi="Arial" w:cs="Arial"/>
                <w:sz w:val="24"/>
                <w:szCs w:val="24"/>
              </w:rPr>
              <w:t>c) The ethical behavior consistent with academic integrity and the use of appropriate guidelines and procedures for responsible conduct of research; and</w:t>
            </w:r>
          </w:p>
          <w:p w14:paraId="18909A76" w14:textId="77777777" w:rsidR="007C72E5" w:rsidRPr="00DF3627" w:rsidRDefault="007C72E5" w:rsidP="00B87E13">
            <w:pPr>
              <w:rPr>
                <w:rFonts w:ascii="Arial" w:hAnsi="Arial" w:cs="Arial"/>
                <w:sz w:val="24"/>
                <w:szCs w:val="24"/>
              </w:rPr>
            </w:pPr>
          </w:p>
        </w:tc>
        <w:tc>
          <w:tcPr>
            <w:tcW w:w="2309" w:type="dxa"/>
          </w:tcPr>
          <w:p w14:paraId="7E825743" w14:textId="77777777" w:rsidR="007C72E5" w:rsidRPr="00DF3627" w:rsidRDefault="007C72E5" w:rsidP="00B87E13">
            <w:pPr>
              <w:rPr>
                <w:rFonts w:ascii="Arial" w:hAnsi="Arial" w:cs="Arial"/>
                <w:sz w:val="24"/>
                <w:szCs w:val="24"/>
              </w:rPr>
            </w:pPr>
            <w:r w:rsidRPr="00DF3627">
              <w:rPr>
                <w:rFonts w:ascii="Arial" w:hAnsi="Arial" w:cs="Arial"/>
                <w:sz w:val="24"/>
                <w:szCs w:val="24"/>
              </w:rPr>
              <w:t>c) The ethical behavior consistent with academic integrity and the use of appropriate guidelines and procedures for responsible conduct of research; and</w:t>
            </w:r>
          </w:p>
          <w:p w14:paraId="695AA098" w14:textId="77777777" w:rsidR="007C72E5" w:rsidRPr="00DF3627" w:rsidRDefault="007C72E5" w:rsidP="00B87E13">
            <w:pPr>
              <w:rPr>
                <w:rFonts w:ascii="Arial" w:hAnsi="Arial" w:cs="Arial"/>
                <w:sz w:val="24"/>
                <w:szCs w:val="24"/>
              </w:rPr>
            </w:pPr>
          </w:p>
        </w:tc>
        <w:tc>
          <w:tcPr>
            <w:tcW w:w="0" w:type="auto"/>
          </w:tcPr>
          <w:p w14:paraId="54CFDFC7" w14:textId="77777777" w:rsidR="007C72E5" w:rsidRPr="00DF3627" w:rsidRDefault="007C72E5" w:rsidP="00B87E13">
            <w:pPr>
              <w:rPr>
                <w:rFonts w:ascii="Arial" w:hAnsi="Arial" w:cs="Arial"/>
                <w:sz w:val="24"/>
                <w:szCs w:val="24"/>
              </w:rPr>
            </w:pPr>
          </w:p>
        </w:tc>
      </w:tr>
      <w:tr w:rsidR="007C72E5" w:rsidRPr="00DF3627" w14:paraId="20FFD20A" w14:textId="77777777" w:rsidTr="0048414C">
        <w:tc>
          <w:tcPr>
            <w:tcW w:w="2164" w:type="dxa"/>
            <w:vMerge/>
          </w:tcPr>
          <w:p w14:paraId="4071CBD3" w14:textId="77777777" w:rsidR="007C72E5" w:rsidRPr="00DF3627" w:rsidRDefault="007C72E5" w:rsidP="00B87E13">
            <w:pPr>
              <w:rPr>
                <w:rFonts w:ascii="Arial" w:hAnsi="Arial" w:cs="Arial"/>
                <w:sz w:val="24"/>
                <w:szCs w:val="24"/>
              </w:rPr>
            </w:pPr>
          </w:p>
        </w:tc>
        <w:tc>
          <w:tcPr>
            <w:tcW w:w="2888" w:type="dxa"/>
          </w:tcPr>
          <w:p w14:paraId="68A52C06"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d) The ability to appreciate the broader implications of applying knowledge to </w:t>
            </w:r>
            <w:proofErr w:type="gramStart"/>
            <w:r w:rsidRPr="00DF3627">
              <w:rPr>
                <w:rFonts w:ascii="Arial" w:hAnsi="Arial" w:cs="Arial"/>
                <w:sz w:val="24"/>
                <w:szCs w:val="24"/>
              </w:rPr>
              <w:t>particular contexts</w:t>
            </w:r>
            <w:proofErr w:type="gramEnd"/>
            <w:r w:rsidRPr="00DF3627">
              <w:rPr>
                <w:rFonts w:ascii="Arial" w:hAnsi="Arial" w:cs="Arial"/>
                <w:sz w:val="24"/>
                <w:szCs w:val="24"/>
              </w:rPr>
              <w:t>.</w:t>
            </w:r>
          </w:p>
        </w:tc>
        <w:tc>
          <w:tcPr>
            <w:tcW w:w="2309" w:type="dxa"/>
          </w:tcPr>
          <w:p w14:paraId="2396E23C"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d) The ability to evaluate the broader implications of applying knowledge to </w:t>
            </w:r>
            <w:proofErr w:type="gramStart"/>
            <w:r w:rsidRPr="00DF3627">
              <w:rPr>
                <w:rFonts w:ascii="Arial" w:hAnsi="Arial" w:cs="Arial"/>
                <w:sz w:val="24"/>
                <w:szCs w:val="24"/>
              </w:rPr>
              <w:t>particular contexts</w:t>
            </w:r>
            <w:proofErr w:type="gramEnd"/>
            <w:r w:rsidRPr="00DF3627">
              <w:rPr>
                <w:rFonts w:ascii="Arial" w:hAnsi="Arial" w:cs="Arial"/>
                <w:sz w:val="24"/>
                <w:szCs w:val="24"/>
              </w:rPr>
              <w:t>.</w:t>
            </w:r>
          </w:p>
        </w:tc>
        <w:tc>
          <w:tcPr>
            <w:tcW w:w="0" w:type="auto"/>
          </w:tcPr>
          <w:p w14:paraId="6E71DB88" w14:textId="77777777" w:rsidR="007C72E5" w:rsidRPr="00DF3627" w:rsidRDefault="007C72E5" w:rsidP="00B87E13">
            <w:pPr>
              <w:rPr>
                <w:rFonts w:ascii="Arial" w:hAnsi="Arial" w:cs="Arial"/>
                <w:sz w:val="24"/>
                <w:szCs w:val="24"/>
              </w:rPr>
            </w:pPr>
          </w:p>
        </w:tc>
      </w:tr>
      <w:tr w:rsidR="007C72E5" w:rsidRPr="00DF3627" w14:paraId="2E4B159A" w14:textId="77777777" w:rsidTr="0048414C">
        <w:tc>
          <w:tcPr>
            <w:tcW w:w="2164" w:type="dxa"/>
          </w:tcPr>
          <w:p w14:paraId="11299730"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5. Level of Communication Skills </w:t>
            </w:r>
          </w:p>
        </w:tc>
        <w:tc>
          <w:tcPr>
            <w:tcW w:w="2888" w:type="dxa"/>
          </w:tcPr>
          <w:p w14:paraId="0399BFD8" w14:textId="77777777" w:rsidR="007C72E5" w:rsidRPr="00DF3627" w:rsidRDefault="007C72E5" w:rsidP="00B87E13">
            <w:pPr>
              <w:rPr>
                <w:rFonts w:ascii="Arial" w:hAnsi="Arial" w:cs="Arial"/>
                <w:sz w:val="24"/>
                <w:szCs w:val="24"/>
              </w:rPr>
            </w:pPr>
            <w:r w:rsidRPr="00DF3627">
              <w:rPr>
                <w:rFonts w:ascii="Arial" w:hAnsi="Arial" w:cs="Arial"/>
                <w:sz w:val="24"/>
                <w:szCs w:val="24"/>
              </w:rPr>
              <w:t>The ability to communicate ideas, issues and</w:t>
            </w:r>
          </w:p>
          <w:p w14:paraId="3C6165CF" w14:textId="77777777" w:rsidR="007C72E5" w:rsidRPr="00DF3627" w:rsidRDefault="007C72E5" w:rsidP="00B87E13">
            <w:pPr>
              <w:rPr>
                <w:rFonts w:ascii="Arial" w:hAnsi="Arial" w:cs="Arial"/>
                <w:sz w:val="24"/>
                <w:szCs w:val="24"/>
              </w:rPr>
            </w:pPr>
            <w:r w:rsidRPr="00DF3627">
              <w:rPr>
                <w:rFonts w:ascii="Arial" w:hAnsi="Arial" w:cs="Arial"/>
                <w:sz w:val="24"/>
                <w:szCs w:val="24"/>
              </w:rPr>
              <w:t>conclusions clearly.</w:t>
            </w:r>
          </w:p>
        </w:tc>
        <w:tc>
          <w:tcPr>
            <w:tcW w:w="2309" w:type="dxa"/>
          </w:tcPr>
          <w:p w14:paraId="7F8B93B5" w14:textId="77777777" w:rsidR="007C72E5" w:rsidRPr="00DF3627" w:rsidRDefault="007C72E5" w:rsidP="00B87E13">
            <w:pPr>
              <w:rPr>
                <w:rFonts w:ascii="Arial" w:hAnsi="Arial" w:cs="Arial"/>
                <w:sz w:val="24"/>
                <w:szCs w:val="24"/>
              </w:rPr>
            </w:pPr>
            <w:r w:rsidRPr="00DF3627">
              <w:rPr>
                <w:rFonts w:ascii="Arial" w:hAnsi="Arial" w:cs="Arial"/>
                <w:sz w:val="24"/>
                <w:szCs w:val="24"/>
              </w:rPr>
              <w:t>The ability to communicate complex and/or ambiguous</w:t>
            </w:r>
          </w:p>
          <w:p w14:paraId="28AE7AF8" w14:textId="77777777" w:rsidR="007C72E5" w:rsidRPr="00DF3627" w:rsidRDefault="007C72E5" w:rsidP="00B87E13">
            <w:pPr>
              <w:rPr>
                <w:rFonts w:ascii="Arial" w:hAnsi="Arial" w:cs="Arial"/>
                <w:sz w:val="24"/>
                <w:szCs w:val="24"/>
              </w:rPr>
            </w:pPr>
            <w:r w:rsidRPr="00DF3627">
              <w:rPr>
                <w:rFonts w:ascii="Arial" w:hAnsi="Arial" w:cs="Arial"/>
                <w:sz w:val="24"/>
                <w:szCs w:val="24"/>
              </w:rPr>
              <w:t>ideas, issues and conclusions clearly and effectively.</w:t>
            </w:r>
          </w:p>
        </w:tc>
        <w:tc>
          <w:tcPr>
            <w:tcW w:w="0" w:type="auto"/>
          </w:tcPr>
          <w:p w14:paraId="48B04B71" w14:textId="77777777" w:rsidR="007C72E5" w:rsidRPr="00DF3627" w:rsidRDefault="007C72E5" w:rsidP="00B87E13">
            <w:pPr>
              <w:rPr>
                <w:rFonts w:ascii="Arial" w:hAnsi="Arial" w:cs="Arial"/>
                <w:sz w:val="24"/>
                <w:szCs w:val="24"/>
              </w:rPr>
            </w:pPr>
          </w:p>
        </w:tc>
      </w:tr>
      <w:tr w:rsidR="007C72E5" w:rsidRPr="00DF3627" w14:paraId="6BBBCC09" w14:textId="77777777" w:rsidTr="0048414C">
        <w:tc>
          <w:tcPr>
            <w:tcW w:w="2164" w:type="dxa"/>
          </w:tcPr>
          <w:p w14:paraId="11888FD6"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6. Awareness of Limits of Knowledge </w:t>
            </w:r>
          </w:p>
        </w:tc>
        <w:tc>
          <w:tcPr>
            <w:tcW w:w="2888" w:type="dxa"/>
          </w:tcPr>
          <w:p w14:paraId="3F02C4E2" w14:textId="77777777" w:rsidR="007C72E5" w:rsidRPr="00DF3627" w:rsidRDefault="007C72E5" w:rsidP="00B87E13">
            <w:pPr>
              <w:rPr>
                <w:rFonts w:ascii="Arial" w:hAnsi="Arial" w:cs="Arial"/>
                <w:sz w:val="24"/>
                <w:szCs w:val="24"/>
              </w:rPr>
            </w:pPr>
            <w:r w:rsidRPr="00DF3627">
              <w:rPr>
                <w:rFonts w:ascii="Arial" w:hAnsi="Arial" w:cs="Arial"/>
                <w:sz w:val="24"/>
                <w:szCs w:val="24"/>
              </w:rPr>
              <w:t>Cognizance of the complexity of knowledge and of the potential contributions of other interpretations,</w:t>
            </w:r>
          </w:p>
          <w:p w14:paraId="6847D828" w14:textId="77777777" w:rsidR="007C72E5" w:rsidRPr="00DF3627" w:rsidRDefault="007C72E5" w:rsidP="00B87E13">
            <w:pPr>
              <w:rPr>
                <w:rFonts w:ascii="Arial" w:hAnsi="Arial" w:cs="Arial"/>
                <w:sz w:val="24"/>
                <w:szCs w:val="24"/>
              </w:rPr>
            </w:pPr>
            <w:r w:rsidRPr="00DF3627">
              <w:rPr>
                <w:rFonts w:ascii="Arial" w:hAnsi="Arial" w:cs="Arial"/>
                <w:sz w:val="24"/>
                <w:szCs w:val="24"/>
              </w:rPr>
              <w:t>methods, and disciplines.</w:t>
            </w:r>
          </w:p>
        </w:tc>
        <w:tc>
          <w:tcPr>
            <w:tcW w:w="2309" w:type="dxa"/>
          </w:tcPr>
          <w:p w14:paraId="273C705E" w14:textId="77777777" w:rsidR="007C72E5" w:rsidRPr="00DF3627" w:rsidRDefault="007C72E5" w:rsidP="00B87E13">
            <w:pPr>
              <w:rPr>
                <w:rFonts w:ascii="Arial" w:hAnsi="Arial" w:cs="Arial"/>
                <w:sz w:val="24"/>
                <w:szCs w:val="24"/>
              </w:rPr>
            </w:pPr>
            <w:r w:rsidRPr="00DF3627">
              <w:rPr>
                <w:rFonts w:ascii="Arial" w:hAnsi="Arial" w:cs="Arial"/>
                <w:sz w:val="24"/>
                <w:szCs w:val="24"/>
              </w:rPr>
              <w:t xml:space="preserve">An appreciation of the limitations of one’s own work and discipline, of the complexity of knowledge, and of the potential </w:t>
            </w:r>
            <w:r w:rsidRPr="00DF3627">
              <w:rPr>
                <w:rFonts w:ascii="Arial" w:hAnsi="Arial" w:cs="Arial"/>
                <w:sz w:val="24"/>
                <w:szCs w:val="24"/>
              </w:rPr>
              <w:lastRenderedPageBreak/>
              <w:t>contributions of other interpretations,</w:t>
            </w:r>
          </w:p>
          <w:p w14:paraId="54AF86F6" w14:textId="77777777" w:rsidR="007C72E5" w:rsidRPr="00DF3627" w:rsidRDefault="007C72E5" w:rsidP="00B87E13">
            <w:pPr>
              <w:rPr>
                <w:rFonts w:ascii="Arial" w:hAnsi="Arial" w:cs="Arial"/>
                <w:sz w:val="24"/>
                <w:szCs w:val="24"/>
              </w:rPr>
            </w:pPr>
            <w:r w:rsidRPr="00DF3627">
              <w:rPr>
                <w:rFonts w:ascii="Arial" w:hAnsi="Arial" w:cs="Arial"/>
                <w:sz w:val="24"/>
                <w:szCs w:val="24"/>
              </w:rPr>
              <w:t>methods, and disciplines.</w:t>
            </w:r>
          </w:p>
        </w:tc>
        <w:tc>
          <w:tcPr>
            <w:tcW w:w="0" w:type="auto"/>
          </w:tcPr>
          <w:p w14:paraId="6CD969C6" w14:textId="77777777" w:rsidR="007C72E5" w:rsidRPr="00DF3627" w:rsidRDefault="007C72E5" w:rsidP="00B87E13">
            <w:pPr>
              <w:rPr>
                <w:rFonts w:ascii="Arial" w:hAnsi="Arial" w:cs="Arial"/>
                <w:sz w:val="24"/>
                <w:szCs w:val="24"/>
              </w:rPr>
            </w:pPr>
          </w:p>
        </w:tc>
      </w:tr>
    </w:tbl>
    <w:p w14:paraId="1754C2A6" w14:textId="77777777" w:rsidR="0034013C" w:rsidRPr="00DF3627" w:rsidRDefault="0034013C" w:rsidP="0034013C">
      <w:pPr>
        <w:rPr>
          <w:rFonts w:ascii="Arial" w:hAnsi="Arial" w:cs="Arial"/>
          <w:sz w:val="24"/>
          <w:szCs w:val="24"/>
        </w:rPr>
      </w:pPr>
    </w:p>
    <w:p w14:paraId="118FDABA" w14:textId="32893439" w:rsidR="0034013C" w:rsidRPr="00DF3627" w:rsidRDefault="00017F83" w:rsidP="00005681">
      <w:pPr>
        <w:pStyle w:val="Heading2"/>
        <w:rPr>
          <w:rFonts w:cs="Arial"/>
          <w:b/>
          <w:bCs/>
        </w:rPr>
      </w:pPr>
      <w:bookmarkStart w:id="65" w:name="_Toc143085128"/>
      <w:r>
        <w:rPr>
          <w:rFonts w:cs="Arial"/>
          <w:b/>
          <w:bCs/>
        </w:rPr>
        <w:t>f</w:t>
      </w:r>
      <w:r w:rsidR="00EB0EAF" w:rsidRPr="00DF3627">
        <w:rPr>
          <w:rFonts w:cs="Arial"/>
          <w:b/>
          <w:bCs/>
        </w:rPr>
        <w:t xml:space="preserve">) </w:t>
      </w:r>
      <w:r w:rsidR="0034013C" w:rsidRPr="00DF3627">
        <w:rPr>
          <w:rFonts w:cs="Arial"/>
          <w:b/>
          <w:bCs/>
        </w:rPr>
        <w:t>Linkage between Program Learner Outcomes and Course Learning Outcomes</w:t>
      </w:r>
      <w:bookmarkEnd w:id="65"/>
    </w:p>
    <w:p w14:paraId="59B5C28C" w14:textId="08549C67" w:rsidR="0034013C" w:rsidRPr="00DF3627" w:rsidRDefault="0034013C" w:rsidP="0034013C">
      <w:pPr>
        <w:rPr>
          <w:rFonts w:ascii="Arial" w:hAnsi="Arial" w:cs="Arial"/>
          <w:sz w:val="24"/>
          <w:szCs w:val="24"/>
        </w:rPr>
      </w:pPr>
      <w:r w:rsidRPr="00DF3627">
        <w:rPr>
          <w:rFonts w:ascii="Arial" w:hAnsi="Arial" w:cs="Arial"/>
          <w:sz w:val="24"/>
          <w:szCs w:val="24"/>
        </w:rPr>
        <w:t>Describe and demonstrate the links between Course Learner Outcomes and Program Learner Outcomes. It is anticipated that a course may meet more than one PLO; for some programs, it may be appropriate to focus on required courses only, given the variability of student choice with electives.</w:t>
      </w:r>
    </w:p>
    <w:p w14:paraId="2CF56122" w14:textId="77777777" w:rsidR="0034013C" w:rsidRPr="00DF3627" w:rsidRDefault="0034013C" w:rsidP="0034013C">
      <w:pPr>
        <w:rPr>
          <w:rFonts w:ascii="Arial" w:hAnsi="Arial" w:cs="Arial"/>
          <w:sz w:val="24"/>
          <w:szCs w:val="24"/>
        </w:rPr>
      </w:pPr>
    </w:p>
    <w:p w14:paraId="4951AEFA" w14:textId="758B7E66" w:rsidR="0034013C" w:rsidRPr="00DF3627" w:rsidRDefault="0034013C" w:rsidP="0034013C">
      <w:pPr>
        <w:rPr>
          <w:rFonts w:ascii="Arial" w:hAnsi="Arial" w:cs="Arial"/>
          <w:sz w:val="24"/>
          <w:szCs w:val="24"/>
        </w:rPr>
      </w:pPr>
      <w:r w:rsidRPr="00DF3627">
        <w:rPr>
          <w:rFonts w:ascii="Arial" w:hAnsi="Arial" w:cs="Arial"/>
          <w:sz w:val="24"/>
          <w:szCs w:val="24"/>
        </w:rPr>
        <w:t xml:space="preserve">Table </w:t>
      </w:r>
      <w:r w:rsidR="005969EE">
        <w:rPr>
          <w:rFonts w:ascii="Arial" w:hAnsi="Arial" w:cs="Arial"/>
          <w:sz w:val="24"/>
          <w:szCs w:val="24"/>
        </w:rPr>
        <w:t>XX</w:t>
      </w:r>
      <w:r w:rsidRPr="00DF3627">
        <w:rPr>
          <w:rFonts w:ascii="Arial" w:hAnsi="Arial" w:cs="Arial"/>
          <w:sz w:val="24"/>
          <w:szCs w:val="24"/>
        </w:rPr>
        <w:t xml:space="preserve"> – Mapping of Course Learning Outcomes to PLOs </w:t>
      </w:r>
    </w:p>
    <w:tbl>
      <w:tblPr>
        <w:tblStyle w:val="TableGrid"/>
        <w:tblW w:w="0" w:type="auto"/>
        <w:tblLook w:val="04A0" w:firstRow="1" w:lastRow="0" w:firstColumn="1" w:lastColumn="0" w:noHBand="0" w:noVBand="1"/>
      </w:tblPr>
      <w:tblGrid>
        <w:gridCol w:w="3681"/>
        <w:gridCol w:w="2126"/>
        <w:gridCol w:w="3543"/>
      </w:tblGrid>
      <w:tr w:rsidR="0034013C" w:rsidRPr="00DF3627" w14:paraId="6981AA93" w14:textId="77777777" w:rsidTr="00E23370">
        <w:tc>
          <w:tcPr>
            <w:tcW w:w="3681" w:type="dxa"/>
          </w:tcPr>
          <w:p w14:paraId="5DB288C1" w14:textId="77777777" w:rsidR="0034013C" w:rsidRPr="00DF3627" w:rsidRDefault="0034013C" w:rsidP="00E23370">
            <w:pPr>
              <w:rPr>
                <w:rFonts w:ascii="Arial" w:hAnsi="Arial" w:cs="Arial"/>
                <w:sz w:val="24"/>
                <w:szCs w:val="24"/>
              </w:rPr>
            </w:pPr>
            <w:r w:rsidRPr="00DF3627">
              <w:rPr>
                <w:rFonts w:ascii="Arial" w:hAnsi="Arial" w:cs="Arial"/>
                <w:sz w:val="24"/>
                <w:szCs w:val="24"/>
              </w:rPr>
              <w:t>Program Learning Outcomes</w:t>
            </w:r>
          </w:p>
        </w:tc>
        <w:tc>
          <w:tcPr>
            <w:tcW w:w="2126" w:type="dxa"/>
          </w:tcPr>
          <w:p w14:paraId="25354F72" w14:textId="77777777" w:rsidR="0034013C" w:rsidRPr="00DF3627" w:rsidRDefault="0034013C" w:rsidP="00E23370">
            <w:pPr>
              <w:rPr>
                <w:rFonts w:ascii="Arial" w:hAnsi="Arial" w:cs="Arial"/>
                <w:sz w:val="24"/>
                <w:szCs w:val="24"/>
              </w:rPr>
            </w:pPr>
            <w:r w:rsidRPr="00DF3627">
              <w:rPr>
                <w:rFonts w:ascii="Arial" w:hAnsi="Arial" w:cs="Arial"/>
                <w:sz w:val="24"/>
                <w:szCs w:val="24"/>
              </w:rPr>
              <w:t>Course No. and Title</w:t>
            </w:r>
          </w:p>
        </w:tc>
        <w:tc>
          <w:tcPr>
            <w:tcW w:w="3543" w:type="dxa"/>
          </w:tcPr>
          <w:p w14:paraId="0935A182" w14:textId="77777777" w:rsidR="0034013C" w:rsidRPr="00DF3627" w:rsidRDefault="0034013C" w:rsidP="00E23370">
            <w:pPr>
              <w:rPr>
                <w:rFonts w:ascii="Arial" w:hAnsi="Arial" w:cs="Arial"/>
                <w:sz w:val="24"/>
                <w:szCs w:val="24"/>
              </w:rPr>
            </w:pPr>
            <w:r w:rsidRPr="00DF3627">
              <w:rPr>
                <w:rFonts w:ascii="Arial" w:hAnsi="Arial" w:cs="Arial"/>
                <w:sz w:val="24"/>
                <w:szCs w:val="24"/>
              </w:rPr>
              <w:t>Course Learning Outcomes</w:t>
            </w:r>
          </w:p>
        </w:tc>
      </w:tr>
      <w:tr w:rsidR="0034013C" w:rsidRPr="00DF3627" w14:paraId="3C5A4A1E" w14:textId="77777777" w:rsidTr="00E23370">
        <w:tc>
          <w:tcPr>
            <w:tcW w:w="3681" w:type="dxa"/>
          </w:tcPr>
          <w:p w14:paraId="2E79CC01" w14:textId="77777777" w:rsidR="0034013C" w:rsidRPr="00DF3627" w:rsidRDefault="0034013C" w:rsidP="00E23370">
            <w:pPr>
              <w:rPr>
                <w:rFonts w:ascii="Arial" w:hAnsi="Arial" w:cs="Arial"/>
                <w:sz w:val="24"/>
                <w:szCs w:val="24"/>
              </w:rPr>
            </w:pPr>
          </w:p>
        </w:tc>
        <w:tc>
          <w:tcPr>
            <w:tcW w:w="2126" w:type="dxa"/>
          </w:tcPr>
          <w:p w14:paraId="11940CD8" w14:textId="77777777" w:rsidR="0034013C" w:rsidRPr="00DF3627" w:rsidRDefault="0034013C" w:rsidP="00E23370">
            <w:pPr>
              <w:rPr>
                <w:rFonts w:ascii="Arial" w:hAnsi="Arial" w:cs="Arial"/>
                <w:sz w:val="24"/>
                <w:szCs w:val="24"/>
              </w:rPr>
            </w:pPr>
          </w:p>
        </w:tc>
        <w:tc>
          <w:tcPr>
            <w:tcW w:w="3543" w:type="dxa"/>
          </w:tcPr>
          <w:p w14:paraId="77BD8312" w14:textId="77777777" w:rsidR="0034013C" w:rsidRPr="00DF3627" w:rsidRDefault="0034013C" w:rsidP="00E23370">
            <w:pPr>
              <w:rPr>
                <w:rFonts w:ascii="Arial" w:hAnsi="Arial" w:cs="Arial"/>
                <w:sz w:val="24"/>
                <w:szCs w:val="24"/>
              </w:rPr>
            </w:pPr>
          </w:p>
        </w:tc>
      </w:tr>
      <w:tr w:rsidR="0034013C" w:rsidRPr="00DF3627" w14:paraId="419FE967" w14:textId="77777777" w:rsidTr="00E23370">
        <w:tc>
          <w:tcPr>
            <w:tcW w:w="3681" w:type="dxa"/>
          </w:tcPr>
          <w:p w14:paraId="6EDA2F0C" w14:textId="77777777" w:rsidR="0034013C" w:rsidRPr="00DF3627" w:rsidRDefault="0034013C" w:rsidP="00E23370">
            <w:pPr>
              <w:rPr>
                <w:rFonts w:ascii="Arial" w:hAnsi="Arial" w:cs="Arial"/>
                <w:sz w:val="24"/>
                <w:szCs w:val="24"/>
              </w:rPr>
            </w:pPr>
          </w:p>
        </w:tc>
        <w:tc>
          <w:tcPr>
            <w:tcW w:w="2126" w:type="dxa"/>
          </w:tcPr>
          <w:p w14:paraId="434BCA82" w14:textId="77777777" w:rsidR="0034013C" w:rsidRPr="00DF3627" w:rsidRDefault="0034013C" w:rsidP="00E23370">
            <w:pPr>
              <w:rPr>
                <w:rFonts w:ascii="Arial" w:hAnsi="Arial" w:cs="Arial"/>
                <w:sz w:val="24"/>
                <w:szCs w:val="24"/>
              </w:rPr>
            </w:pPr>
          </w:p>
        </w:tc>
        <w:tc>
          <w:tcPr>
            <w:tcW w:w="3543" w:type="dxa"/>
          </w:tcPr>
          <w:p w14:paraId="4DA4AD79" w14:textId="77777777" w:rsidR="0034013C" w:rsidRPr="00DF3627" w:rsidRDefault="0034013C" w:rsidP="00E23370">
            <w:pPr>
              <w:rPr>
                <w:rFonts w:ascii="Arial" w:hAnsi="Arial" w:cs="Arial"/>
                <w:sz w:val="24"/>
                <w:szCs w:val="24"/>
              </w:rPr>
            </w:pPr>
          </w:p>
        </w:tc>
      </w:tr>
      <w:tr w:rsidR="0034013C" w:rsidRPr="00DF3627" w14:paraId="40B677B8" w14:textId="77777777" w:rsidTr="00E23370">
        <w:tc>
          <w:tcPr>
            <w:tcW w:w="3681" w:type="dxa"/>
          </w:tcPr>
          <w:p w14:paraId="2EC9E438" w14:textId="77777777" w:rsidR="0034013C" w:rsidRPr="00DF3627" w:rsidRDefault="0034013C" w:rsidP="00E23370">
            <w:pPr>
              <w:rPr>
                <w:rFonts w:ascii="Arial" w:hAnsi="Arial" w:cs="Arial"/>
                <w:sz w:val="24"/>
                <w:szCs w:val="24"/>
              </w:rPr>
            </w:pPr>
          </w:p>
        </w:tc>
        <w:tc>
          <w:tcPr>
            <w:tcW w:w="2126" w:type="dxa"/>
          </w:tcPr>
          <w:p w14:paraId="1244FCFB" w14:textId="77777777" w:rsidR="0034013C" w:rsidRPr="00DF3627" w:rsidRDefault="0034013C" w:rsidP="00E23370">
            <w:pPr>
              <w:rPr>
                <w:rFonts w:ascii="Arial" w:hAnsi="Arial" w:cs="Arial"/>
                <w:sz w:val="24"/>
                <w:szCs w:val="24"/>
              </w:rPr>
            </w:pPr>
          </w:p>
        </w:tc>
        <w:tc>
          <w:tcPr>
            <w:tcW w:w="3543" w:type="dxa"/>
          </w:tcPr>
          <w:p w14:paraId="7BA9EB58" w14:textId="77777777" w:rsidR="0034013C" w:rsidRPr="00DF3627" w:rsidRDefault="0034013C" w:rsidP="00E23370">
            <w:pPr>
              <w:rPr>
                <w:rFonts w:ascii="Arial" w:hAnsi="Arial" w:cs="Arial"/>
                <w:sz w:val="24"/>
                <w:szCs w:val="24"/>
              </w:rPr>
            </w:pPr>
          </w:p>
        </w:tc>
      </w:tr>
      <w:tr w:rsidR="0034013C" w:rsidRPr="00DF3627" w14:paraId="706B3387" w14:textId="77777777" w:rsidTr="00E23370">
        <w:tc>
          <w:tcPr>
            <w:tcW w:w="3681" w:type="dxa"/>
          </w:tcPr>
          <w:p w14:paraId="331BA549" w14:textId="77777777" w:rsidR="0034013C" w:rsidRPr="00DF3627" w:rsidRDefault="0034013C" w:rsidP="00E23370">
            <w:pPr>
              <w:rPr>
                <w:rFonts w:ascii="Arial" w:hAnsi="Arial" w:cs="Arial"/>
                <w:sz w:val="24"/>
                <w:szCs w:val="24"/>
              </w:rPr>
            </w:pPr>
          </w:p>
        </w:tc>
        <w:tc>
          <w:tcPr>
            <w:tcW w:w="2126" w:type="dxa"/>
          </w:tcPr>
          <w:p w14:paraId="46A0BA62" w14:textId="77777777" w:rsidR="0034013C" w:rsidRPr="00DF3627" w:rsidRDefault="0034013C" w:rsidP="00E23370">
            <w:pPr>
              <w:rPr>
                <w:rFonts w:ascii="Arial" w:hAnsi="Arial" w:cs="Arial"/>
                <w:sz w:val="24"/>
                <w:szCs w:val="24"/>
              </w:rPr>
            </w:pPr>
          </w:p>
        </w:tc>
        <w:tc>
          <w:tcPr>
            <w:tcW w:w="3543" w:type="dxa"/>
          </w:tcPr>
          <w:p w14:paraId="1F1B2BC7" w14:textId="77777777" w:rsidR="0034013C" w:rsidRPr="00DF3627" w:rsidRDefault="0034013C" w:rsidP="00E23370">
            <w:pPr>
              <w:rPr>
                <w:rFonts w:ascii="Arial" w:hAnsi="Arial" w:cs="Arial"/>
                <w:sz w:val="24"/>
                <w:szCs w:val="24"/>
              </w:rPr>
            </w:pPr>
          </w:p>
        </w:tc>
      </w:tr>
    </w:tbl>
    <w:p w14:paraId="1BC933E9" w14:textId="77777777" w:rsidR="0034013C" w:rsidRPr="00DF3627" w:rsidRDefault="0034013C" w:rsidP="00B87E13">
      <w:pPr>
        <w:rPr>
          <w:rFonts w:ascii="Arial" w:hAnsi="Arial" w:cs="Arial"/>
          <w:sz w:val="24"/>
          <w:szCs w:val="24"/>
        </w:rPr>
      </w:pPr>
    </w:p>
    <w:p w14:paraId="0F08555A" w14:textId="608A1ACF" w:rsidR="007E389A" w:rsidRPr="00DF3627" w:rsidRDefault="00017F83" w:rsidP="00067B02">
      <w:pPr>
        <w:pStyle w:val="Heading2"/>
        <w:rPr>
          <w:rFonts w:cs="Arial"/>
          <w:b/>
          <w:bCs/>
        </w:rPr>
      </w:pPr>
      <w:bookmarkStart w:id="66" w:name="_Toc142909867"/>
      <w:bookmarkStart w:id="67" w:name="_Toc142909942"/>
      <w:bookmarkStart w:id="68" w:name="_Toc143085129"/>
      <w:r>
        <w:rPr>
          <w:rFonts w:cs="Arial"/>
          <w:b/>
          <w:bCs/>
        </w:rPr>
        <w:t>g</w:t>
      </w:r>
      <w:r w:rsidR="007E389A" w:rsidRPr="00DF3627">
        <w:rPr>
          <w:rFonts w:cs="Arial"/>
          <w:b/>
          <w:bCs/>
        </w:rPr>
        <w:t>) Mode of Delivery</w:t>
      </w:r>
      <w:bookmarkEnd w:id="66"/>
      <w:bookmarkEnd w:id="67"/>
      <w:bookmarkEnd w:id="68"/>
    </w:p>
    <w:p w14:paraId="6AF13CDD" w14:textId="7E5098E5" w:rsidR="007E389A" w:rsidRPr="00DF3627" w:rsidRDefault="007E389A" w:rsidP="007E389A">
      <w:pPr>
        <w:rPr>
          <w:rFonts w:ascii="Arial" w:hAnsi="Arial" w:cs="Arial"/>
          <w:sz w:val="24"/>
          <w:szCs w:val="24"/>
        </w:rPr>
      </w:pPr>
      <w:r w:rsidRPr="00DF3627">
        <w:rPr>
          <w:rFonts w:ascii="Arial" w:hAnsi="Arial" w:cs="Arial"/>
          <w:sz w:val="24"/>
          <w:szCs w:val="24"/>
        </w:rPr>
        <w:t>Describe the appropriateness and effectiveness of the mode(s) of delivery (see</w:t>
      </w:r>
      <w:r w:rsidR="005969EE">
        <w:rPr>
          <w:rFonts w:ascii="Arial" w:hAnsi="Arial" w:cs="Arial"/>
          <w:sz w:val="24"/>
          <w:szCs w:val="24"/>
        </w:rPr>
        <w:t xml:space="preserve"> </w:t>
      </w:r>
      <w:hyperlink r:id="rId19" w:history="1">
        <w:r w:rsidR="005969EE">
          <w:rPr>
            <w:rStyle w:val="Hyperlink"/>
            <w:rFonts w:ascii="Arial" w:hAnsi="Arial" w:cs="Arial"/>
            <w:sz w:val="24"/>
            <w:szCs w:val="24"/>
          </w:rPr>
          <w:t>QC Definitions</w:t>
        </w:r>
      </w:hyperlink>
      <w:r w:rsidRPr="00DF3627">
        <w:rPr>
          <w:rFonts w:ascii="Arial" w:hAnsi="Arial" w:cs="Arial"/>
          <w:sz w:val="24"/>
          <w:szCs w:val="24"/>
        </w:rPr>
        <w:t>) to facilitate students’ successful completion of the program-level learning outcomes</w:t>
      </w:r>
      <w:r w:rsidR="00933446" w:rsidRPr="00DF3627">
        <w:rPr>
          <w:rFonts w:ascii="Arial" w:hAnsi="Arial" w:cs="Arial"/>
          <w:sz w:val="24"/>
          <w:szCs w:val="24"/>
        </w:rPr>
        <w:t>.</w:t>
      </w:r>
    </w:p>
    <w:p w14:paraId="611E9CE8" w14:textId="26CB93C9" w:rsidR="007E389A" w:rsidRPr="00DF3627" w:rsidRDefault="007E389A" w:rsidP="007E389A">
      <w:pPr>
        <w:rPr>
          <w:rFonts w:ascii="Arial" w:hAnsi="Arial" w:cs="Arial"/>
          <w:sz w:val="24"/>
          <w:szCs w:val="24"/>
        </w:rPr>
      </w:pPr>
      <w:r w:rsidRPr="00DF3627">
        <w:rPr>
          <w:rFonts w:ascii="Arial" w:hAnsi="Arial" w:cs="Arial"/>
          <w:sz w:val="24"/>
          <w:szCs w:val="24"/>
        </w:rPr>
        <w:t xml:space="preserve"> </w:t>
      </w:r>
    </w:p>
    <w:p w14:paraId="75BB51D4" w14:textId="293C4A51" w:rsidR="00B61672" w:rsidRPr="00DF3627" w:rsidRDefault="00017F83" w:rsidP="00067B02">
      <w:pPr>
        <w:pStyle w:val="Heading2"/>
        <w:rPr>
          <w:rFonts w:cs="Arial"/>
          <w:b/>
          <w:bCs/>
        </w:rPr>
      </w:pPr>
      <w:bookmarkStart w:id="69" w:name="_Toc142909868"/>
      <w:bookmarkStart w:id="70" w:name="_Toc142909943"/>
      <w:bookmarkStart w:id="71" w:name="_Toc143085130"/>
      <w:r>
        <w:rPr>
          <w:rFonts w:cs="Arial"/>
          <w:b/>
          <w:bCs/>
        </w:rPr>
        <w:t>h</w:t>
      </w:r>
      <w:r w:rsidR="007E389A" w:rsidRPr="00DF3627">
        <w:rPr>
          <w:rFonts w:cs="Arial"/>
          <w:b/>
          <w:bCs/>
        </w:rPr>
        <w:t xml:space="preserve">) </w:t>
      </w:r>
      <w:r w:rsidR="00B61672" w:rsidRPr="00DF3627">
        <w:rPr>
          <w:rFonts w:cs="Arial"/>
          <w:b/>
          <w:bCs/>
        </w:rPr>
        <w:t>Experiential Learning</w:t>
      </w:r>
      <w:bookmarkEnd w:id="69"/>
      <w:bookmarkEnd w:id="70"/>
      <w:bookmarkEnd w:id="71"/>
    </w:p>
    <w:p w14:paraId="243D662C" w14:textId="232D063C" w:rsidR="00B61672" w:rsidRPr="00DF3627" w:rsidRDefault="00B61672" w:rsidP="00B61672">
      <w:pPr>
        <w:rPr>
          <w:rFonts w:ascii="Arial" w:hAnsi="Arial" w:cs="Arial"/>
          <w:sz w:val="24"/>
          <w:szCs w:val="24"/>
        </w:rPr>
      </w:pPr>
      <w:r w:rsidRPr="00DF3627">
        <w:rPr>
          <w:rFonts w:ascii="Arial" w:hAnsi="Arial" w:cs="Arial"/>
          <w:sz w:val="24"/>
          <w:szCs w:val="24"/>
        </w:rPr>
        <w:t xml:space="preserve">Identify how the program includes experiential learning methods (including land-based learning and community </w:t>
      </w:r>
      <w:proofErr w:type="gramStart"/>
      <w:r w:rsidRPr="00DF3627">
        <w:rPr>
          <w:rFonts w:ascii="Arial" w:hAnsi="Arial" w:cs="Arial"/>
          <w:sz w:val="24"/>
          <w:szCs w:val="24"/>
        </w:rPr>
        <w:t>service learning</w:t>
      </w:r>
      <w:proofErr w:type="gramEnd"/>
      <w:r w:rsidRPr="00DF3627">
        <w:rPr>
          <w:rFonts w:ascii="Arial" w:hAnsi="Arial" w:cs="Arial"/>
          <w:sz w:val="24"/>
          <w:szCs w:val="24"/>
        </w:rPr>
        <w:t xml:space="preserve"> assignments), if applicable.</w:t>
      </w:r>
    </w:p>
    <w:p w14:paraId="1154F830" w14:textId="77777777" w:rsidR="00B61672" w:rsidRPr="00DF3627" w:rsidRDefault="00B61672" w:rsidP="00B61672">
      <w:pPr>
        <w:rPr>
          <w:rFonts w:ascii="Arial" w:hAnsi="Arial" w:cs="Arial"/>
          <w:sz w:val="24"/>
          <w:szCs w:val="24"/>
        </w:rPr>
      </w:pPr>
    </w:p>
    <w:p w14:paraId="5F04AB3E" w14:textId="4091924F" w:rsidR="00067B02" w:rsidRPr="00DF3627" w:rsidRDefault="00017F83" w:rsidP="00B61672">
      <w:pPr>
        <w:pStyle w:val="Heading2"/>
        <w:rPr>
          <w:rFonts w:cs="Arial"/>
          <w:b/>
          <w:bCs/>
        </w:rPr>
      </w:pPr>
      <w:bookmarkStart w:id="72" w:name="_Toc142909869"/>
      <w:bookmarkStart w:id="73" w:name="_Toc142909944"/>
      <w:bookmarkStart w:id="74" w:name="_Toc143085131"/>
      <w:proofErr w:type="spellStart"/>
      <w:r>
        <w:rPr>
          <w:rFonts w:cs="Arial"/>
          <w:b/>
          <w:bCs/>
        </w:rPr>
        <w:t>i</w:t>
      </w:r>
      <w:proofErr w:type="spellEnd"/>
      <w:r w:rsidR="00B61672" w:rsidRPr="00DF3627">
        <w:rPr>
          <w:rFonts w:cs="Arial"/>
          <w:b/>
          <w:bCs/>
        </w:rPr>
        <w:t xml:space="preserve">) </w:t>
      </w:r>
      <w:r w:rsidR="007E389A" w:rsidRPr="00DF3627">
        <w:rPr>
          <w:rFonts w:cs="Arial"/>
          <w:b/>
          <w:bCs/>
        </w:rPr>
        <w:t>Curricul</w:t>
      </w:r>
      <w:r w:rsidR="00067B02" w:rsidRPr="00DF3627">
        <w:rPr>
          <w:rFonts w:cs="Arial"/>
          <w:b/>
          <w:bCs/>
        </w:rPr>
        <w:t>ar Connection to Discipline</w:t>
      </w:r>
      <w:bookmarkEnd w:id="72"/>
      <w:bookmarkEnd w:id="73"/>
      <w:bookmarkEnd w:id="74"/>
      <w:r w:rsidR="007E389A" w:rsidRPr="00DF3627">
        <w:rPr>
          <w:rFonts w:cs="Arial"/>
          <w:b/>
          <w:bCs/>
        </w:rPr>
        <w:t xml:space="preserve"> </w:t>
      </w:r>
    </w:p>
    <w:p w14:paraId="6E765309" w14:textId="187E9FA3" w:rsidR="007E389A" w:rsidRPr="00DF3627" w:rsidRDefault="00067B02" w:rsidP="007E389A">
      <w:pPr>
        <w:rPr>
          <w:rFonts w:ascii="Arial" w:hAnsi="Arial" w:cs="Arial"/>
          <w:sz w:val="24"/>
          <w:szCs w:val="24"/>
        </w:rPr>
      </w:pPr>
      <w:r w:rsidRPr="00DF3627">
        <w:rPr>
          <w:rFonts w:ascii="Arial" w:hAnsi="Arial" w:cs="Arial"/>
          <w:sz w:val="24"/>
          <w:szCs w:val="24"/>
        </w:rPr>
        <w:t>Describe the w</w:t>
      </w:r>
      <w:r w:rsidR="007E389A" w:rsidRPr="00DF3627">
        <w:rPr>
          <w:rFonts w:ascii="Arial" w:hAnsi="Arial" w:cs="Arial"/>
          <w:sz w:val="24"/>
          <w:szCs w:val="24"/>
        </w:rPr>
        <w:t>ays in which the curriculum addresses the current state of the discipline or area of study.</w:t>
      </w:r>
    </w:p>
    <w:p w14:paraId="4C5C698B" w14:textId="720A216E" w:rsidR="007E389A" w:rsidRPr="00DF3627" w:rsidRDefault="007E389A" w:rsidP="007E389A">
      <w:pPr>
        <w:rPr>
          <w:rFonts w:ascii="Arial" w:hAnsi="Arial" w:cs="Arial"/>
          <w:sz w:val="24"/>
          <w:szCs w:val="24"/>
        </w:rPr>
      </w:pPr>
    </w:p>
    <w:p w14:paraId="256298B1" w14:textId="2411DB75" w:rsidR="00D93068" w:rsidRDefault="007D40D2" w:rsidP="00933446">
      <w:pPr>
        <w:pStyle w:val="Heading2"/>
        <w:rPr>
          <w:rFonts w:cs="Arial"/>
        </w:rPr>
      </w:pPr>
      <w:bookmarkStart w:id="75" w:name="_Toc143085132"/>
      <w:bookmarkStart w:id="76" w:name="_Toc142909870"/>
      <w:bookmarkStart w:id="77" w:name="_Toc142909945"/>
      <w:r w:rsidRPr="00DF3627">
        <w:rPr>
          <w:rFonts w:cs="Arial"/>
          <w:b/>
          <w:bCs/>
        </w:rPr>
        <w:t xml:space="preserve">Program requirements - </w:t>
      </w:r>
      <w:r w:rsidR="00673F94" w:rsidRPr="00DF3627">
        <w:rPr>
          <w:rFonts w:cs="Arial"/>
          <w:b/>
          <w:bCs/>
        </w:rPr>
        <w:t>Graduate Programs</w:t>
      </w:r>
      <w:bookmarkEnd w:id="75"/>
      <w:r w:rsidR="00673F94" w:rsidRPr="00DF3627">
        <w:rPr>
          <w:rFonts w:cs="Arial"/>
        </w:rPr>
        <w:t xml:space="preserve"> </w:t>
      </w:r>
    </w:p>
    <w:p w14:paraId="7DDB1123" w14:textId="1611B236" w:rsidR="007D40D2" w:rsidRPr="00DF3627" w:rsidRDefault="00673F94" w:rsidP="00D93068">
      <w:pPr>
        <w:pStyle w:val="BodyText"/>
        <w:rPr>
          <w:rStyle w:val="BodyTextChar"/>
          <w:rFonts w:cs="Arial"/>
        </w:rPr>
      </w:pPr>
      <w:r>
        <w:rPr>
          <w:rStyle w:val="BodyTextChar"/>
          <w:rFonts w:cs="Arial"/>
        </w:rPr>
        <w:t xml:space="preserve">This section </w:t>
      </w:r>
      <w:r w:rsidRPr="00DF3627">
        <w:rPr>
          <w:rStyle w:val="BodyTextChar"/>
          <w:rFonts w:cs="Arial"/>
        </w:rPr>
        <w:t xml:space="preserve">(k through </w:t>
      </w:r>
      <w:r w:rsidR="00A81488">
        <w:rPr>
          <w:rStyle w:val="BodyTextChar"/>
          <w:rFonts w:cs="Arial"/>
        </w:rPr>
        <w:t>m</w:t>
      </w:r>
      <w:r w:rsidRPr="00DF3627">
        <w:rPr>
          <w:rStyle w:val="BodyTextChar"/>
          <w:rFonts w:cs="Arial"/>
        </w:rPr>
        <w:t xml:space="preserve">) </w:t>
      </w:r>
      <w:r>
        <w:rPr>
          <w:rStyle w:val="BodyTextChar"/>
          <w:rFonts w:cs="Arial"/>
        </w:rPr>
        <w:t>is an addition for Graduate Programs ONLY</w:t>
      </w:r>
      <w:bookmarkEnd w:id="76"/>
      <w:bookmarkEnd w:id="77"/>
      <w:r>
        <w:rPr>
          <w:rStyle w:val="BodyTextChar"/>
          <w:rFonts w:cs="Arial"/>
        </w:rPr>
        <w:t xml:space="preserve"> - </w:t>
      </w:r>
      <w:r w:rsidR="007D40D2" w:rsidRPr="00DF3627">
        <w:rPr>
          <w:rStyle w:val="BodyTextChar"/>
          <w:rFonts w:cs="Arial"/>
        </w:rPr>
        <w:t>IF UNDERGRADUATE PROGRAM, PLEASE DELETE</w:t>
      </w:r>
    </w:p>
    <w:p w14:paraId="7C6B67AC" w14:textId="34C263A7" w:rsidR="007D40D2" w:rsidRPr="00DF3627" w:rsidRDefault="00017F83" w:rsidP="007D40D2">
      <w:pPr>
        <w:pStyle w:val="Heading2"/>
        <w:rPr>
          <w:rFonts w:cs="Arial"/>
          <w:b/>
          <w:bCs/>
        </w:rPr>
      </w:pPr>
      <w:bookmarkStart w:id="78" w:name="_Toc142909871"/>
      <w:bookmarkStart w:id="79" w:name="_Toc142909946"/>
      <w:bookmarkStart w:id="80" w:name="_Toc143085133"/>
      <w:r>
        <w:rPr>
          <w:rFonts w:cs="Arial"/>
          <w:b/>
          <w:bCs/>
        </w:rPr>
        <w:t>j</w:t>
      </w:r>
      <w:r w:rsidR="007D40D2" w:rsidRPr="00DF3627">
        <w:rPr>
          <w:rFonts w:cs="Arial"/>
          <w:b/>
          <w:bCs/>
        </w:rPr>
        <w:t>) Program Length</w:t>
      </w:r>
      <w:bookmarkEnd w:id="78"/>
      <w:bookmarkEnd w:id="79"/>
      <w:bookmarkEnd w:id="80"/>
    </w:p>
    <w:p w14:paraId="6BF5EB0A" w14:textId="755649BE" w:rsidR="00B05A78" w:rsidRPr="00DF3627" w:rsidRDefault="007D40D2" w:rsidP="00B05A78">
      <w:pPr>
        <w:rPr>
          <w:rFonts w:ascii="Arial" w:hAnsi="Arial" w:cs="Arial"/>
          <w:sz w:val="24"/>
          <w:szCs w:val="24"/>
        </w:rPr>
      </w:pPr>
      <w:r w:rsidRPr="00DF3627">
        <w:rPr>
          <w:rFonts w:ascii="Arial" w:hAnsi="Arial" w:cs="Arial"/>
          <w:sz w:val="24"/>
          <w:szCs w:val="24"/>
        </w:rPr>
        <w:t>Clear rationale for program length that ensures that students can complete the program-level learning outcomes and requirements within the time required;</w:t>
      </w:r>
      <w:r w:rsidR="00B05A78" w:rsidRPr="00DF3627">
        <w:rPr>
          <w:rFonts w:ascii="Arial" w:hAnsi="Arial" w:cs="Arial"/>
          <w:sz w:val="24"/>
          <w:szCs w:val="24"/>
        </w:rPr>
        <w:t xml:space="preserve"> Provide evidence that students’ time to completion is both monitored and managed in relation to the program’s defined length and requirements (Please see Data Pack)</w:t>
      </w:r>
    </w:p>
    <w:p w14:paraId="35BA03CB" w14:textId="77777777" w:rsidR="007D40D2" w:rsidRPr="00DF3627" w:rsidRDefault="007D40D2" w:rsidP="007D40D2">
      <w:pPr>
        <w:rPr>
          <w:rFonts w:ascii="Arial" w:hAnsi="Arial" w:cs="Arial"/>
          <w:sz w:val="24"/>
          <w:szCs w:val="24"/>
        </w:rPr>
      </w:pPr>
    </w:p>
    <w:p w14:paraId="6E8193BD" w14:textId="62C57450" w:rsidR="007D40D2" w:rsidRPr="00DF3627" w:rsidRDefault="00017F83" w:rsidP="007D40D2">
      <w:pPr>
        <w:pStyle w:val="Heading2"/>
        <w:rPr>
          <w:rFonts w:cs="Arial"/>
          <w:b/>
          <w:bCs/>
        </w:rPr>
      </w:pPr>
      <w:bookmarkStart w:id="81" w:name="_Toc142909872"/>
      <w:bookmarkStart w:id="82" w:name="_Toc142909947"/>
      <w:bookmarkStart w:id="83" w:name="_Toc143085134"/>
      <w:r>
        <w:rPr>
          <w:rFonts w:cs="Arial"/>
          <w:b/>
          <w:bCs/>
        </w:rPr>
        <w:t>k</w:t>
      </w:r>
      <w:r w:rsidR="007D40D2" w:rsidRPr="00DF3627">
        <w:rPr>
          <w:rFonts w:cs="Arial"/>
          <w:b/>
          <w:bCs/>
        </w:rPr>
        <w:t>) Graduate Level Course Requirements</w:t>
      </w:r>
      <w:bookmarkEnd w:id="81"/>
      <w:bookmarkEnd w:id="82"/>
      <w:bookmarkEnd w:id="83"/>
    </w:p>
    <w:p w14:paraId="63A5B01E" w14:textId="7424EA41" w:rsidR="007D40D2" w:rsidRPr="00DF3627" w:rsidRDefault="007D40D2" w:rsidP="007D40D2">
      <w:pPr>
        <w:rPr>
          <w:rFonts w:ascii="Arial" w:hAnsi="Arial" w:cs="Arial"/>
          <w:sz w:val="24"/>
          <w:szCs w:val="24"/>
        </w:rPr>
      </w:pPr>
      <w:r w:rsidRPr="00DF3627">
        <w:rPr>
          <w:rFonts w:ascii="Arial" w:hAnsi="Arial" w:cs="Arial"/>
          <w:sz w:val="24"/>
          <w:szCs w:val="24"/>
        </w:rPr>
        <w:t>Evidence that each graduate student in the program is required to take a minimum of two-</w:t>
      </w:r>
      <w:r w:rsidRPr="00DF3627">
        <w:rPr>
          <w:rFonts w:ascii="Arial" w:hAnsi="Arial" w:cs="Arial"/>
          <w:sz w:val="24"/>
          <w:szCs w:val="24"/>
        </w:rPr>
        <w:lastRenderedPageBreak/>
        <w:t>thirds of the course requirements from among graduate level courses</w:t>
      </w:r>
      <w:r w:rsidR="00673F94">
        <w:rPr>
          <w:rFonts w:ascii="Arial" w:hAnsi="Arial" w:cs="Arial"/>
          <w:sz w:val="24"/>
          <w:szCs w:val="24"/>
        </w:rPr>
        <w:t>.</w:t>
      </w:r>
    </w:p>
    <w:p w14:paraId="362412D2" w14:textId="77777777" w:rsidR="007D40D2" w:rsidRPr="00DF3627" w:rsidRDefault="007D40D2" w:rsidP="007D40D2">
      <w:pPr>
        <w:rPr>
          <w:rFonts w:ascii="Arial" w:hAnsi="Arial" w:cs="Arial"/>
          <w:sz w:val="24"/>
          <w:szCs w:val="24"/>
        </w:rPr>
      </w:pPr>
    </w:p>
    <w:p w14:paraId="697EBA1A" w14:textId="045FEDAD" w:rsidR="007D40D2" w:rsidRPr="00DF3627" w:rsidRDefault="00017F83" w:rsidP="007D40D2">
      <w:pPr>
        <w:pStyle w:val="Heading2"/>
        <w:rPr>
          <w:rFonts w:cs="Arial"/>
          <w:b/>
          <w:bCs/>
        </w:rPr>
      </w:pPr>
      <w:bookmarkStart w:id="84" w:name="_Toc142909873"/>
      <w:bookmarkStart w:id="85" w:name="_Toc142909948"/>
      <w:bookmarkStart w:id="86" w:name="_Toc143085135"/>
      <w:r>
        <w:rPr>
          <w:rFonts w:cs="Arial"/>
          <w:b/>
          <w:bCs/>
        </w:rPr>
        <w:t>l</w:t>
      </w:r>
      <w:r w:rsidR="007D40D2" w:rsidRPr="00DF3627">
        <w:rPr>
          <w:rFonts w:cs="Arial"/>
          <w:b/>
          <w:bCs/>
        </w:rPr>
        <w:t>) Research Requirements</w:t>
      </w:r>
      <w:bookmarkEnd w:id="84"/>
      <w:bookmarkEnd w:id="85"/>
      <w:bookmarkEnd w:id="86"/>
    </w:p>
    <w:p w14:paraId="09B166BC" w14:textId="2E0DFBB9" w:rsidR="007D40D2" w:rsidRPr="00DF3627" w:rsidRDefault="007D40D2" w:rsidP="007D40D2">
      <w:pPr>
        <w:rPr>
          <w:rFonts w:ascii="Arial" w:hAnsi="Arial" w:cs="Arial"/>
          <w:sz w:val="24"/>
          <w:szCs w:val="24"/>
        </w:rPr>
      </w:pPr>
      <w:r w:rsidRPr="00DF3627">
        <w:rPr>
          <w:rFonts w:ascii="Arial" w:hAnsi="Arial" w:cs="Arial"/>
          <w:sz w:val="24"/>
          <w:szCs w:val="24"/>
        </w:rPr>
        <w:t>For research-focused graduate programs, clear indication of the nature and suitability of the major research requirements for degree completion.</w:t>
      </w:r>
    </w:p>
    <w:p w14:paraId="2AB0F11D" w14:textId="5FEE2C7C" w:rsidR="007E389A" w:rsidRPr="00DF3627" w:rsidRDefault="007E389A" w:rsidP="00B87E13">
      <w:pPr>
        <w:rPr>
          <w:rFonts w:ascii="Arial" w:hAnsi="Arial" w:cs="Arial"/>
          <w:sz w:val="24"/>
          <w:szCs w:val="24"/>
        </w:rPr>
      </w:pPr>
    </w:p>
    <w:p w14:paraId="217E9989" w14:textId="60C5282F" w:rsidR="007D40D2" w:rsidRPr="00673F94" w:rsidRDefault="00933446" w:rsidP="00193829">
      <w:pPr>
        <w:pStyle w:val="Heading1"/>
        <w:rPr>
          <w:rFonts w:ascii="Arial" w:hAnsi="Arial" w:cs="Arial"/>
          <w:color w:val="1F497D" w:themeColor="text2"/>
        </w:rPr>
      </w:pPr>
      <w:bookmarkStart w:id="87" w:name="_Toc142909874"/>
      <w:bookmarkStart w:id="88" w:name="_Toc142909949"/>
      <w:bookmarkStart w:id="89" w:name="_Toc143085136"/>
      <w:r w:rsidRPr="00673F94">
        <w:rPr>
          <w:rFonts w:ascii="Arial" w:hAnsi="Arial" w:cs="Arial"/>
          <w:color w:val="1F497D" w:themeColor="text2"/>
        </w:rPr>
        <w:t>2.2</w:t>
      </w:r>
      <w:r w:rsidR="00193829" w:rsidRPr="00673F94">
        <w:rPr>
          <w:rFonts w:ascii="Arial" w:hAnsi="Arial" w:cs="Arial"/>
          <w:color w:val="1F497D" w:themeColor="text2"/>
        </w:rPr>
        <w:t xml:space="preserve"> </w:t>
      </w:r>
      <w:r w:rsidR="007D40D2" w:rsidRPr="00673F94">
        <w:rPr>
          <w:rFonts w:ascii="Arial" w:hAnsi="Arial" w:cs="Arial"/>
          <w:color w:val="1F497D" w:themeColor="text2"/>
        </w:rPr>
        <w:t xml:space="preserve">Assessment of </w:t>
      </w:r>
      <w:r w:rsidR="00193829" w:rsidRPr="00673F94">
        <w:rPr>
          <w:rFonts w:ascii="Arial" w:hAnsi="Arial" w:cs="Arial"/>
          <w:color w:val="1F497D" w:themeColor="text2"/>
        </w:rPr>
        <w:t>Te</w:t>
      </w:r>
      <w:r w:rsidR="007D40D2" w:rsidRPr="00673F94">
        <w:rPr>
          <w:rFonts w:ascii="Arial" w:hAnsi="Arial" w:cs="Arial"/>
          <w:color w:val="1F497D" w:themeColor="text2"/>
        </w:rPr>
        <w:t xml:space="preserve">aching and </w:t>
      </w:r>
      <w:r w:rsidR="00193829" w:rsidRPr="00673F94">
        <w:rPr>
          <w:rFonts w:ascii="Arial" w:hAnsi="Arial" w:cs="Arial"/>
          <w:color w:val="1F497D" w:themeColor="text2"/>
        </w:rPr>
        <w:t>L</w:t>
      </w:r>
      <w:r w:rsidR="007D40D2" w:rsidRPr="00673F94">
        <w:rPr>
          <w:rFonts w:ascii="Arial" w:hAnsi="Arial" w:cs="Arial"/>
          <w:color w:val="1F497D" w:themeColor="text2"/>
        </w:rPr>
        <w:t>earning</w:t>
      </w:r>
      <w:bookmarkEnd w:id="87"/>
      <w:bookmarkEnd w:id="88"/>
      <w:bookmarkEnd w:id="89"/>
      <w:r w:rsidR="007D40D2" w:rsidRPr="00673F94">
        <w:rPr>
          <w:rFonts w:ascii="Arial" w:hAnsi="Arial" w:cs="Arial"/>
          <w:color w:val="1F497D" w:themeColor="text2"/>
        </w:rPr>
        <w:t xml:space="preserve"> </w:t>
      </w:r>
    </w:p>
    <w:p w14:paraId="780EF062" w14:textId="13A7F038" w:rsidR="00193829" w:rsidRPr="00DF3627" w:rsidRDefault="007D40D2" w:rsidP="00193829">
      <w:pPr>
        <w:pStyle w:val="Heading2"/>
        <w:rPr>
          <w:rFonts w:cs="Arial"/>
          <w:b/>
          <w:bCs/>
        </w:rPr>
      </w:pPr>
      <w:bookmarkStart w:id="90" w:name="_Toc142909875"/>
      <w:bookmarkStart w:id="91" w:name="_Toc142909950"/>
      <w:bookmarkStart w:id="92" w:name="_Toc143085137"/>
      <w:r w:rsidRPr="00DF3627">
        <w:rPr>
          <w:rFonts w:cs="Arial"/>
          <w:b/>
          <w:bCs/>
        </w:rPr>
        <w:t>a)</w:t>
      </w:r>
      <w:r w:rsidR="00193829" w:rsidRPr="00DF3627">
        <w:rPr>
          <w:rFonts w:cs="Arial"/>
          <w:b/>
          <w:bCs/>
        </w:rPr>
        <w:t xml:space="preserve"> Assessing Achievement of Program Learning Outcomes and Degree Level Expectations</w:t>
      </w:r>
      <w:bookmarkEnd w:id="90"/>
      <w:bookmarkEnd w:id="91"/>
      <w:bookmarkEnd w:id="92"/>
    </w:p>
    <w:p w14:paraId="10D4DF9C" w14:textId="0360BC4F" w:rsidR="007D40D2" w:rsidRPr="00DF3627" w:rsidRDefault="00193829" w:rsidP="007D40D2">
      <w:pPr>
        <w:rPr>
          <w:rFonts w:ascii="Arial" w:hAnsi="Arial" w:cs="Arial"/>
          <w:sz w:val="24"/>
          <w:szCs w:val="24"/>
        </w:rPr>
      </w:pPr>
      <w:r w:rsidRPr="00DF3627">
        <w:rPr>
          <w:rFonts w:ascii="Arial" w:hAnsi="Arial" w:cs="Arial"/>
          <w:sz w:val="24"/>
          <w:szCs w:val="24"/>
        </w:rPr>
        <w:t>Describe the a</w:t>
      </w:r>
      <w:r w:rsidR="007D40D2" w:rsidRPr="00DF3627">
        <w:rPr>
          <w:rFonts w:ascii="Arial" w:hAnsi="Arial" w:cs="Arial"/>
          <w:sz w:val="24"/>
          <w:szCs w:val="24"/>
        </w:rPr>
        <w:t>ppropriateness and effectiveness of the methods for assessing student achievement of the program-level learning outcomes and degree level expectations</w:t>
      </w:r>
      <w:r w:rsidRPr="00DF3627">
        <w:rPr>
          <w:rFonts w:ascii="Arial" w:hAnsi="Arial" w:cs="Arial"/>
          <w:sz w:val="24"/>
          <w:szCs w:val="24"/>
        </w:rPr>
        <w:t>.</w:t>
      </w:r>
    </w:p>
    <w:p w14:paraId="3124CDEF" w14:textId="77777777" w:rsidR="00193829" w:rsidRPr="00DF3627" w:rsidRDefault="00193829" w:rsidP="007D40D2">
      <w:pPr>
        <w:rPr>
          <w:rFonts w:ascii="Arial" w:hAnsi="Arial" w:cs="Arial"/>
          <w:sz w:val="24"/>
          <w:szCs w:val="24"/>
        </w:rPr>
      </w:pPr>
    </w:p>
    <w:p w14:paraId="60206E27" w14:textId="572EBE8F" w:rsidR="00193829" w:rsidRPr="00DF3627" w:rsidRDefault="007D40D2" w:rsidP="00193829">
      <w:pPr>
        <w:pStyle w:val="Heading2"/>
        <w:rPr>
          <w:rFonts w:cs="Arial"/>
          <w:b/>
          <w:bCs/>
        </w:rPr>
      </w:pPr>
      <w:bookmarkStart w:id="93" w:name="_Toc142909876"/>
      <w:bookmarkStart w:id="94" w:name="_Toc142909951"/>
      <w:bookmarkStart w:id="95" w:name="_Toc143085138"/>
      <w:r w:rsidRPr="00DF3627">
        <w:rPr>
          <w:rFonts w:cs="Arial"/>
          <w:b/>
          <w:bCs/>
        </w:rPr>
        <w:t>b)</w:t>
      </w:r>
      <w:r w:rsidR="00193829" w:rsidRPr="00DF3627">
        <w:rPr>
          <w:rFonts w:cs="Arial"/>
          <w:b/>
          <w:bCs/>
        </w:rPr>
        <w:t xml:space="preserve"> Monitoring and Assessment</w:t>
      </w:r>
      <w:bookmarkEnd w:id="93"/>
      <w:bookmarkEnd w:id="94"/>
      <w:bookmarkEnd w:id="95"/>
    </w:p>
    <w:p w14:paraId="1D9506A5" w14:textId="0751D34A" w:rsidR="007E711F" w:rsidRPr="007E711F" w:rsidRDefault="007E711F" w:rsidP="007E711F">
      <w:pPr>
        <w:pStyle w:val="BodyText"/>
        <w:rPr>
          <w:rFonts w:cs="Arial"/>
          <w:iCs/>
          <w:color w:val="0000FF" w:themeColor="hyperlink"/>
          <w:u w:val="single"/>
        </w:rPr>
      </w:pPr>
      <w:r w:rsidRPr="007E711F">
        <w:rPr>
          <w:rFonts w:cs="Arial"/>
          <w:iCs/>
        </w:rPr>
        <w:t>(NOTE: In this section, the proposal should again make a clear distinction between program-level learning outcomes, program objectives, and degree-level expectations. Additionally, programs should ensure that the plans for monitoring and assessing student achievement provide an assessment of students currently enrolled as well as post-graduation metrics. Please see the Quality Council’s</w:t>
      </w:r>
      <w:r>
        <w:rPr>
          <w:rFonts w:cs="Arial"/>
          <w:iCs/>
        </w:rPr>
        <w:t xml:space="preserve"> </w:t>
      </w:r>
      <w:hyperlink r:id="rId20" w:history="1">
        <w:r w:rsidRPr="007E711F">
          <w:rPr>
            <w:rStyle w:val="Hyperlink"/>
            <w:rFonts w:cs="Arial"/>
          </w:rPr>
          <w:t>Guidance on Assessment of Teaching and Learning</w:t>
        </w:r>
      </w:hyperlink>
      <w:r w:rsidRPr="007E711F">
        <w:rPr>
          <w:rFonts w:cs="Arial"/>
          <w:iCs/>
        </w:rPr>
        <w:t xml:space="preserve">.) </w:t>
      </w:r>
    </w:p>
    <w:p w14:paraId="792CB7D0" w14:textId="77777777" w:rsidR="007E711F" w:rsidRPr="007E711F" w:rsidRDefault="007E711F" w:rsidP="00A81488">
      <w:pPr>
        <w:pStyle w:val="BodyText"/>
        <w:numPr>
          <w:ilvl w:val="0"/>
          <w:numId w:val="17"/>
        </w:numPr>
      </w:pPr>
      <w:r w:rsidRPr="007E711F">
        <w:t>How the overall quality of the program will be monitored and assessed</w:t>
      </w:r>
    </w:p>
    <w:p w14:paraId="43949887" w14:textId="77777777" w:rsidR="007E711F" w:rsidRPr="007E711F" w:rsidRDefault="007E711F" w:rsidP="00A81488">
      <w:pPr>
        <w:pStyle w:val="BodyText"/>
        <w:numPr>
          <w:ilvl w:val="0"/>
          <w:numId w:val="17"/>
        </w:numPr>
      </w:pPr>
      <w:r w:rsidRPr="007E711F">
        <w:t>Whether the program continues to achieve in practice its objectives</w:t>
      </w:r>
    </w:p>
    <w:p w14:paraId="36AC5786" w14:textId="77777777" w:rsidR="007E711F" w:rsidRPr="007E711F" w:rsidRDefault="007E711F" w:rsidP="00A81488">
      <w:pPr>
        <w:pStyle w:val="BodyText"/>
        <w:numPr>
          <w:ilvl w:val="0"/>
          <w:numId w:val="17"/>
        </w:numPr>
      </w:pPr>
      <w:r w:rsidRPr="007E711F">
        <w:t>Whether its students are achieving the program-level learning outcomes</w:t>
      </w:r>
    </w:p>
    <w:p w14:paraId="0CA6796A" w14:textId="77777777" w:rsidR="007E711F" w:rsidRPr="00927AC4" w:rsidRDefault="007E711F" w:rsidP="00A81488">
      <w:pPr>
        <w:pStyle w:val="BodyText"/>
        <w:numPr>
          <w:ilvl w:val="0"/>
          <w:numId w:val="17"/>
        </w:numPr>
        <w:rPr>
          <w:sz w:val="22"/>
          <w:szCs w:val="22"/>
        </w:rPr>
      </w:pPr>
      <w:r w:rsidRPr="007E711F">
        <w:t>How the resulting information will be documented and subsequently used to inform continuous program improvement</w:t>
      </w:r>
    </w:p>
    <w:p w14:paraId="443369A9" w14:textId="77777777" w:rsidR="007D40D2" w:rsidRPr="00DF3627" w:rsidRDefault="007D40D2" w:rsidP="00B87E13">
      <w:pPr>
        <w:rPr>
          <w:rFonts w:ascii="Arial" w:hAnsi="Arial" w:cs="Arial"/>
          <w:sz w:val="24"/>
          <w:szCs w:val="24"/>
        </w:rPr>
      </w:pPr>
    </w:p>
    <w:p w14:paraId="0AF92E45" w14:textId="3578021A" w:rsidR="003C1E75" w:rsidRPr="00673F94" w:rsidRDefault="00933446" w:rsidP="003C1E75">
      <w:pPr>
        <w:pStyle w:val="Heading1"/>
        <w:rPr>
          <w:rFonts w:ascii="Arial" w:hAnsi="Arial" w:cs="Arial"/>
          <w:color w:val="1F497D" w:themeColor="text2"/>
        </w:rPr>
      </w:pPr>
      <w:bookmarkStart w:id="96" w:name="_Toc142909877"/>
      <w:bookmarkStart w:id="97" w:name="_Toc142909952"/>
      <w:bookmarkStart w:id="98" w:name="_Toc143085139"/>
      <w:r w:rsidRPr="00673F94">
        <w:rPr>
          <w:rFonts w:ascii="Arial" w:hAnsi="Arial" w:cs="Arial"/>
          <w:color w:val="1F497D" w:themeColor="text2"/>
        </w:rPr>
        <w:t>2.3</w:t>
      </w:r>
      <w:r w:rsidR="003C1E75" w:rsidRPr="00673F94">
        <w:rPr>
          <w:rFonts w:ascii="Arial" w:hAnsi="Arial" w:cs="Arial"/>
          <w:color w:val="1F497D" w:themeColor="text2"/>
        </w:rPr>
        <w:t xml:space="preserve"> Admission Requirements </w:t>
      </w:r>
      <w:r w:rsidR="005C0BBB" w:rsidRPr="00673F94">
        <w:rPr>
          <w:rFonts w:ascii="Arial" w:hAnsi="Arial" w:cs="Arial"/>
          <w:color w:val="1F497D" w:themeColor="text2"/>
        </w:rPr>
        <w:t>and Regulations</w:t>
      </w:r>
      <w:bookmarkEnd w:id="96"/>
      <w:bookmarkEnd w:id="97"/>
      <w:bookmarkEnd w:id="98"/>
      <w:r w:rsidR="005C0BBB" w:rsidRPr="00673F94">
        <w:rPr>
          <w:rFonts w:ascii="Arial" w:hAnsi="Arial" w:cs="Arial"/>
          <w:color w:val="1F497D" w:themeColor="text2"/>
        </w:rPr>
        <w:t xml:space="preserve"> </w:t>
      </w:r>
    </w:p>
    <w:p w14:paraId="7ADADB47" w14:textId="77777777" w:rsidR="003C1E75" w:rsidRPr="00DF3627" w:rsidRDefault="003C1E75" w:rsidP="003C1E75">
      <w:pPr>
        <w:pStyle w:val="Heading2"/>
        <w:rPr>
          <w:rFonts w:cs="Arial"/>
          <w:b/>
          <w:bCs/>
        </w:rPr>
      </w:pPr>
      <w:bookmarkStart w:id="99" w:name="_Toc142909878"/>
      <w:bookmarkStart w:id="100" w:name="_Toc142909953"/>
      <w:bookmarkStart w:id="101" w:name="_Toc143085140"/>
      <w:r w:rsidRPr="00DF3627">
        <w:rPr>
          <w:rFonts w:cs="Arial"/>
          <w:b/>
          <w:bCs/>
        </w:rPr>
        <w:t>a) Admission Requirements</w:t>
      </w:r>
      <w:bookmarkEnd w:id="99"/>
      <w:bookmarkEnd w:id="100"/>
      <w:bookmarkEnd w:id="101"/>
    </w:p>
    <w:p w14:paraId="1470C989" w14:textId="57F56A86" w:rsidR="003C1E75" w:rsidRPr="00DF3627" w:rsidRDefault="003C1E75" w:rsidP="003C1E75">
      <w:pPr>
        <w:rPr>
          <w:rFonts w:ascii="Arial" w:hAnsi="Arial" w:cs="Arial"/>
          <w:sz w:val="24"/>
          <w:szCs w:val="24"/>
        </w:rPr>
      </w:pPr>
      <w:r w:rsidRPr="00DF3627">
        <w:rPr>
          <w:rFonts w:ascii="Arial" w:hAnsi="Arial" w:cs="Arial"/>
          <w:sz w:val="24"/>
          <w:szCs w:val="24"/>
        </w:rPr>
        <w:t>Please provide the summary of admission requirements as per the University Calendar, and then describe the appropriateness of these requirements given the program’s objectives and program-level learning outcomes.</w:t>
      </w:r>
    </w:p>
    <w:p w14:paraId="7D0470AA" w14:textId="77777777" w:rsidR="00933446" w:rsidRPr="00DF3627" w:rsidRDefault="00933446" w:rsidP="003C1E75">
      <w:pPr>
        <w:rPr>
          <w:rFonts w:ascii="Arial" w:hAnsi="Arial" w:cs="Arial"/>
          <w:sz w:val="24"/>
          <w:szCs w:val="24"/>
        </w:rPr>
      </w:pPr>
    </w:p>
    <w:p w14:paraId="394C4B6F" w14:textId="77777777" w:rsidR="003C1E75" w:rsidRPr="00DF3627" w:rsidRDefault="003C1E75" w:rsidP="003C1E75">
      <w:pPr>
        <w:pStyle w:val="Heading2"/>
        <w:rPr>
          <w:rFonts w:cs="Arial"/>
          <w:b/>
          <w:bCs/>
        </w:rPr>
      </w:pPr>
      <w:bookmarkStart w:id="102" w:name="_Toc142909879"/>
      <w:bookmarkStart w:id="103" w:name="_Toc142909954"/>
      <w:bookmarkStart w:id="104" w:name="_Toc143085141"/>
      <w:r w:rsidRPr="00DF3627">
        <w:rPr>
          <w:rFonts w:cs="Arial"/>
          <w:b/>
          <w:bCs/>
        </w:rPr>
        <w:t>b) Alternative Admission Requirements</w:t>
      </w:r>
      <w:bookmarkEnd w:id="102"/>
      <w:bookmarkEnd w:id="103"/>
      <w:bookmarkEnd w:id="104"/>
    </w:p>
    <w:p w14:paraId="502BAEEE" w14:textId="2E632FBB" w:rsidR="003C1E75" w:rsidRPr="00DF3627" w:rsidRDefault="003C1E75" w:rsidP="003C1E75">
      <w:pPr>
        <w:rPr>
          <w:rFonts w:ascii="Arial" w:hAnsi="Arial" w:cs="Arial"/>
          <w:sz w:val="24"/>
          <w:szCs w:val="24"/>
        </w:rPr>
      </w:pPr>
      <w:r w:rsidRPr="00DF3627">
        <w:rPr>
          <w:rFonts w:ascii="Arial" w:hAnsi="Arial" w:cs="Arial"/>
          <w:sz w:val="24"/>
          <w:szCs w:val="24"/>
        </w:rPr>
        <w:t>Provide an explanation of alternative requirements, if applicable, for admission into a graduate, second-entry or undergraduate program, e.g., minimum grade point average, additional languages or portfolios, and how the program recognizes prior work or learning experience.</w:t>
      </w:r>
    </w:p>
    <w:p w14:paraId="2E2AEA15" w14:textId="77777777" w:rsidR="00933446" w:rsidRPr="00DF3627" w:rsidRDefault="00933446" w:rsidP="003C1E75">
      <w:pPr>
        <w:rPr>
          <w:rFonts w:ascii="Arial" w:hAnsi="Arial" w:cs="Arial"/>
          <w:sz w:val="24"/>
          <w:szCs w:val="24"/>
        </w:rPr>
      </w:pPr>
    </w:p>
    <w:p w14:paraId="36DA1A87" w14:textId="0A1269D3" w:rsidR="003C1E75" w:rsidRPr="00DF3627" w:rsidRDefault="003C1E75" w:rsidP="003C1E75">
      <w:pPr>
        <w:pStyle w:val="Heading2"/>
        <w:rPr>
          <w:rStyle w:val="BodyTextChar"/>
          <w:rFonts w:cs="Arial"/>
        </w:rPr>
      </w:pPr>
      <w:bookmarkStart w:id="105" w:name="_Toc143085142"/>
      <w:bookmarkStart w:id="106" w:name="_Toc142909880"/>
      <w:bookmarkStart w:id="107" w:name="_Toc142909955"/>
      <w:r w:rsidRPr="00DF3627">
        <w:rPr>
          <w:rFonts w:cs="Arial"/>
          <w:b/>
          <w:bCs/>
        </w:rPr>
        <w:t>c) Additional Context</w:t>
      </w:r>
      <w:bookmarkEnd w:id="105"/>
      <w:r w:rsidRPr="00DF3627">
        <w:rPr>
          <w:rFonts w:cs="Arial"/>
        </w:rPr>
        <w:t xml:space="preserve"> </w:t>
      </w:r>
      <w:bookmarkEnd w:id="106"/>
      <w:bookmarkEnd w:id="107"/>
    </w:p>
    <w:p w14:paraId="106349C7" w14:textId="69236EBC" w:rsidR="00673F94" w:rsidRDefault="00933446" w:rsidP="003C1E75">
      <w:pPr>
        <w:rPr>
          <w:rFonts w:ascii="Arial" w:hAnsi="Arial" w:cs="Arial"/>
          <w:sz w:val="24"/>
          <w:szCs w:val="24"/>
        </w:rPr>
      </w:pPr>
      <w:r w:rsidRPr="00DF3627">
        <w:rPr>
          <w:rFonts w:ascii="Arial" w:hAnsi="Arial" w:cs="Arial"/>
          <w:sz w:val="24"/>
          <w:szCs w:val="24"/>
        </w:rPr>
        <w:t>Where</w:t>
      </w:r>
      <w:r w:rsidR="005C0BBB" w:rsidRPr="00DF3627">
        <w:rPr>
          <w:rFonts w:ascii="Arial" w:hAnsi="Arial" w:cs="Arial"/>
          <w:sz w:val="24"/>
          <w:szCs w:val="24"/>
        </w:rPr>
        <w:t xml:space="preserve"> applicable to the program(s) under review, </w:t>
      </w:r>
      <w:r w:rsidR="003C1E75" w:rsidRPr="00DF3627">
        <w:rPr>
          <w:rFonts w:ascii="Arial" w:hAnsi="Arial" w:cs="Arial"/>
          <w:sz w:val="24"/>
          <w:szCs w:val="24"/>
        </w:rPr>
        <w:t xml:space="preserve">include information </w:t>
      </w:r>
      <w:r w:rsidR="00673F94">
        <w:rPr>
          <w:rFonts w:ascii="Arial" w:hAnsi="Arial" w:cs="Arial"/>
          <w:sz w:val="24"/>
          <w:szCs w:val="24"/>
        </w:rPr>
        <w:t>regarding</w:t>
      </w:r>
      <w:r w:rsidR="007E711F">
        <w:rPr>
          <w:rFonts w:ascii="Arial" w:hAnsi="Arial" w:cs="Arial"/>
          <w:sz w:val="24"/>
          <w:szCs w:val="24"/>
        </w:rPr>
        <w:t>:</w:t>
      </w:r>
    </w:p>
    <w:p w14:paraId="57E0B084" w14:textId="42F6749D" w:rsidR="00673F94" w:rsidRDefault="003C1E75">
      <w:pPr>
        <w:pStyle w:val="ListParagraph"/>
        <w:numPr>
          <w:ilvl w:val="0"/>
          <w:numId w:val="15"/>
        </w:numPr>
        <w:rPr>
          <w:rFonts w:cs="Arial"/>
        </w:rPr>
      </w:pPr>
      <w:r w:rsidRPr="00673F94">
        <w:rPr>
          <w:rFonts w:cs="Arial"/>
        </w:rPr>
        <w:t xml:space="preserve">typical feeder programs and/or institutions </w:t>
      </w:r>
    </w:p>
    <w:p w14:paraId="023CC848" w14:textId="59022947" w:rsidR="00673F94" w:rsidRDefault="003C1E75">
      <w:pPr>
        <w:pStyle w:val="ListParagraph"/>
        <w:numPr>
          <w:ilvl w:val="0"/>
          <w:numId w:val="15"/>
        </w:numPr>
        <w:rPr>
          <w:rFonts w:cs="Arial"/>
        </w:rPr>
      </w:pPr>
      <w:r w:rsidRPr="00673F94">
        <w:rPr>
          <w:rFonts w:cs="Arial"/>
        </w:rPr>
        <w:t xml:space="preserve">proportion of domestic and international students </w:t>
      </w:r>
    </w:p>
    <w:p w14:paraId="467A6219" w14:textId="0F5C0CA0" w:rsidR="00673F94" w:rsidRDefault="003C1E75">
      <w:pPr>
        <w:pStyle w:val="ListParagraph"/>
        <w:numPr>
          <w:ilvl w:val="0"/>
          <w:numId w:val="15"/>
        </w:numPr>
        <w:rPr>
          <w:rFonts w:cs="Arial"/>
        </w:rPr>
      </w:pPr>
      <w:r w:rsidRPr="00673F94">
        <w:rPr>
          <w:rFonts w:cs="Arial"/>
        </w:rPr>
        <w:t>proportion of direct entry (i.e.</w:t>
      </w:r>
      <w:r w:rsidR="007E711F">
        <w:rPr>
          <w:rFonts w:cs="Arial"/>
        </w:rPr>
        <w:t>,</w:t>
      </w:r>
      <w:r w:rsidRPr="00673F94">
        <w:rPr>
          <w:rFonts w:cs="Arial"/>
        </w:rPr>
        <w:t xml:space="preserve"> high school), non-direct entry and/or transfer students </w:t>
      </w:r>
    </w:p>
    <w:p w14:paraId="76D49A35" w14:textId="77777777" w:rsidR="00673F94" w:rsidRDefault="003C1E75">
      <w:pPr>
        <w:pStyle w:val="ListParagraph"/>
        <w:numPr>
          <w:ilvl w:val="0"/>
          <w:numId w:val="15"/>
        </w:numPr>
        <w:rPr>
          <w:rFonts w:cs="Arial"/>
        </w:rPr>
      </w:pPr>
      <w:r w:rsidRPr="00673F94">
        <w:rPr>
          <w:rFonts w:cs="Arial"/>
        </w:rPr>
        <w:lastRenderedPageBreak/>
        <w:t>recognition of advanced standing for completion of specific college level credentials</w:t>
      </w:r>
    </w:p>
    <w:p w14:paraId="4A1B3FD9" w14:textId="096B98A9" w:rsidR="003C1E75" w:rsidRPr="00673F94" w:rsidRDefault="003C1E75">
      <w:pPr>
        <w:pStyle w:val="ListParagraph"/>
        <w:numPr>
          <w:ilvl w:val="0"/>
          <w:numId w:val="15"/>
        </w:numPr>
        <w:rPr>
          <w:rFonts w:cs="Arial"/>
        </w:rPr>
      </w:pPr>
      <w:r w:rsidRPr="00673F94">
        <w:rPr>
          <w:rFonts w:cs="Arial"/>
        </w:rPr>
        <w:t>other related data</w:t>
      </w:r>
    </w:p>
    <w:p w14:paraId="293F0A48" w14:textId="77777777" w:rsidR="00933446" w:rsidRPr="00DF3627" w:rsidRDefault="00933446" w:rsidP="003C1E75">
      <w:pPr>
        <w:rPr>
          <w:rFonts w:ascii="Arial" w:hAnsi="Arial" w:cs="Arial"/>
          <w:sz w:val="24"/>
          <w:szCs w:val="24"/>
        </w:rPr>
      </w:pPr>
    </w:p>
    <w:p w14:paraId="321D22E9" w14:textId="486F8CCC" w:rsidR="004C2D7A" w:rsidRPr="00DF3627" w:rsidRDefault="004C2D7A" w:rsidP="004C2D7A">
      <w:pPr>
        <w:pStyle w:val="Heading2"/>
        <w:rPr>
          <w:rFonts w:cs="Arial"/>
          <w:b/>
          <w:bCs/>
        </w:rPr>
      </w:pPr>
      <w:bookmarkStart w:id="108" w:name="_Toc142909881"/>
      <w:bookmarkStart w:id="109" w:name="_Toc142909956"/>
      <w:bookmarkStart w:id="110" w:name="_Toc143085143"/>
      <w:r w:rsidRPr="00DF3627">
        <w:rPr>
          <w:rFonts w:cs="Arial"/>
          <w:b/>
          <w:bCs/>
        </w:rPr>
        <w:t>d) Regulations</w:t>
      </w:r>
      <w:bookmarkEnd w:id="108"/>
      <w:bookmarkEnd w:id="109"/>
      <w:bookmarkEnd w:id="110"/>
    </w:p>
    <w:p w14:paraId="23B53D65" w14:textId="0A2DBF92" w:rsidR="00933446" w:rsidRPr="00DF3627" w:rsidRDefault="004C2D7A" w:rsidP="00DF3627">
      <w:pPr>
        <w:pStyle w:val="BodyText"/>
        <w:rPr>
          <w:rFonts w:cs="Arial"/>
        </w:rPr>
      </w:pPr>
      <w:bookmarkStart w:id="111" w:name="_Toc142909882"/>
      <w:bookmarkStart w:id="112" w:name="_Toc142909957"/>
      <w:r w:rsidRPr="00DF3627">
        <w:rPr>
          <w:rFonts w:cs="Arial"/>
        </w:rPr>
        <w:t xml:space="preserve">Provide links to </w:t>
      </w:r>
      <w:r w:rsidR="00933446" w:rsidRPr="00DF3627">
        <w:rPr>
          <w:rFonts w:cs="Arial"/>
        </w:rPr>
        <w:t xml:space="preserve">each of </w:t>
      </w:r>
      <w:r w:rsidRPr="00DF3627">
        <w:rPr>
          <w:rFonts w:cs="Arial"/>
        </w:rPr>
        <w:t xml:space="preserve">the University Calendar Regulations, Faculty </w:t>
      </w:r>
      <w:r w:rsidR="00933446" w:rsidRPr="00DF3627">
        <w:rPr>
          <w:rFonts w:cs="Arial"/>
        </w:rPr>
        <w:t xml:space="preserve">Regulations </w:t>
      </w:r>
      <w:r w:rsidRPr="00DF3627">
        <w:rPr>
          <w:rFonts w:cs="Arial"/>
        </w:rPr>
        <w:t xml:space="preserve">and Program specific Regulations. </w:t>
      </w:r>
    </w:p>
    <w:p w14:paraId="5EE6BC7C" w14:textId="77777777" w:rsidR="00673F94" w:rsidRDefault="00673F94" w:rsidP="00DF3627">
      <w:pPr>
        <w:pStyle w:val="BodyText"/>
        <w:rPr>
          <w:rFonts w:cs="Arial"/>
        </w:rPr>
      </w:pPr>
    </w:p>
    <w:p w14:paraId="4BF34837" w14:textId="181B0049" w:rsidR="004C2D7A" w:rsidRPr="00DF3627" w:rsidRDefault="004C2D7A" w:rsidP="00DF3627">
      <w:pPr>
        <w:pStyle w:val="BodyText"/>
        <w:rPr>
          <w:rFonts w:cs="Arial"/>
        </w:rPr>
      </w:pPr>
      <w:r w:rsidRPr="00DF3627">
        <w:rPr>
          <w:rFonts w:cs="Arial"/>
        </w:rPr>
        <w:t>Describe how program specific regulations support student achievement of program objectives and outcomes.</w:t>
      </w:r>
      <w:bookmarkEnd w:id="111"/>
      <w:bookmarkEnd w:id="112"/>
    </w:p>
    <w:p w14:paraId="10213238" w14:textId="7B010E73" w:rsidR="004C2D7A" w:rsidRPr="00DF3627" w:rsidRDefault="004C2D7A" w:rsidP="003C1E75">
      <w:pPr>
        <w:rPr>
          <w:rFonts w:ascii="Arial" w:hAnsi="Arial" w:cs="Arial"/>
          <w:sz w:val="24"/>
          <w:szCs w:val="24"/>
        </w:rPr>
      </w:pPr>
    </w:p>
    <w:p w14:paraId="72944BE8" w14:textId="56666C66" w:rsidR="00933446" w:rsidRPr="00673F94" w:rsidRDefault="00933446" w:rsidP="00933446">
      <w:pPr>
        <w:pStyle w:val="Heading1"/>
        <w:rPr>
          <w:rFonts w:ascii="Arial" w:hAnsi="Arial" w:cs="Arial"/>
          <w:color w:val="1F497D" w:themeColor="text2"/>
        </w:rPr>
      </w:pPr>
      <w:bookmarkStart w:id="113" w:name="_Toc143085144"/>
      <w:r w:rsidRPr="00673F94">
        <w:rPr>
          <w:rFonts w:ascii="Arial" w:hAnsi="Arial" w:cs="Arial"/>
          <w:color w:val="1F497D" w:themeColor="text2"/>
        </w:rPr>
        <w:t>Part 3: Program Resources</w:t>
      </w:r>
      <w:bookmarkEnd w:id="113"/>
    </w:p>
    <w:p w14:paraId="547D9CFF" w14:textId="1ABA39C1" w:rsidR="005C0BBB" w:rsidRPr="00DF3627" w:rsidRDefault="00933446" w:rsidP="005C0BBB">
      <w:pPr>
        <w:rPr>
          <w:rFonts w:ascii="Arial" w:hAnsi="Arial" w:cs="Arial"/>
          <w:sz w:val="24"/>
          <w:szCs w:val="24"/>
        </w:rPr>
      </w:pPr>
      <w:r w:rsidRPr="00DF3627">
        <w:rPr>
          <w:rFonts w:ascii="Arial" w:hAnsi="Arial" w:cs="Arial"/>
          <w:sz w:val="24"/>
          <w:szCs w:val="24"/>
        </w:rPr>
        <w:t xml:space="preserve">The Data Pack </w:t>
      </w:r>
      <w:r w:rsidR="00F506E5" w:rsidRPr="00DF3627">
        <w:rPr>
          <w:rFonts w:ascii="Arial" w:hAnsi="Arial" w:cs="Arial"/>
          <w:sz w:val="24"/>
          <w:szCs w:val="24"/>
        </w:rPr>
        <w:t>(Appendix</w:t>
      </w:r>
      <w:r w:rsidR="00673F94">
        <w:rPr>
          <w:rFonts w:ascii="Arial" w:hAnsi="Arial" w:cs="Arial"/>
          <w:sz w:val="24"/>
          <w:szCs w:val="24"/>
        </w:rPr>
        <w:t xml:space="preserve"> 1</w:t>
      </w:r>
      <w:r w:rsidR="00F506E5" w:rsidRPr="00DF3627">
        <w:rPr>
          <w:rFonts w:ascii="Arial" w:hAnsi="Arial" w:cs="Arial"/>
          <w:sz w:val="24"/>
          <w:szCs w:val="24"/>
        </w:rPr>
        <w:t xml:space="preserve">) </w:t>
      </w:r>
      <w:r w:rsidRPr="00DF3627">
        <w:rPr>
          <w:rFonts w:ascii="Arial" w:hAnsi="Arial" w:cs="Arial"/>
          <w:sz w:val="24"/>
          <w:szCs w:val="24"/>
        </w:rPr>
        <w:t xml:space="preserve">provides a summary of the </w:t>
      </w:r>
      <w:r w:rsidR="005C0BBB" w:rsidRPr="00DF3627">
        <w:rPr>
          <w:rFonts w:ascii="Arial" w:hAnsi="Arial" w:cs="Arial"/>
          <w:sz w:val="24"/>
          <w:szCs w:val="24"/>
        </w:rPr>
        <w:t>program’s class sizes and cohorts</w:t>
      </w:r>
      <w:r w:rsidRPr="00DF3627">
        <w:rPr>
          <w:rFonts w:ascii="Arial" w:hAnsi="Arial" w:cs="Arial"/>
          <w:sz w:val="24"/>
          <w:szCs w:val="24"/>
        </w:rPr>
        <w:t xml:space="preserve">, </w:t>
      </w:r>
      <w:r w:rsidR="00F506E5" w:rsidRPr="00DF3627">
        <w:rPr>
          <w:rFonts w:ascii="Arial" w:hAnsi="Arial" w:cs="Arial"/>
          <w:sz w:val="24"/>
          <w:szCs w:val="24"/>
        </w:rPr>
        <w:t xml:space="preserve">along with other data </w:t>
      </w:r>
      <w:r w:rsidRPr="00DF3627">
        <w:rPr>
          <w:rFonts w:ascii="Arial" w:hAnsi="Arial" w:cs="Arial"/>
          <w:sz w:val="24"/>
          <w:szCs w:val="24"/>
        </w:rPr>
        <w:t>as referenced throughout the Self-Study. Given these data points,</w:t>
      </w:r>
      <w:r w:rsidR="005C0BBB" w:rsidRPr="00DF3627">
        <w:rPr>
          <w:rFonts w:ascii="Arial" w:hAnsi="Arial" w:cs="Arial"/>
          <w:sz w:val="24"/>
          <w:szCs w:val="24"/>
        </w:rPr>
        <w:t xml:space="preserve"> as well as</w:t>
      </w:r>
      <w:r w:rsidR="00F506E5" w:rsidRPr="00DF3627">
        <w:rPr>
          <w:rFonts w:ascii="Arial" w:hAnsi="Arial" w:cs="Arial"/>
          <w:sz w:val="24"/>
          <w:szCs w:val="24"/>
        </w:rPr>
        <w:t xml:space="preserve"> the </w:t>
      </w:r>
      <w:r w:rsidR="005C0BBB" w:rsidRPr="00DF3627">
        <w:rPr>
          <w:rFonts w:ascii="Arial" w:hAnsi="Arial" w:cs="Arial"/>
          <w:sz w:val="24"/>
          <w:szCs w:val="24"/>
        </w:rPr>
        <w:t>program-level learning outcomes</w:t>
      </w:r>
      <w:r w:rsidRPr="00DF3627">
        <w:rPr>
          <w:rFonts w:ascii="Arial" w:hAnsi="Arial" w:cs="Arial"/>
          <w:sz w:val="24"/>
          <w:szCs w:val="24"/>
        </w:rPr>
        <w:t xml:space="preserve">, Part 3 provides an assessment of </w:t>
      </w:r>
      <w:r w:rsidR="00F506E5" w:rsidRPr="00DF3627">
        <w:rPr>
          <w:rFonts w:ascii="Arial" w:hAnsi="Arial" w:cs="Arial"/>
          <w:sz w:val="24"/>
          <w:szCs w:val="24"/>
        </w:rPr>
        <w:t>the human and other resources that support the program.</w:t>
      </w:r>
      <w:r w:rsidR="005C0BBB" w:rsidRPr="00DF3627">
        <w:rPr>
          <w:rFonts w:ascii="Arial" w:hAnsi="Arial" w:cs="Arial"/>
          <w:sz w:val="24"/>
          <w:szCs w:val="24"/>
        </w:rPr>
        <w:t xml:space="preserve"> </w:t>
      </w:r>
    </w:p>
    <w:p w14:paraId="6BF01AD9" w14:textId="77777777" w:rsidR="005C0BBB" w:rsidRPr="00DF3627" w:rsidRDefault="005C0BBB" w:rsidP="005C0BBB">
      <w:pPr>
        <w:pStyle w:val="Heading2"/>
        <w:rPr>
          <w:rFonts w:cs="Arial"/>
        </w:rPr>
      </w:pPr>
    </w:p>
    <w:p w14:paraId="4109A8DF" w14:textId="2FF602F5" w:rsidR="005C0BBB" w:rsidRPr="00673F94" w:rsidRDefault="003516C6" w:rsidP="003516C6">
      <w:pPr>
        <w:pStyle w:val="Heading1"/>
        <w:rPr>
          <w:rFonts w:ascii="Arial" w:hAnsi="Arial" w:cs="Arial"/>
          <w:color w:val="1F497D" w:themeColor="text2"/>
        </w:rPr>
      </w:pPr>
      <w:bookmarkStart w:id="114" w:name="_Toc142909884"/>
      <w:bookmarkStart w:id="115" w:name="_Toc142909959"/>
      <w:bookmarkStart w:id="116" w:name="_Toc143085145"/>
      <w:r w:rsidRPr="00673F94">
        <w:rPr>
          <w:rFonts w:ascii="Arial" w:hAnsi="Arial" w:cs="Arial"/>
          <w:color w:val="1F497D" w:themeColor="text2"/>
        </w:rPr>
        <w:t>3.1</w:t>
      </w:r>
      <w:r w:rsidR="005C0BBB" w:rsidRPr="00673F94">
        <w:rPr>
          <w:rFonts w:ascii="Arial" w:hAnsi="Arial" w:cs="Arial"/>
          <w:color w:val="1F497D" w:themeColor="text2"/>
        </w:rPr>
        <w:t xml:space="preserve"> Faculty</w:t>
      </w:r>
      <w:bookmarkEnd w:id="114"/>
      <w:bookmarkEnd w:id="115"/>
      <w:bookmarkEnd w:id="116"/>
    </w:p>
    <w:p w14:paraId="4A115EDE" w14:textId="68B0674D" w:rsidR="003516C6" w:rsidRPr="00DF3627" w:rsidRDefault="003516C6" w:rsidP="003516C6">
      <w:pPr>
        <w:pStyle w:val="Heading2"/>
        <w:rPr>
          <w:rFonts w:cs="Arial"/>
          <w:b/>
          <w:bCs/>
        </w:rPr>
      </w:pPr>
      <w:bookmarkStart w:id="117" w:name="_Toc143085146"/>
      <w:r w:rsidRPr="00DF3627">
        <w:rPr>
          <w:rFonts w:cs="Arial"/>
          <w:b/>
          <w:bCs/>
        </w:rPr>
        <w:t>a) Faculty Qualifications</w:t>
      </w:r>
      <w:bookmarkEnd w:id="117"/>
    </w:p>
    <w:p w14:paraId="4F3F6922" w14:textId="75D0D097" w:rsidR="003516C6" w:rsidRPr="00DF3627" w:rsidRDefault="003516C6" w:rsidP="005C0BBB">
      <w:pPr>
        <w:rPr>
          <w:rFonts w:ascii="Arial" w:hAnsi="Arial" w:cs="Arial"/>
          <w:sz w:val="24"/>
          <w:szCs w:val="24"/>
        </w:rPr>
      </w:pPr>
      <w:r w:rsidRPr="00DF3627">
        <w:rPr>
          <w:rFonts w:ascii="Arial" w:hAnsi="Arial" w:cs="Arial"/>
          <w:sz w:val="24"/>
          <w:szCs w:val="24"/>
        </w:rPr>
        <w:t>Describe and i</w:t>
      </w:r>
      <w:r w:rsidR="005C0BBB" w:rsidRPr="00DF3627">
        <w:rPr>
          <w:rFonts w:ascii="Arial" w:hAnsi="Arial" w:cs="Arial"/>
          <w:sz w:val="24"/>
          <w:szCs w:val="24"/>
        </w:rPr>
        <w:t>dentify the participation of a sufficient number of qualified core faculty who are competent to teach and/or supervise in and achieve the goals of the program and foster the appropriate academic environment</w:t>
      </w:r>
      <w:r w:rsidRPr="00DF3627">
        <w:rPr>
          <w:rFonts w:ascii="Arial" w:hAnsi="Arial" w:cs="Arial"/>
          <w:sz w:val="24"/>
          <w:szCs w:val="24"/>
        </w:rPr>
        <w:t>. Two tables are provided below to assist in the description:</w:t>
      </w:r>
    </w:p>
    <w:p w14:paraId="5C61C14C" w14:textId="29FA86C5" w:rsidR="003516C6" w:rsidRPr="00DF3627" w:rsidRDefault="003516C6">
      <w:pPr>
        <w:pStyle w:val="ListParagraph"/>
        <w:numPr>
          <w:ilvl w:val="0"/>
          <w:numId w:val="11"/>
        </w:numPr>
        <w:rPr>
          <w:rFonts w:cs="Arial"/>
        </w:rPr>
      </w:pPr>
      <w:r w:rsidRPr="00DF3627">
        <w:rPr>
          <w:rFonts w:cs="Arial"/>
        </w:rPr>
        <w:t>The first</w:t>
      </w:r>
      <w:r w:rsidR="00673F94">
        <w:rPr>
          <w:rFonts w:cs="Arial"/>
        </w:rPr>
        <w:t xml:space="preserve"> is intended to p</w:t>
      </w:r>
      <w:r w:rsidR="00673F94" w:rsidRPr="00DF3627">
        <w:rPr>
          <w:rFonts w:cs="Arial"/>
        </w:rPr>
        <w:t>rovide information that will demonstrate the quality of the teaching faculty involved in the program(s</w:t>
      </w:r>
      <w:proofErr w:type="gramStart"/>
      <w:r w:rsidR="00673F94" w:rsidRPr="00DF3627">
        <w:rPr>
          <w:rFonts w:cs="Arial"/>
        </w:rPr>
        <w:t>)</w:t>
      </w:r>
      <w:r w:rsidR="00673F94">
        <w:rPr>
          <w:rFonts w:cs="Arial"/>
        </w:rPr>
        <w:t>, and</w:t>
      </w:r>
      <w:proofErr w:type="gramEnd"/>
      <w:r w:rsidR="00673F94">
        <w:rPr>
          <w:rFonts w:cs="Arial"/>
        </w:rPr>
        <w:t xml:space="preserve"> </w:t>
      </w:r>
      <w:r w:rsidRPr="00DF3627">
        <w:rPr>
          <w:rFonts w:cs="Arial"/>
        </w:rPr>
        <w:t xml:space="preserve">summarizes the qualifications and research/scholarly activity output for each faculty member. This table should be adjusted to reflect the culture of the discipline and how its outputs are referenced. Additionally, the table should include Internal and External Adjuncts as well as key Contract Lecturers, depending on the nature of their involvement. </w:t>
      </w:r>
    </w:p>
    <w:p w14:paraId="5395E01F" w14:textId="087FFA00" w:rsidR="0034013C" w:rsidRPr="00673F94" w:rsidRDefault="003516C6">
      <w:pPr>
        <w:pStyle w:val="ListParagraph"/>
        <w:numPr>
          <w:ilvl w:val="0"/>
          <w:numId w:val="11"/>
        </w:numPr>
        <w:rPr>
          <w:rFonts w:cs="Arial"/>
        </w:rPr>
      </w:pPr>
      <w:r w:rsidRPr="00673F94">
        <w:rPr>
          <w:rFonts w:cs="Arial"/>
        </w:rPr>
        <w:t xml:space="preserve">The second should be included for GRADUATE PROGRAM REVIEW </w:t>
      </w:r>
      <w:proofErr w:type="gramStart"/>
      <w:r w:rsidRPr="00673F94">
        <w:rPr>
          <w:rFonts w:cs="Arial"/>
        </w:rPr>
        <w:t>only, and</w:t>
      </w:r>
      <w:proofErr w:type="gramEnd"/>
      <w:r w:rsidRPr="00673F94">
        <w:rPr>
          <w:rFonts w:cs="Arial"/>
        </w:rPr>
        <w:t xml:space="preserve"> is intended to illustrate the distribution of thesis supervision.</w:t>
      </w:r>
      <w:r w:rsidRPr="00673F94">
        <w:rPr>
          <w:rFonts w:cs="Arial"/>
        </w:rPr>
        <w:br/>
      </w:r>
    </w:p>
    <w:p w14:paraId="6384541F" w14:textId="30A6791D" w:rsidR="0034013C" w:rsidRPr="00DF3627" w:rsidRDefault="0034013C" w:rsidP="0034013C">
      <w:pPr>
        <w:rPr>
          <w:rFonts w:ascii="Arial" w:hAnsi="Arial" w:cs="Arial"/>
          <w:sz w:val="24"/>
          <w:szCs w:val="24"/>
        </w:rPr>
      </w:pPr>
      <w:r w:rsidRPr="00673F94">
        <w:rPr>
          <w:rFonts w:ascii="Arial" w:hAnsi="Arial" w:cs="Arial"/>
          <w:sz w:val="24"/>
          <w:szCs w:val="24"/>
        </w:rPr>
        <w:t xml:space="preserve">Table </w:t>
      </w:r>
      <w:r w:rsidR="003516C6" w:rsidRPr="00673F94">
        <w:rPr>
          <w:rFonts w:ascii="Arial" w:hAnsi="Arial" w:cs="Arial"/>
          <w:sz w:val="24"/>
          <w:szCs w:val="24"/>
        </w:rPr>
        <w:t>XX</w:t>
      </w:r>
      <w:r w:rsidRPr="00673F94">
        <w:rPr>
          <w:rFonts w:ascii="Arial" w:hAnsi="Arial" w:cs="Arial"/>
          <w:sz w:val="24"/>
          <w:szCs w:val="24"/>
        </w:rPr>
        <w:t xml:space="preserve"> –</w:t>
      </w:r>
      <w:r w:rsidRPr="00DF3627">
        <w:rPr>
          <w:rFonts w:ascii="Arial" w:hAnsi="Arial" w:cs="Arial"/>
          <w:sz w:val="24"/>
          <w:szCs w:val="24"/>
        </w:rPr>
        <w:t xml:space="preserve"> A summary table of all full-time faculty regularly teaching in the program(s). </w:t>
      </w:r>
    </w:p>
    <w:tbl>
      <w:tblPr>
        <w:tblStyle w:val="TableGrid"/>
        <w:tblW w:w="9630" w:type="dxa"/>
        <w:tblInd w:w="-5" w:type="dxa"/>
        <w:tblLayout w:type="fixed"/>
        <w:tblLook w:val="04A0" w:firstRow="1" w:lastRow="0" w:firstColumn="1" w:lastColumn="0" w:noHBand="0" w:noVBand="1"/>
      </w:tblPr>
      <w:tblGrid>
        <w:gridCol w:w="2970"/>
        <w:gridCol w:w="2070"/>
        <w:gridCol w:w="1530"/>
        <w:gridCol w:w="1530"/>
        <w:gridCol w:w="1530"/>
      </w:tblGrid>
      <w:tr w:rsidR="0034013C" w:rsidRPr="00DF3627" w14:paraId="2B3D7454" w14:textId="77777777" w:rsidTr="006D5256">
        <w:tc>
          <w:tcPr>
            <w:tcW w:w="2970" w:type="dxa"/>
            <w:vMerge w:val="restart"/>
          </w:tcPr>
          <w:p w14:paraId="669C2411" w14:textId="77777777" w:rsidR="0034013C" w:rsidRPr="00DF3627" w:rsidRDefault="0034013C" w:rsidP="00E23370">
            <w:pPr>
              <w:rPr>
                <w:rFonts w:ascii="Arial" w:hAnsi="Arial" w:cs="Arial"/>
                <w:sz w:val="24"/>
                <w:szCs w:val="24"/>
              </w:rPr>
            </w:pPr>
            <w:r w:rsidRPr="00DF3627">
              <w:rPr>
                <w:rFonts w:ascii="Arial" w:hAnsi="Arial" w:cs="Arial"/>
                <w:sz w:val="24"/>
                <w:szCs w:val="24"/>
              </w:rPr>
              <w:t>Name of Faculty member</w:t>
            </w:r>
          </w:p>
        </w:tc>
        <w:tc>
          <w:tcPr>
            <w:tcW w:w="2070" w:type="dxa"/>
            <w:vMerge w:val="restart"/>
          </w:tcPr>
          <w:p w14:paraId="0F209538" w14:textId="77777777" w:rsidR="0034013C" w:rsidRPr="00DF3627" w:rsidRDefault="0034013C" w:rsidP="00E23370">
            <w:pPr>
              <w:rPr>
                <w:rFonts w:ascii="Arial" w:hAnsi="Arial" w:cs="Arial"/>
                <w:sz w:val="24"/>
                <w:szCs w:val="24"/>
              </w:rPr>
            </w:pPr>
            <w:r w:rsidRPr="00DF3627">
              <w:rPr>
                <w:rFonts w:ascii="Arial" w:hAnsi="Arial" w:cs="Arial"/>
                <w:sz w:val="24"/>
                <w:szCs w:val="24"/>
              </w:rPr>
              <w:t>Rank/Status</w:t>
            </w:r>
          </w:p>
        </w:tc>
        <w:tc>
          <w:tcPr>
            <w:tcW w:w="4590" w:type="dxa"/>
            <w:gridSpan w:val="3"/>
          </w:tcPr>
          <w:p w14:paraId="70092E2D" w14:textId="77777777" w:rsidR="0034013C" w:rsidRPr="00DF3627" w:rsidRDefault="0034013C" w:rsidP="00E23370">
            <w:pPr>
              <w:rPr>
                <w:rFonts w:ascii="Arial" w:hAnsi="Arial" w:cs="Arial"/>
                <w:sz w:val="24"/>
                <w:szCs w:val="24"/>
              </w:rPr>
            </w:pPr>
            <w:r w:rsidRPr="00DF3627">
              <w:rPr>
                <w:rFonts w:ascii="Arial" w:hAnsi="Arial" w:cs="Arial"/>
                <w:sz w:val="24"/>
                <w:szCs w:val="24"/>
              </w:rPr>
              <w:t>Additional Information (e.g.)</w:t>
            </w:r>
          </w:p>
        </w:tc>
      </w:tr>
      <w:tr w:rsidR="0034013C" w:rsidRPr="00DF3627" w14:paraId="522159F5" w14:textId="77777777" w:rsidTr="006D5256">
        <w:tc>
          <w:tcPr>
            <w:tcW w:w="2970" w:type="dxa"/>
            <w:vMerge/>
          </w:tcPr>
          <w:p w14:paraId="6FA47748" w14:textId="77777777" w:rsidR="0034013C" w:rsidRPr="00DF3627" w:rsidRDefault="0034013C" w:rsidP="00E23370">
            <w:pPr>
              <w:rPr>
                <w:rFonts w:ascii="Arial" w:hAnsi="Arial" w:cs="Arial"/>
                <w:sz w:val="24"/>
                <w:szCs w:val="24"/>
              </w:rPr>
            </w:pPr>
          </w:p>
        </w:tc>
        <w:tc>
          <w:tcPr>
            <w:tcW w:w="2070" w:type="dxa"/>
            <w:vMerge/>
          </w:tcPr>
          <w:p w14:paraId="1380EAE9" w14:textId="77777777" w:rsidR="0034013C" w:rsidRPr="00DF3627" w:rsidRDefault="0034013C" w:rsidP="00E23370">
            <w:pPr>
              <w:rPr>
                <w:rFonts w:ascii="Arial" w:hAnsi="Arial" w:cs="Arial"/>
                <w:sz w:val="24"/>
                <w:szCs w:val="24"/>
              </w:rPr>
            </w:pPr>
          </w:p>
        </w:tc>
        <w:tc>
          <w:tcPr>
            <w:tcW w:w="1530" w:type="dxa"/>
          </w:tcPr>
          <w:p w14:paraId="53C0B9E5" w14:textId="77777777" w:rsidR="0034013C" w:rsidRPr="00DF3627" w:rsidRDefault="0034013C" w:rsidP="00E23370">
            <w:pPr>
              <w:rPr>
                <w:rFonts w:ascii="Arial" w:hAnsi="Arial" w:cs="Arial"/>
                <w:sz w:val="24"/>
                <w:szCs w:val="24"/>
              </w:rPr>
            </w:pPr>
            <w:r w:rsidRPr="00DF3627">
              <w:rPr>
                <w:rFonts w:ascii="Arial" w:hAnsi="Arial" w:cs="Arial"/>
                <w:sz w:val="24"/>
                <w:szCs w:val="24"/>
              </w:rPr>
              <w:t># Refereed Journal Papers</w:t>
            </w:r>
          </w:p>
        </w:tc>
        <w:tc>
          <w:tcPr>
            <w:tcW w:w="1530" w:type="dxa"/>
          </w:tcPr>
          <w:p w14:paraId="23A86A73" w14:textId="77777777" w:rsidR="0034013C" w:rsidRPr="00DF3627" w:rsidRDefault="0034013C" w:rsidP="00E23370">
            <w:pPr>
              <w:rPr>
                <w:rFonts w:ascii="Arial" w:hAnsi="Arial" w:cs="Arial"/>
                <w:sz w:val="24"/>
                <w:szCs w:val="24"/>
              </w:rPr>
            </w:pPr>
            <w:r w:rsidRPr="00DF3627">
              <w:rPr>
                <w:rFonts w:ascii="Arial" w:hAnsi="Arial" w:cs="Arial"/>
                <w:sz w:val="24"/>
                <w:szCs w:val="24"/>
              </w:rPr>
              <w:t># Refereed Conference Papers</w:t>
            </w:r>
          </w:p>
        </w:tc>
        <w:tc>
          <w:tcPr>
            <w:tcW w:w="1530" w:type="dxa"/>
          </w:tcPr>
          <w:p w14:paraId="0F08729B" w14:textId="77777777" w:rsidR="0034013C" w:rsidRPr="00DF3627" w:rsidRDefault="0034013C" w:rsidP="00E23370">
            <w:pPr>
              <w:rPr>
                <w:rFonts w:ascii="Arial" w:hAnsi="Arial" w:cs="Arial"/>
                <w:sz w:val="24"/>
                <w:szCs w:val="24"/>
              </w:rPr>
            </w:pPr>
            <w:r w:rsidRPr="00DF3627">
              <w:rPr>
                <w:rFonts w:ascii="Arial" w:hAnsi="Arial" w:cs="Arial"/>
                <w:sz w:val="24"/>
                <w:szCs w:val="24"/>
              </w:rPr>
              <w:t>Etc.</w:t>
            </w:r>
          </w:p>
        </w:tc>
      </w:tr>
      <w:tr w:rsidR="0034013C" w:rsidRPr="00DF3627" w14:paraId="012EAF5C" w14:textId="77777777" w:rsidTr="006D5256">
        <w:tc>
          <w:tcPr>
            <w:tcW w:w="2970" w:type="dxa"/>
          </w:tcPr>
          <w:p w14:paraId="6484E7F0" w14:textId="77777777" w:rsidR="0034013C" w:rsidRPr="00DF3627" w:rsidRDefault="0034013C" w:rsidP="00E23370">
            <w:pPr>
              <w:rPr>
                <w:rFonts w:ascii="Arial" w:hAnsi="Arial" w:cs="Arial"/>
                <w:sz w:val="24"/>
                <w:szCs w:val="24"/>
              </w:rPr>
            </w:pPr>
          </w:p>
        </w:tc>
        <w:tc>
          <w:tcPr>
            <w:tcW w:w="2070" w:type="dxa"/>
          </w:tcPr>
          <w:p w14:paraId="59C2DD85" w14:textId="77777777" w:rsidR="0034013C" w:rsidRPr="00DF3627" w:rsidRDefault="0034013C" w:rsidP="00E23370">
            <w:pPr>
              <w:rPr>
                <w:rFonts w:ascii="Arial" w:hAnsi="Arial" w:cs="Arial"/>
                <w:sz w:val="24"/>
                <w:szCs w:val="24"/>
              </w:rPr>
            </w:pPr>
          </w:p>
        </w:tc>
        <w:tc>
          <w:tcPr>
            <w:tcW w:w="1530" w:type="dxa"/>
          </w:tcPr>
          <w:p w14:paraId="23B91068" w14:textId="77777777" w:rsidR="0034013C" w:rsidRPr="00DF3627" w:rsidRDefault="0034013C" w:rsidP="00E23370">
            <w:pPr>
              <w:rPr>
                <w:rFonts w:ascii="Arial" w:hAnsi="Arial" w:cs="Arial"/>
                <w:sz w:val="24"/>
                <w:szCs w:val="24"/>
              </w:rPr>
            </w:pPr>
          </w:p>
        </w:tc>
        <w:tc>
          <w:tcPr>
            <w:tcW w:w="1530" w:type="dxa"/>
          </w:tcPr>
          <w:p w14:paraId="0DB73E80" w14:textId="77777777" w:rsidR="0034013C" w:rsidRPr="00DF3627" w:rsidRDefault="0034013C" w:rsidP="00E23370">
            <w:pPr>
              <w:rPr>
                <w:rFonts w:ascii="Arial" w:hAnsi="Arial" w:cs="Arial"/>
                <w:sz w:val="24"/>
                <w:szCs w:val="24"/>
              </w:rPr>
            </w:pPr>
          </w:p>
        </w:tc>
        <w:tc>
          <w:tcPr>
            <w:tcW w:w="1530" w:type="dxa"/>
          </w:tcPr>
          <w:p w14:paraId="49E56A60" w14:textId="77777777" w:rsidR="0034013C" w:rsidRPr="00DF3627" w:rsidRDefault="0034013C" w:rsidP="00E23370">
            <w:pPr>
              <w:rPr>
                <w:rFonts w:ascii="Arial" w:hAnsi="Arial" w:cs="Arial"/>
                <w:sz w:val="24"/>
                <w:szCs w:val="24"/>
              </w:rPr>
            </w:pPr>
          </w:p>
        </w:tc>
      </w:tr>
      <w:tr w:rsidR="0034013C" w:rsidRPr="00DF3627" w14:paraId="19B5CEAF" w14:textId="77777777" w:rsidTr="006D5256">
        <w:tc>
          <w:tcPr>
            <w:tcW w:w="2970" w:type="dxa"/>
          </w:tcPr>
          <w:p w14:paraId="7709FEA9" w14:textId="77777777" w:rsidR="0034013C" w:rsidRPr="00DF3627" w:rsidRDefault="0034013C" w:rsidP="00E23370">
            <w:pPr>
              <w:rPr>
                <w:rFonts w:ascii="Arial" w:hAnsi="Arial" w:cs="Arial"/>
                <w:sz w:val="24"/>
                <w:szCs w:val="24"/>
              </w:rPr>
            </w:pPr>
          </w:p>
        </w:tc>
        <w:tc>
          <w:tcPr>
            <w:tcW w:w="2070" w:type="dxa"/>
          </w:tcPr>
          <w:p w14:paraId="557B99F9" w14:textId="77777777" w:rsidR="0034013C" w:rsidRPr="00DF3627" w:rsidRDefault="0034013C" w:rsidP="00E23370">
            <w:pPr>
              <w:rPr>
                <w:rFonts w:ascii="Arial" w:hAnsi="Arial" w:cs="Arial"/>
                <w:sz w:val="24"/>
                <w:szCs w:val="24"/>
              </w:rPr>
            </w:pPr>
          </w:p>
        </w:tc>
        <w:tc>
          <w:tcPr>
            <w:tcW w:w="1530" w:type="dxa"/>
          </w:tcPr>
          <w:p w14:paraId="01CEBF26" w14:textId="77777777" w:rsidR="0034013C" w:rsidRPr="00DF3627" w:rsidRDefault="0034013C" w:rsidP="00E23370">
            <w:pPr>
              <w:rPr>
                <w:rFonts w:ascii="Arial" w:hAnsi="Arial" w:cs="Arial"/>
                <w:sz w:val="24"/>
                <w:szCs w:val="24"/>
              </w:rPr>
            </w:pPr>
          </w:p>
        </w:tc>
        <w:tc>
          <w:tcPr>
            <w:tcW w:w="1530" w:type="dxa"/>
          </w:tcPr>
          <w:p w14:paraId="7387D889" w14:textId="77777777" w:rsidR="0034013C" w:rsidRPr="00DF3627" w:rsidRDefault="0034013C" w:rsidP="00E23370">
            <w:pPr>
              <w:rPr>
                <w:rFonts w:ascii="Arial" w:hAnsi="Arial" w:cs="Arial"/>
                <w:sz w:val="24"/>
                <w:szCs w:val="24"/>
              </w:rPr>
            </w:pPr>
          </w:p>
        </w:tc>
        <w:tc>
          <w:tcPr>
            <w:tcW w:w="1530" w:type="dxa"/>
          </w:tcPr>
          <w:p w14:paraId="3D8B07C4" w14:textId="77777777" w:rsidR="0034013C" w:rsidRPr="00DF3627" w:rsidRDefault="0034013C" w:rsidP="00E23370">
            <w:pPr>
              <w:rPr>
                <w:rFonts w:ascii="Arial" w:hAnsi="Arial" w:cs="Arial"/>
                <w:sz w:val="24"/>
                <w:szCs w:val="24"/>
              </w:rPr>
            </w:pPr>
          </w:p>
        </w:tc>
      </w:tr>
      <w:tr w:rsidR="0034013C" w:rsidRPr="00DF3627" w14:paraId="44620388" w14:textId="77777777" w:rsidTr="006D5256">
        <w:tc>
          <w:tcPr>
            <w:tcW w:w="2970" w:type="dxa"/>
          </w:tcPr>
          <w:p w14:paraId="6EC6D94D" w14:textId="77777777" w:rsidR="0034013C" w:rsidRPr="00DF3627" w:rsidRDefault="0034013C" w:rsidP="00E23370">
            <w:pPr>
              <w:rPr>
                <w:rFonts w:ascii="Arial" w:hAnsi="Arial" w:cs="Arial"/>
                <w:sz w:val="24"/>
                <w:szCs w:val="24"/>
              </w:rPr>
            </w:pPr>
          </w:p>
        </w:tc>
        <w:tc>
          <w:tcPr>
            <w:tcW w:w="2070" w:type="dxa"/>
          </w:tcPr>
          <w:p w14:paraId="5D8B54FC" w14:textId="77777777" w:rsidR="0034013C" w:rsidRPr="00DF3627" w:rsidRDefault="0034013C" w:rsidP="00E23370">
            <w:pPr>
              <w:rPr>
                <w:rFonts w:ascii="Arial" w:hAnsi="Arial" w:cs="Arial"/>
                <w:sz w:val="24"/>
                <w:szCs w:val="24"/>
              </w:rPr>
            </w:pPr>
          </w:p>
        </w:tc>
        <w:tc>
          <w:tcPr>
            <w:tcW w:w="1530" w:type="dxa"/>
          </w:tcPr>
          <w:p w14:paraId="454824AF" w14:textId="77777777" w:rsidR="0034013C" w:rsidRPr="00DF3627" w:rsidRDefault="0034013C" w:rsidP="00E23370">
            <w:pPr>
              <w:rPr>
                <w:rFonts w:ascii="Arial" w:hAnsi="Arial" w:cs="Arial"/>
                <w:sz w:val="24"/>
                <w:szCs w:val="24"/>
              </w:rPr>
            </w:pPr>
          </w:p>
        </w:tc>
        <w:tc>
          <w:tcPr>
            <w:tcW w:w="1530" w:type="dxa"/>
          </w:tcPr>
          <w:p w14:paraId="7BB41EF1" w14:textId="77777777" w:rsidR="0034013C" w:rsidRPr="00DF3627" w:rsidRDefault="0034013C" w:rsidP="00E23370">
            <w:pPr>
              <w:rPr>
                <w:rFonts w:ascii="Arial" w:hAnsi="Arial" w:cs="Arial"/>
                <w:sz w:val="24"/>
                <w:szCs w:val="24"/>
              </w:rPr>
            </w:pPr>
          </w:p>
        </w:tc>
        <w:tc>
          <w:tcPr>
            <w:tcW w:w="1530" w:type="dxa"/>
          </w:tcPr>
          <w:p w14:paraId="48140DCB" w14:textId="77777777" w:rsidR="0034013C" w:rsidRPr="00DF3627" w:rsidRDefault="0034013C" w:rsidP="00E23370">
            <w:pPr>
              <w:rPr>
                <w:rFonts w:ascii="Arial" w:hAnsi="Arial" w:cs="Arial"/>
                <w:sz w:val="24"/>
                <w:szCs w:val="24"/>
              </w:rPr>
            </w:pPr>
          </w:p>
        </w:tc>
      </w:tr>
      <w:tr w:rsidR="0034013C" w:rsidRPr="00DF3627" w14:paraId="02D85F09" w14:textId="77777777" w:rsidTr="006D5256">
        <w:tc>
          <w:tcPr>
            <w:tcW w:w="2970" w:type="dxa"/>
          </w:tcPr>
          <w:p w14:paraId="7F2E49A0" w14:textId="77777777" w:rsidR="0034013C" w:rsidRPr="00DF3627" w:rsidRDefault="0034013C" w:rsidP="00E23370">
            <w:pPr>
              <w:rPr>
                <w:rFonts w:ascii="Arial" w:hAnsi="Arial" w:cs="Arial"/>
                <w:sz w:val="24"/>
                <w:szCs w:val="24"/>
              </w:rPr>
            </w:pPr>
          </w:p>
        </w:tc>
        <w:tc>
          <w:tcPr>
            <w:tcW w:w="2070" w:type="dxa"/>
          </w:tcPr>
          <w:p w14:paraId="2DCB7B6F" w14:textId="77777777" w:rsidR="0034013C" w:rsidRPr="00DF3627" w:rsidRDefault="0034013C" w:rsidP="00E23370">
            <w:pPr>
              <w:rPr>
                <w:rFonts w:ascii="Arial" w:hAnsi="Arial" w:cs="Arial"/>
                <w:sz w:val="24"/>
                <w:szCs w:val="24"/>
              </w:rPr>
            </w:pPr>
          </w:p>
        </w:tc>
        <w:tc>
          <w:tcPr>
            <w:tcW w:w="1530" w:type="dxa"/>
          </w:tcPr>
          <w:p w14:paraId="724B11FC" w14:textId="77777777" w:rsidR="0034013C" w:rsidRPr="00DF3627" w:rsidRDefault="0034013C" w:rsidP="00E23370">
            <w:pPr>
              <w:rPr>
                <w:rFonts w:ascii="Arial" w:hAnsi="Arial" w:cs="Arial"/>
                <w:sz w:val="24"/>
                <w:szCs w:val="24"/>
              </w:rPr>
            </w:pPr>
          </w:p>
        </w:tc>
        <w:tc>
          <w:tcPr>
            <w:tcW w:w="1530" w:type="dxa"/>
          </w:tcPr>
          <w:p w14:paraId="44FDE762" w14:textId="77777777" w:rsidR="0034013C" w:rsidRPr="00DF3627" w:rsidRDefault="0034013C" w:rsidP="00E23370">
            <w:pPr>
              <w:rPr>
                <w:rFonts w:ascii="Arial" w:hAnsi="Arial" w:cs="Arial"/>
                <w:sz w:val="24"/>
                <w:szCs w:val="24"/>
              </w:rPr>
            </w:pPr>
          </w:p>
        </w:tc>
        <w:tc>
          <w:tcPr>
            <w:tcW w:w="1530" w:type="dxa"/>
          </w:tcPr>
          <w:p w14:paraId="5BA277BC" w14:textId="77777777" w:rsidR="0034013C" w:rsidRPr="00DF3627" w:rsidRDefault="0034013C" w:rsidP="00E23370">
            <w:pPr>
              <w:rPr>
                <w:rFonts w:ascii="Arial" w:hAnsi="Arial" w:cs="Arial"/>
                <w:sz w:val="24"/>
                <w:szCs w:val="24"/>
              </w:rPr>
            </w:pPr>
          </w:p>
        </w:tc>
      </w:tr>
    </w:tbl>
    <w:p w14:paraId="41C299C9" w14:textId="77777777" w:rsidR="0034013C" w:rsidRPr="00DF3627" w:rsidRDefault="0034013C" w:rsidP="0034013C">
      <w:pPr>
        <w:rPr>
          <w:rFonts w:ascii="Arial" w:hAnsi="Arial" w:cs="Arial"/>
          <w:sz w:val="24"/>
          <w:szCs w:val="24"/>
        </w:rPr>
      </w:pPr>
    </w:p>
    <w:p w14:paraId="72CDFD89" w14:textId="77777777" w:rsidR="0034013C" w:rsidRPr="00DF3627" w:rsidRDefault="0034013C" w:rsidP="005C0BBB">
      <w:pPr>
        <w:rPr>
          <w:rFonts w:ascii="Arial" w:hAnsi="Arial" w:cs="Arial"/>
          <w:sz w:val="24"/>
          <w:szCs w:val="24"/>
        </w:rPr>
      </w:pPr>
    </w:p>
    <w:p w14:paraId="03EF2674" w14:textId="0BDA0EA3" w:rsidR="00AF679C" w:rsidRPr="00DF3627" w:rsidRDefault="00AF679C" w:rsidP="00AF679C">
      <w:pPr>
        <w:rPr>
          <w:rFonts w:ascii="Arial" w:hAnsi="Arial" w:cs="Arial"/>
          <w:sz w:val="24"/>
          <w:szCs w:val="24"/>
        </w:rPr>
      </w:pPr>
      <w:r w:rsidRPr="00DF3627">
        <w:rPr>
          <w:rFonts w:ascii="Arial" w:hAnsi="Arial" w:cs="Arial"/>
          <w:sz w:val="24"/>
          <w:szCs w:val="24"/>
        </w:rPr>
        <w:lastRenderedPageBreak/>
        <w:t xml:space="preserve">Table </w:t>
      </w:r>
      <w:r w:rsidR="003516C6" w:rsidRPr="00DF3627">
        <w:rPr>
          <w:rFonts w:ascii="Arial" w:hAnsi="Arial" w:cs="Arial"/>
          <w:sz w:val="24"/>
          <w:szCs w:val="24"/>
        </w:rPr>
        <w:t>XX</w:t>
      </w:r>
      <w:r w:rsidRPr="00DF3627">
        <w:rPr>
          <w:rFonts w:ascii="Arial" w:hAnsi="Arial" w:cs="Arial"/>
          <w:sz w:val="24"/>
          <w:szCs w:val="24"/>
        </w:rPr>
        <w:t xml:space="preserve"> - Faculty Participation in Graduate Program (by Field if appropriate)</w:t>
      </w:r>
    </w:p>
    <w:tbl>
      <w:tblPr>
        <w:tblStyle w:val="TableGrid"/>
        <w:tblW w:w="0" w:type="auto"/>
        <w:tblInd w:w="85" w:type="dxa"/>
        <w:tblLook w:val="04A0" w:firstRow="1" w:lastRow="0" w:firstColumn="1" w:lastColumn="0" w:noHBand="0" w:noVBand="1"/>
      </w:tblPr>
      <w:tblGrid>
        <w:gridCol w:w="1557"/>
        <w:gridCol w:w="1500"/>
        <w:gridCol w:w="1727"/>
        <w:gridCol w:w="1579"/>
        <w:gridCol w:w="1682"/>
        <w:gridCol w:w="1471"/>
      </w:tblGrid>
      <w:tr w:rsidR="00AF679C" w:rsidRPr="00DF3627" w14:paraId="7129A774" w14:textId="77777777" w:rsidTr="00673F94">
        <w:tc>
          <w:tcPr>
            <w:tcW w:w="1557" w:type="dxa"/>
          </w:tcPr>
          <w:p w14:paraId="08A2E202" w14:textId="77777777" w:rsidR="00AF679C" w:rsidRPr="00DF3627" w:rsidRDefault="00AF679C" w:rsidP="00E23370">
            <w:pPr>
              <w:rPr>
                <w:rFonts w:ascii="Arial" w:hAnsi="Arial" w:cs="Arial"/>
                <w:sz w:val="24"/>
                <w:szCs w:val="24"/>
              </w:rPr>
            </w:pPr>
            <w:r w:rsidRPr="00DF3627">
              <w:rPr>
                <w:rFonts w:ascii="Arial" w:hAnsi="Arial" w:cs="Arial"/>
                <w:sz w:val="24"/>
                <w:szCs w:val="24"/>
              </w:rPr>
              <w:t>Faculty Member Name</w:t>
            </w:r>
          </w:p>
        </w:tc>
        <w:tc>
          <w:tcPr>
            <w:tcW w:w="1500" w:type="dxa"/>
          </w:tcPr>
          <w:p w14:paraId="6BC528D9" w14:textId="77777777" w:rsidR="00AF679C" w:rsidRPr="00DF3627" w:rsidRDefault="00AF679C" w:rsidP="00E23370">
            <w:pPr>
              <w:rPr>
                <w:rFonts w:ascii="Arial" w:hAnsi="Arial" w:cs="Arial"/>
                <w:sz w:val="24"/>
                <w:szCs w:val="24"/>
              </w:rPr>
            </w:pPr>
            <w:r w:rsidRPr="00DF3627">
              <w:rPr>
                <w:rFonts w:ascii="Arial" w:hAnsi="Arial" w:cs="Arial"/>
                <w:sz w:val="24"/>
                <w:szCs w:val="24"/>
              </w:rPr>
              <w:t>Member Since</w:t>
            </w:r>
          </w:p>
        </w:tc>
        <w:tc>
          <w:tcPr>
            <w:tcW w:w="1727" w:type="dxa"/>
          </w:tcPr>
          <w:p w14:paraId="05BD0548" w14:textId="77777777" w:rsidR="00AF679C" w:rsidRPr="00DF3627" w:rsidRDefault="00AF679C" w:rsidP="00E23370">
            <w:pPr>
              <w:rPr>
                <w:rFonts w:ascii="Arial" w:hAnsi="Arial" w:cs="Arial"/>
                <w:sz w:val="24"/>
                <w:szCs w:val="24"/>
              </w:rPr>
            </w:pPr>
            <w:r w:rsidRPr="00DF3627">
              <w:rPr>
                <w:rFonts w:ascii="Arial" w:hAnsi="Arial" w:cs="Arial"/>
                <w:sz w:val="24"/>
                <w:szCs w:val="24"/>
              </w:rPr>
              <w:t>Thesis Supervision</w:t>
            </w:r>
          </w:p>
        </w:tc>
        <w:tc>
          <w:tcPr>
            <w:tcW w:w="1579" w:type="dxa"/>
          </w:tcPr>
          <w:p w14:paraId="3F80615D" w14:textId="77777777" w:rsidR="00AF679C" w:rsidRPr="00DF3627" w:rsidRDefault="00AF679C" w:rsidP="00E23370">
            <w:pPr>
              <w:rPr>
                <w:rFonts w:ascii="Arial" w:hAnsi="Arial" w:cs="Arial"/>
                <w:sz w:val="24"/>
                <w:szCs w:val="24"/>
              </w:rPr>
            </w:pPr>
            <w:r w:rsidRPr="00DF3627">
              <w:rPr>
                <w:rFonts w:ascii="Arial" w:hAnsi="Arial" w:cs="Arial"/>
                <w:sz w:val="24"/>
                <w:szCs w:val="24"/>
              </w:rPr>
              <w:t>Course Instructor</w:t>
            </w:r>
          </w:p>
        </w:tc>
        <w:tc>
          <w:tcPr>
            <w:tcW w:w="1682" w:type="dxa"/>
          </w:tcPr>
          <w:p w14:paraId="3B240E31" w14:textId="77777777" w:rsidR="00AF679C" w:rsidRPr="00DF3627" w:rsidRDefault="00AF679C" w:rsidP="00E23370">
            <w:pPr>
              <w:rPr>
                <w:rFonts w:ascii="Arial" w:hAnsi="Arial" w:cs="Arial"/>
                <w:sz w:val="24"/>
                <w:szCs w:val="24"/>
              </w:rPr>
            </w:pPr>
            <w:r w:rsidRPr="00DF3627">
              <w:rPr>
                <w:rFonts w:ascii="Arial" w:hAnsi="Arial" w:cs="Arial"/>
                <w:sz w:val="24"/>
                <w:szCs w:val="24"/>
              </w:rPr>
              <w:t>Committee Member</w:t>
            </w:r>
          </w:p>
        </w:tc>
        <w:tc>
          <w:tcPr>
            <w:tcW w:w="1471" w:type="dxa"/>
          </w:tcPr>
          <w:p w14:paraId="71414CBB" w14:textId="77777777" w:rsidR="00AF679C" w:rsidRPr="00DF3627" w:rsidRDefault="00AF679C" w:rsidP="00E23370">
            <w:pPr>
              <w:rPr>
                <w:rFonts w:ascii="Arial" w:hAnsi="Arial" w:cs="Arial"/>
                <w:sz w:val="24"/>
                <w:szCs w:val="24"/>
              </w:rPr>
            </w:pPr>
            <w:r w:rsidRPr="00DF3627">
              <w:rPr>
                <w:rFonts w:ascii="Arial" w:hAnsi="Arial" w:cs="Arial"/>
                <w:sz w:val="24"/>
                <w:szCs w:val="24"/>
              </w:rPr>
              <w:t>Coordinator</w:t>
            </w:r>
          </w:p>
        </w:tc>
      </w:tr>
      <w:tr w:rsidR="00AF679C" w:rsidRPr="00DF3627" w14:paraId="37CC001C" w14:textId="77777777" w:rsidTr="00673F94">
        <w:tc>
          <w:tcPr>
            <w:tcW w:w="1557" w:type="dxa"/>
          </w:tcPr>
          <w:p w14:paraId="660A015A" w14:textId="77777777" w:rsidR="00AF679C" w:rsidRPr="00DF3627" w:rsidRDefault="00AF679C" w:rsidP="00E23370">
            <w:pPr>
              <w:rPr>
                <w:rFonts w:ascii="Arial" w:hAnsi="Arial" w:cs="Arial"/>
                <w:sz w:val="24"/>
                <w:szCs w:val="24"/>
              </w:rPr>
            </w:pPr>
          </w:p>
        </w:tc>
        <w:tc>
          <w:tcPr>
            <w:tcW w:w="1500" w:type="dxa"/>
          </w:tcPr>
          <w:p w14:paraId="28E2CF69" w14:textId="77777777" w:rsidR="00AF679C" w:rsidRPr="00DF3627" w:rsidRDefault="00AF679C" w:rsidP="00E23370">
            <w:pPr>
              <w:rPr>
                <w:rFonts w:ascii="Arial" w:hAnsi="Arial" w:cs="Arial"/>
                <w:sz w:val="24"/>
                <w:szCs w:val="24"/>
              </w:rPr>
            </w:pPr>
          </w:p>
        </w:tc>
        <w:tc>
          <w:tcPr>
            <w:tcW w:w="1727" w:type="dxa"/>
          </w:tcPr>
          <w:p w14:paraId="203BB056" w14:textId="77777777" w:rsidR="00AF679C" w:rsidRPr="00DF3627" w:rsidRDefault="00AF679C" w:rsidP="00E23370">
            <w:pPr>
              <w:rPr>
                <w:rFonts w:ascii="Arial" w:hAnsi="Arial" w:cs="Arial"/>
                <w:sz w:val="24"/>
                <w:szCs w:val="24"/>
              </w:rPr>
            </w:pPr>
          </w:p>
        </w:tc>
        <w:tc>
          <w:tcPr>
            <w:tcW w:w="1579" w:type="dxa"/>
          </w:tcPr>
          <w:p w14:paraId="2CE887C5" w14:textId="77777777" w:rsidR="00AF679C" w:rsidRPr="00DF3627" w:rsidRDefault="00AF679C" w:rsidP="00E23370">
            <w:pPr>
              <w:rPr>
                <w:rFonts w:ascii="Arial" w:hAnsi="Arial" w:cs="Arial"/>
                <w:sz w:val="24"/>
                <w:szCs w:val="24"/>
              </w:rPr>
            </w:pPr>
          </w:p>
        </w:tc>
        <w:tc>
          <w:tcPr>
            <w:tcW w:w="1682" w:type="dxa"/>
          </w:tcPr>
          <w:p w14:paraId="6FAD50B4" w14:textId="77777777" w:rsidR="00AF679C" w:rsidRPr="00DF3627" w:rsidRDefault="00AF679C" w:rsidP="00E23370">
            <w:pPr>
              <w:rPr>
                <w:rFonts w:ascii="Arial" w:hAnsi="Arial" w:cs="Arial"/>
                <w:sz w:val="24"/>
                <w:szCs w:val="24"/>
              </w:rPr>
            </w:pPr>
          </w:p>
        </w:tc>
        <w:tc>
          <w:tcPr>
            <w:tcW w:w="1471" w:type="dxa"/>
          </w:tcPr>
          <w:p w14:paraId="66FDF5CF" w14:textId="77777777" w:rsidR="00AF679C" w:rsidRPr="00DF3627" w:rsidRDefault="00AF679C" w:rsidP="00E23370">
            <w:pPr>
              <w:rPr>
                <w:rFonts w:ascii="Arial" w:hAnsi="Arial" w:cs="Arial"/>
                <w:sz w:val="24"/>
                <w:szCs w:val="24"/>
              </w:rPr>
            </w:pPr>
          </w:p>
        </w:tc>
      </w:tr>
      <w:tr w:rsidR="00AF679C" w:rsidRPr="00DF3627" w14:paraId="7501BF50" w14:textId="77777777" w:rsidTr="00673F94">
        <w:tc>
          <w:tcPr>
            <w:tcW w:w="1557" w:type="dxa"/>
          </w:tcPr>
          <w:p w14:paraId="282CF9F4" w14:textId="77777777" w:rsidR="00AF679C" w:rsidRPr="00DF3627" w:rsidRDefault="00AF679C" w:rsidP="00E23370">
            <w:pPr>
              <w:rPr>
                <w:rFonts w:ascii="Arial" w:hAnsi="Arial" w:cs="Arial"/>
                <w:sz w:val="24"/>
                <w:szCs w:val="24"/>
              </w:rPr>
            </w:pPr>
          </w:p>
        </w:tc>
        <w:tc>
          <w:tcPr>
            <w:tcW w:w="1500" w:type="dxa"/>
          </w:tcPr>
          <w:p w14:paraId="607DDFED" w14:textId="77777777" w:rsidR="00AF679C" w:rsidRPr="00DF3627" w:rsidRDefault="00AF679C" w:rsidP="00E23370">
            <w:pPr>
              <w:rPr>
                <w:rFonts w:ascii="Arial" w:hAnsi="Arial" w:cs="Arial"/>
                <w:sz w:val="24"/>
                <w:szCs w:val="24"/>
              </w:rPr>
            </w:pPr>
          </w:p>
        </w:tc>
        <w:tc>
          <w:tcPr>
            <w:tcW w:w="1727" w:type="dxa"/>
          </w:tcPr>
          <w:p w14:paraId="58048294" w14:textId="77777777" w:rsidR="00AF679C" w:rsidRPr="00DF3627" w:rsidRDefault="00AF679C" w:rsidP="00E23370">
            <w:pPr>
              <w:rPr>
                <w:rFonts w:ascii="Arial" w:hAnsi="Arial" w:cs="Arial"/>
                <w:sz w:val="24"/>
                <w:szCs w:val="24"/>
              </w:rPr>
            </w:pPr>
          </w:p>
        </w:tc>
        <w:tc>
          <w:tcPr>
            <w:tcW w:w="1579" w:type="dxa"/>
          </w:tcPr>
          <w:p w14:paraId="40124ECB" w14:textId="77777777" w:rsidR="00AF679C" w:rsidRPr="00DF3627" w:rsidRDefault="00AF679C" w:rsidP="00E23370">
            <w:pPr>
              <w:rPr>
                <w:rFonts w:ascii="Arial" w:hAnsi="Arial" w:cs="Arial"/>
                <w:sz w:val="24"/>
                <w:szCs w:val="24"/>
              </w:rPr>
            </w:pPr>
          </w:p>
        </w:tc>
        <w:tc>
          <w:tcPr>
            <w:tcW w:w="1682" w:type="dxa"/>
          </w:tcPr>
          <w:p w14:paraId="19659239" w14:textId="77777777" w:rsidR="00AF679C" w:rsidRPr="00DF3627" w:rsidRDefault="00AF679C" w:rsidP="00E23370">
            <w:pPr>
              <w:rPr>
                <w:rFonts w:ascii="Arial" w:hAnsi="Arial" w:cs="Arial"/>
                <w:sz w:val="24"/>
                <w:szCs w:val="24"/>
              </w:rPr>
            </w:pPr>
          </w:p>
        </w:tc>
        <w:tc>
          <w:tcPr>
            <w:tcW w:w="1471" w:type="dxa"/>
          </w:tcPr>
          <w:p w14:paraId="68A74B54" w14:textId="77777777" w:rsidR="00AF679C" w:rsidRPr="00DF3627" w:rsidRDefault="00AF679C" w:rsidP="00E23370">
            <w:pPr>
              <w:rPr>
                <w:rFonts w:ascii="Arial" w:hAnsi="Arial" w:cs="Arial"/>
                <w:sz w:val="24"/>
                <w:szCs w:val="24"/>
              </w:rPr>
            </w:pPr>
          </w:p>
        </w:tc>
      </w:tr>
      <w:tr w:rsidR="00AF679C" w:rsidRPr="00DF3627" w14:paraId="63683249" w14:textId="77777777" w:rsidTr="00673F94">
        <w:tc>
          <w:tcPr>
            <w:tcW w:w="1557" w:type="dxa"/>
          </w:tcPr>
          <w:p w14:paraId="5F154C2F" w14:textId="77777777" w:rsidR="00AF679C" w:rsidRPr="00DF3627" w:rsidRDefault="00AF679C" w:rsidP="00E23370">
            <w:pPr>
              <w:rPr>
                <w:rFonts w:ascii="Arial" w:hAnsi="Arial" w:cs="Arial"/>
                <w:sz w:val="24"/>
                <w:szCs w:val="24"/>
              </w:rPr>
            </w:pPr>
          </w:p>
        </w:tc>
        <w:tc>
          <w:tcPr>
            <w:tcW w:w="1500" w:type="dxa"/>
          </w:tcPr>
          <w:p w14:paraId="4F18851C" w14:textId="77777777" w:rsidR="00AF679C" w:rsidRPr="00DF3627" w:rsidRDefault="00AF679C" w:rsidP="00E23370">
            <w:pPr>
              <w:rPr>
                <w:rFonts w:ascii="Arial" w:hAnsi="Arial" w:cs="Arial"/>
                <w:sz w:val="24"/>
                <w:szCs w:val="24"/>
              </w:rPr>
            </w:pPr>
          </w:p>
        </w:tc>
        <w:tc>
          <w:tcPr>
            <w:tcW w:w="1727" w:type="dxa"/>
          </w:tcPr>
          <w:p w14:paraId="7AB75B6F" w14:textId="77777777" w:rsidR="00AF679C" w:rsidRPr="00DF3627" w:rsidRDefault="00AF679C" w:rsidP="00E23370">
            <w:pPr>
              <w:rPr>
                <w:rFonts w:ascii="Arial" w:hAnsi="Arial" w:cs="Arial"/>
                <w:sz w:val="24"/>
                <w:szCs w:val="24"/>
              </w:rPr>
            </w:pPr>
          </w:p>
        </w:tc>
        <w:tc>
          <w:tcPr>
            <w:tcW w:w="1579" w:type="dxa"/>
          </w:tcPr>
          <w:p w14:paraId="673BB07A" w14:textId="77777777" w:rsidR="00AF679C" w:rsidRPr="00DF3627" w:rsidRDefault="00AF679C" w:rsidP="00E23370">
            <w:pPr>
              <w:rPr>
                <w:rFonts w:ascii="Arial" w:hAnsi="Arial" w:cs="Arial"/>
                <w:sz w:val="24"/>
                <w:szCs w:val="24"/>
              </w:rPr>
            </w:pPr>
          </w:p>
        </w:tc>
        <w:tc>
          <w:tcPr>
            <w:tcW w:w="1682" w:type="dxa"/>
          </w:tcPr>
          <w:p w14:paraId="77EE1B99" w14:textId="77777777" w:rsidR="00AF679C" w:rsidRPr="00DF3627" w:rsidRDefault="00AF679C" w:rsidP="00E23370">
            <w:pPr>
              <w:rPr>
                <w:rFonts w:ascii="Arial" w:hAnsi="Arial" w:cs="Arial"/>
                <w:sz w:val="24"/>
                <w:szCs w:val="24"/>
              </w:rPr>
            </w:pPr>
          </w:p>
        </w:tc>
        <w:tc>
          <w:tcPr>
            <w:tcW w:w="1471" w:type="dxa"/>
          </w:tcPr>
          <w:p w14:paraId="04A5B046" w14:textId="77777777" w:rsidR="00AF679C" w:rsidRPr="00DF3627" w:rsidRDefault="00AF679C" w:rsidP="00E23370">
            <w:pPr>
              <w:rPr>
                <w:rFonts w:ascii="Arial" w:hAnsi="Arial" w:cs="Arial"/>
                <w:sz w:val="24"/>
                <w:szCs w:val="24"/>
              </w:rPr>
            </w:pPr>
          </w:p>
        </w:tc>
      </w:tr>
      <w:tr w:rsidR="00AF679C" w:rsidRPr="00DF3627" w14:paraId="45D73CFC" w14:textId="77777777" w:rsidTr="00673F94">
        <w:tc>
          <w:tcPr>
            <w:tcW w:w="1557" w:type="dxa"/>
          </w:tcPr>
          <w:p w14:paraId="2F5E17F3" w14:textId="77777777" w:rsidR="00AF679C" w:rsidRPr="00DF3627" w:rsidRDefault="00AF679C" w:rsidP="00E23370">
            <w:pPr>
              <w:rPr>
                <w:rFonts w:ascii="Arial" w:hAnsi="Arial" w:cs="Arial"/>
                <w:sz w:val="24"/>
                <w:szCs w:val="24"/>
              </w:rPr>
            </w:pPr>
          </w:p>
        </w:tc>
        <w:tc>
          <w:tcPr>
            <w:tcW w:w="1500" w:type="dxa"/>
          </w:tcPr>
          <w:p w14:paraId="47C9A1AA" w14:textId="77777777" w:rsidR="00AF679C" w:rsidRPr="00DF3627" w:rsidRDefault="00AF679C" w:rsidP="00E23370">
            <w:pPr>
              <w:rPr>
                <w:rFonts w:ascii="Arial" w:hAnsi="Arial" w:cs="Arial"/>
                <w:sz w:val="24"/>
                <w:szCs w:val="24"/>
              </w:rPr>
            </w:pPr>
          </w:p>
        </w:tc>
        <w:tc>
          <w:tcPr>
            <w:tcW w:w="1727" w:type="dxa"/>
          </w:tcPr>
          <w:p w14:paraId="1D4BCF2D" w14:textId="77777777" w:rsidR="00AF679C" w:rsidRPr="00DF3627" w:rsidRDefault="00AF679C" w:rsidP="00E23370">
            <w:pPr>
              <w:rPr>
                <w:rFonts w:ascii="Arial" w:hAnsi="Arial" w:cs="Arial"/>
                <w:sz w:val="24"/>
                <w:szCs w:val="24"/>
              </w:rPr>
            </w:pPr>
          </w:p>
        </w:tc>
        <w:tc>
          <w:tcPr>
            <w:tcW w:w="1579" w:type="dxa"/>
          </w:tcPr>
          <w:p w14:paraId="0057B1B7" w14:textId="77777777" w:rsidR="00AF679C" w:rsidRPr="00DF3627" w:rsidRDefault="00AF679C" w:rsidP="00E23370">
            <w:pPr>
              <w:rPr>
                <w:rFonts w:ascii="Arial" w:hAnsi="Arial" w:cs="Arial"/>
                <w:sz w:val="24"/>
                <w:szCs w:val="24"/>
              </w:rPr>
            </w:pPr>
          </w:p>
        </w:tc>
        <w:tc>
          <w:tcPr>
            <w:tcW w:w="1682" w:type="dxa"/>
          </w:tcPr>
          <w:p w14:paraId="3F496E15" w14:textId="77777777" w:rsidR="00AF679C" w:rsidRPr="00DF3627" w:rsidRDefault="00AF679C" w:rsidP="00E23370">
            <w:pPr>
              <w:rPr>
                <w:rFonts w:ascii="Arial" w:hAnsi="Arial" w:cs="Arial"/>
                <w:sz w:val="24"/>
                <w:szCs w:val="24"/>
              </w:rPr>
            </w:pPr>
          </w:p>
        </w:tc>
        <w:tc>
          <w:tcPr>
            <w:tcW w:w="1471" w:type="dxa"/>
          </w:tcPr>
          <w:p w14:paraId="7F10E2BC" w14:textId="77777777" w:rsidR="00AF679C" w:rsidRPr="00DF3627" w:rsidRDefault="00AF679C" w:rsidP="00E23370">
            <w:pPr>
              <w:rPr>
                <w:rFonts w:ascii="Arial" w:hAnsi="Arial" w:cs="Arial"/>
                <w:sz w:val="24"/>
                <w:szCs w:val="24"/>
              </w:rPr>
            </w:pPr>
          </w:p>
        </w:tc>
      </w:tr>
      <w:tr w:rsidR="00AF679C" w:rsidRPr="00DF3627" w14:paraId="1721ABB1" w14:textId="77777777" w:rsidTr="00673F94">
        <w:tc>
          <w:tcPr>
            <w:tcW w:w="1557" w:type="dxa"/>
          </w:tcPr>
          <w:p w14:paraId="6D4B5E98" w14:textId="77777777" w:rsidR="00AF679C" w:rsidRPr="00DF3627" w:rsidRDefault="00AF679C" w:rsidP="00E23370">
            <w:pPr>
              <w:rPr>
                <w:rFonts w:ascii="Arial" w:hAnsi="Arial" w:cs="Arial"/>
                <w:sz w:val="24"/>
                <w:szCs w:val="24"/>
              </w:rPr>
            </w:pPr>
            <w:r w:rsidRPr="00DF3627">
              <w:rPr>
                <w:rFonts w:ascii="Arial" w:hAnsi="Arial" w:cs="Arial"/>
                <w:sz w:val="24"/>
                <w:szCs w:val="24"/>
              </w:rPr>
              <w:t xml:space="preserve">Etc. </w:t>
            </w:r>
          </w:p>
        </w:tc>
        <w:tc>
          <w:tcPr>
            <w:tcW w:w="1500" w:type="dxa"/>
          </w:tcPr>
          <w:p w14:paraId="7F78DF42" w14:textId="77777777" w:rsidR="00AF679C" w:rsidRPr="00DF3627" w:rsidRDefault="00AF679C" w:rsidP="00E23370">
            <w:pPr>
              <w:rPr>
                <w:rFonts w:ascii="Arial" w:hAnsi="Arial" w:cs="Arial"/>
                <w:sz w:val="24"/>
                <w:szCs w:val="24"/>
              </w:rPr>
            </w:pPr>
          </w:p>
        </w:tc>
        <w:tc>
          <w:tcPr>
            <w:tcW w:w="1727" w:type="dxa"/>
          </w:tcPr>
          <w:p w14:paraId="5B19D27F" w14:textId="77777777" w:rsidR="00AF679C" w:rsidRPr="00DF3627" w:rsidRDefault="00AF679C" w:rsidP="00E23370">
            <w:pPr>
              <w:rPr>
                <w:rFonts w:ascii="Arial" w:hAnsi="Arial" w:cs="Arial"/>
                <w:sz w:val="24"/>
                <w:szCs w:val="24"/>
              </w:rPr>
            </w:pPr>
          </w:p>
        </w:tc>
        <w:tc>
          <w:tcPr>
            <w:tcW w:w="1579" w:type="dxa"/>
          </w:tcPr>
          <w:p w14:paraId="08AD4528" w14:textId="77777777" w:rsidR="00AF679C" w:rsidRPr="00DF3627" w:rsidRDefault="00AF679C" w:rsidP="00E23370">
            <w:pPr>
              <w:rPr>
                <w:rFonts w:ascii="Arial" w:hAnsi="Arial" w:cs="Arial"/>
                <w:sz w:val="24"/>
                <w:szCs w:val="24"/>
              </w:rPr>
            </w:pPr>
          </w:p>
        </w:tc>
        <w:tc>
          <w:tcPr>
            <w:tcW w:w="1682" w:type="dxa"/>
          </w:tcPr>
          <w:p w14:paraId="7A42BC09" w14:textId="77777777" w:rsidR="00AF679C" w:rsidRPr="00DF3627" w:rsidRDefault="00AF679C" w:rsidP="00E23370">
            <w:pPr>
              <w:rPr>
                <w:rFonts w:ascii="Arial" w:hAnsi="Arial" w:cs="Arial"/>
                <w:sz w:val="24"/>
                <w:szCs w:val="24"/>
              </w:rPr>
            </w:pPr>
          </w:p>
        </w:tc>
        <w:tc>
          <w:tcPr>
            <w:tcW w:w="1471" w:type="dxa"/>
          </w:tcPr>
          <w:p w14:paraId="6D34A16C" w14:textId="77777777" w:rsidR="00AF679C" w:rsidRPr="00DF3627" w:rsidRDefault="00AF679C" w:rsidP="00E23370">
            <w:pPr>
              <w:rPr>
                <w:rFonts w:ascii="Arial" w:hAnsi="Arial" w:cs="Arial"/>
                <w:sz w:val="24"/>
                <w:szCs w:val="24"/>
              </w:rPr>
            </w:pPr>
          </w:p>
        </w:tc>
      </w:tr>
    </w:tbl>
    <w:p w14:paraId="01C457BB" w14:textId="77777777" w:rsidR="00AF679C" w:rsidRPr="00DF3627" w:rsidRDefault="00AF679C" w:rsidP="00AF679C">
      <w:pPr>
        <w:rPr>
          <w:rFonts w:ascii="Arial" w:hAnsi="Arial" w:cs="Arial"/>
          <w:sz w:val="24"/>
          <w:szCs w:val="24"/>
        </w:rPr>
      </w:pPr>
    </w:p>
    <w:p w14:paraId="7A4BBC95" w14:textId="77777777" w:rsidR="00AF679C" w:rsidRPr="00DF3627" w:rsidRDefault="00AF679C" w:rsidP="00AF679C">
      <w:pPr>
        <w:rPr>
          <w:rFonts w:ascii="Arial" w:hAnsi="Arial" w:cs="Arial"/>
          <w:sz w:val="24"/>
          <w:szCs w:val="24"/>
        </w:rPr>
      </w:pPr>
    </w:p>
    <w:p w14:paraId="74BE328C" w14:textId="77777777" w:rsidR="005C0BBB" w:rsidRPr="00DF3627" w:rsidRDefault="005C0BBB" w:rsidP="003516C6">
      <w:pPr>
        <w:pStyle w:val="Heading2"/>
        <w:rPr>
          <w:rFonts w:cs="Arial"/>
          <w:b/>
          <w:bCs/>
        </w:rPr>
      </w:pPr>
      <w:bookmarkStart w:id="118" w:name="_Toc143085147"/>
      <w:r w:rsidRPr="00DF3627">
        <w:rPr>
          <w:rFonts w:cs="Arial"/>
          <w:b/>
          <w:bCs/>
        </w:rPr>
        <w:t>b) Adjunct and Contract Faculty</w:t>
      </w:r>
      <w:bookmarkEnd w:id="118"/>
    </w:p>
    <w:p w14:paraId="085E7FEB" w14:textId="57DC33FD" w:rsidR="005C0BBB" w:rsidRPr="00DF3627" w:rsidRDefault="005C0BBB" w:rsidP="005C0BBB">
      <w:pPr>
        <w:rPr>
          <w:rFonts w:ascii="Arial" w:hAnsi="Arial" w:cs="Arial"/>
          <w:sz w:val="24"/>
          <w:szCs w:val="24"/>
        </w:rPr>
      </w:pPr>
      <w:r w:rsidRPr="00DF3627">
        <w:rPr>
          <w:rFonts w:ascii="Arial" w:hAnsi="Arial" w:cs="Arial"/>
          <w:sz w:val="24"/>
          <w:szCs w:val="24"/>
        </w:rPr>
        <w:t xml:space="preserve">If applicable, discuss and/or explain the role and approximate percentage of adjunct and part-time faculty/limited term appointments used in the delivery of the program and the associated plans to ensure the sustainability of the program and quality of the student experience (see </w:t>
      </w:r>
      <w:hyperlink r:id="rId21" w:history="1">
        <w:r w:rsidRPr="00DF3627">
          <w:rPr>
            <w:rStyle w:val="Hyperlink"/>
            <w:rFonts w:ascii="Arial" w:hAnsi="Arial" w:cs="Arial"/>
            <w:sz w:val="24"/>
            <w:szCs w:val="24"/>
          </w:rPr>
          <w:t>QC Guidance</w:t>
        </w:r>
      </w:hyperlink>
      <w:r w:rsidRPr="00DF3627">
        <w:rPr>
          <w:rFonts w:ascii="Arial" w:hAnsi="Arial" w:cs="Arial"/>
          <w:sz w:val="24"/>
          <w:szCs w:val="24"/>
        </w:rPr>
        <w:t>)</w:t>
      </w:r>
    </w:p>
    <w:p w14:paraId="35C360A1" w14:textId="77777777" w:rsidR="005C0BBB" w:rsidRPr="00DF3627" w:rsidRDefault="005C0BBB" w:rsidP="005C0BBB">
      <w:pPr>
        <w:rPr>
          <w:rFonts w:ascii="Arial" w:hAnsi="Arial" w:cs="Arial"/>
          <w:sz w:val="24"/>
          <w:szCs w:val="24"/>
        </w:rPr>
      </w:pPr>
    </w:p>
    <w:p w14:paraId="42DFF56A" w14:textId="77777777" w:rsidR="005C0BBB" w:rsidRPr="00DF3627" w:rsidRDefault="005C0BBB" w:rsidP="003516C6">
      <w:pPr>
        <w:pStyle w:val="Heading2"/>
        <w:rPr>
          <w:rFonts w:cs="Arial"/>
          <w:b/>
          <w:bCs/>
        </w:rPr>
      </w:pPr>
      <w:bookmarkStart w:id="119" w:name="_Toc143085148"/>
      <w:r w:rsidRPr="00DF3627">
        <w:rPr>
          <w:rFonts w:cs="Arial"/>
          <w:b/>
          <w:bCs/>
        </w:rPr>
        <w:t>c) Supervision of Experiential Learning</w:t>
      </w:r>
      <w:bookmarkEnd w:id="119"/>
    </w:p>
    <w:p w14:paraId="2C5E0B9A" w14:textId="594504EA" w:rsidR="005C0BBB" w:rsidRPr="00DF3627" w:rsidRDefault="005C0BBB" w:rsidP="005C0BBB">
      <w:pPr>
        <w:rPr>
          <w:rFonts w:ascii="Arial" w:hAnsi="Arial" w:cs="Arial"/>
          <w:sz w:val="24"/>
          <w:szCs w:val="24"/>
        </w:rPr>
      </w:pPr>
      <w:r w:rsidRPr="00DF3627">
        <w:rPr>
          <w:rFonts w:ascii="Arial" w:hAnsi="Arial" w:cs="Arial"/>
          <w:sz w:val="24"/>
          <w:szCs w:val="24"/>
        </w:rPr>
        <w:t xml:space="preserve">If </w:t>
      </w:r>
      <w:r w:rsidR="003516C6" w:rsidRPr="00DF3627">
        <w:rPr>
          <w:rFonts w:ascii="Arial" w:hAnsi="Arial" w:cs="Arial"/>
          <w:sz w:val="24"/>
          <w:szCs w:val="24"/>
        </w:rPr>
        <w:t>applicable,</w:t>
      </w:r>
      <w:r w:rsidRPr="00DF3627">
        <w:rPr>
          <w:rFonts w:ascii="Arial" w:hAnsi="Arial" w:cs="Arial"/>
          <w:sz w:val="24"/>
          <w:szCs w:val="24"/>
        </w:rPr>
        <w:t xml:space="preserve"> </w:t>
      </w:r>
      <w:r w:rsidR="003516C6" w:rsidRPr="00DF3627">
        <w:rPr>
          <w:rFonts w:ascii="Arial" w:hAnsi="Arial" w:cs="Arial"/>
          <w:sz w:val="24"/>
          <w:szCs w:val="24"/>
        </w:rPr>
        <w:t xml:space="preserve">describe the </w:t>
      </w:r>
      <w:r w:rsidRPr="00DF3627">
        <w:rPr>
          <w:rFonts w:ascii="Arial" w:hAnsi="Arial" w:cs="Arial"/>
          <w:sz w:val="24"/>
          <w:szCs w:val="24"/>
        </w:rPr>
        <w:t>provision of supervision of experiential learning opportunities</w:t>
      </w:r>
      <w:r w:rsidR="003516C6" w:rsidRPr="00DF3627">
        <w:rPr>
          <w:rFonts w:ascii="Arial" w:hAnsi="Arial" w:cs="Arial"/>
          <w:sz w:val="24"/>
          <w:szCs w:val="24"/>
        </w:rPr>
        <w:t>.</w:t>
      </w:r>
    </w:p>
    <w:p w14:paraId="36B63606" w14:textId="77777777" w:rsidR="005C0BBB" w:rsidRPr="00DF3627" w:rsidRDefault="005C0BBB" w:rsidP="005C0BBB">
      <w:pPr>
        <w:rPr>
          <w:rFonts w:ascii="Arial" w:hAnsi="Arial" w:cs="Arial"/>
          <w:sz w:val="24"/>
          <w:szCs w:val="24"/>
        </w:rPr>
      </w:pPr>
    </w:p>
    <w:p w14:paraId="5E7C8769" w14:textId="3DE3584B" w:rsidR="005C0BBB" w:rsidRPr="00673F94" w:rsidRDefault="003516C6" w:rsidP="00DF3627">
      <w:pPr>
        <w:pStyle w:val="Heading1"/>
        <w:rPr>
          <w:rFonts w:ascii="Arial" w:hAnsi="Arial" w:cs="Arial"/>
          <w:color w:val="1F497D" w:themeColor="text2"/>
        </w:rPr>
      </w:pPr>
      <w:bookmarkStart w:id="120" w:name="_Toc143085149"/>
      <w:r w:rsidRPr="00673F94">
        <w:rPr>
          <w:rFonts w:ascii="Arial" w:hAnsi="Arial" w:cs="Arial"/>
          <w:color w:val="1F497D" w:themeColor="text2"/>
        </w:rPr>
        <w:t xml:space="preserve">3.2 </w:t>
      </w:r>
      <w:r w:rsidR="005C0BBB" w:rsidRPr="00673F94">
        <w:rPr>
          <w:rFonts w:ascii="Arial" w:hAnsi="Arial" w:cs="Arial"/>
          <w:color w:val="1F497D" w:themeColor="text2"/>
        </w:rPr>
        <w:t>Human, Physical and Financial Resources</w:t>
      </w:r>
      <w:bookmarkEnd w:id="120"/>
    </w:p>
    <w:p w14:paraId="2A1EBCD4" w14:textId="45E41614" w:rsidR="00201C8C" w:rsidRPr="00DF3627" w:rsidRDefault="00201C8C" w:rsidP="00201C8C">
      <w:pPr>
        <w:pStyle w:val="Heading2"/>
        <w:rPr>
          <w:rFonts w:cs="Arial"/>
          <w:b/>
          <w:bCs/>
        </w:rPr>
      </w:pPr>
      <w:bookmarkStart w:id="121" w:name="_Toc143085150"/>
      <w:r w:rsidRPr="00DF3627">
        <w:rPr>
          <w:rFonts w:cs="Arial"/>
          <w:b/>
          <w:bCs/>
        </w:rPr>
        <w:t>a) Administrative Resources</w:t>
      </w:r>
      <w:bookmarkEnd w:id="121"/>
    </w:p>
    <w:p w14:paraId="2EEFD363" w14:textId="3A35701A" w:rsidR="005C0BBB" w:rsidRPr="00DF3627" w:rsidRDefault="003516C6" w:rsidP="005C0BBB">
      <w:pPr>
        <w:rPr>
          <w:rFonts w:ascii="Arial" w:hAnsi="Arial" w:cs="Arial"/>
          <w:sz w:val="24"/>
          <w:szCs w:val="24"/>
        </w:rPr>
      </w:pPr>
      <w:r w:rsidRPr="00DF3627">
        <w:rPr>
          <w:rFonts w:ascii="Arial" w:hAnsi="Arial" w:cs="Arial"/>
          <w:sz w:val="24"/>
          <w:szCs w:val="24"/>
        </w:rPr>
        <w:t>Describe the a</w:t>
      </w:r>
      <w:r w:rsidR="005C0BBB" w:rsidRPr="00DF3627">
        <w:rPr>
          <w:rFonts w:ascii="Arial" w:hAnsi="Arial" w:cs="Arial"/>
          <w:sz w:val="24"/>
          <w:szCs w:val="24"/>
        </w:rPr>
        <w:t>dequacy of the unit’s utilization of existing human, physical and financial resources</w:t>
      </w:r>
      <w:r w:rsidRPr="00DF3627">
        <w:rPr>
          <w:rFonts w:ascii="Arial" w:hAnsi="Arial" w:cs="Arial"/>
          <w:sz w:val="24"/>
          <w:szCs w:val="24"/>
        </w:rPr>
        <w:t xml:space="preserve">. The table below can assist the description </w:t>
      </w:r>
      <w:r w:rsidR="007E711F" w:rsidRPr="00DF3627">
        <w:rPr>
          <w:rFonts w:ascii="Arial" w:hAnsi="Arial" w:cs="Arial"/>
          <w:sz w:val="24"/>
          <w:szCs w:val="24"/>
        </w:rPr>
        <w:t>provided and</w:t>
      </w:r>
      <w:r w:rsidRPr="00DF3627">
        <w:rPr>
          <w:rFonts w:ascii="Arial" w:hAnsi="Arial" w:cs="Arial"/>
          <w:sz w:val="24"/>
          <w:szCs w:val="24"/>
        </w:rPr>
        <w:t xml:space="preserve"> should be adjusted to reflect the structure of the program(s) under review. </w:t>
      </w:r>
      <w:r w:rsidR="00201C8C" w:rsidRPr="00DF3627">
        <w:rPr>
          <w:rFonts w:ascii="Arial" w:hAnsi="Arial" w:cs="Arial"/>
          <w:sz w:val="24"/>
          <w:szCs w:val="24"/>
        </w:rPr>
        <w:t xml:space="preserve">The table should describe the roles and responsibilities of each </w:t>
      </w:r>
      <w:r w:rsidR="007E711F" w:rsidRPr="00DF3627">
        <w:rPr>
          <w:rFonts w:ascii="Arial" w:hAnsi="Arial" w:cs="Arial"/>
          <w:sz w:val="24"/>
          <w:szCs w:val="24"/>
        </w:rPr>
        <w:t>position and</w:t>
      </w:r>
      <w:r w:rsidR="00201C8C" w:rsidRPr="00DF3627">
        <w:rPr>
          <w:rFonts w:ascii="Arial" w:hAnsi="Arial" w:cs="Arial"/>
          <w:sz w:val="24"/>
          <w:szCs w:val="24"/>
        </w:rPr>
        <w:t xml:space="preserve"> should be focused on the administrative roles and staff that are required to support the program(s). </w:t>
      </w:r>
      <w:r w:rsidR="00201C8C" w:rsidRPr="00DF3627">
        <w:rPr>
          <w:rFonts w:ascii="Arial" w:hAnsi="Arial" w:cs="Arial"/>
          <w:sz w:val="24"/>
          <w:szCs w:val="24"/>
        </w:rPr>
        <w:br/>
      </w:r>
    </w:p>
    <w:p w14:paraId="67F4A2C7" w14:textId="18CA48AC" w:rsidR="0034013C" w:rsidRPr="00DF3627" w:rsidRDefault="0034013C" w:rsidP="0034013C">
      <w:pPr>
        <w:rPr>
          <w:rFonts w:ascii="Arial" w:hAnsi="Arial" w:cs="Arial"/>
          <w:sz w:val="24"/>
          <w:szCs w:val="24"/>
        </w:rPr>
      </w:pPr>
      <w:r w:rsidRPr="00DF3627">
        <w:rPr>
          <w:rFonts w:ascii="Arial" w:hAnsi="Arial" w:cs="Arial"/>
          <w:sz w:val="24"/>
          <w:szCs w:val="24"/>
        </w:rPr>
        <w:t xml:space="preserve">Table </w:t>
      </w:r>
      <w:r w:rsidR="00201C8C" w:rsidRPr="00DF3627">
        <w:rPr>
          <w:rFonts w:ascii="Arial" w:hAnsi="Arial" w:cs="Arial"/>
          <w:sz w:val="24"/>
          <w:szCs w:val="24"/>
        </w:rPr>
        <w:t>XX</w:t>
      </w:r>
      <w:r w:rsidRPr="00DF3627">
        <w:rPr>
          <w:rFonts w:ascii="Arial" w:hAnsi="Arial" w:cs="Arial"/>
          <w:sz w:val="24"/>
          <w:szCs w:val="24"/>
        </w:rPr>
        <w:t xml:space="preserve"> – A summary table of </w:t>
      </w:r>
      <w:r w:rsidR="00201C8C" w:rsidRPr="00DF3627">
        <w:rPr>
          <w:rFonts w:ascii="Arial" w:hAnsi="Arial" w:cs="Arial"/>
          <w:sz w:val="24"/>
          <w:szCs w:val="24"/>
        </w:rPr>
        <w:t xml:space="preserve">administrative </w:t>
      </w:r>
      <w:r w:rsidRPr="00DF3627">
        <w:rPr>
          <w:rFonts w:ascii="Arial" w:hAnsi="Arial" w:cs="Arial"/>
          <w:sz w:val="24"/>
          <w:szCs w:val="24"/>
        </w:rPr>
        <w:t xml:space="preserve">human resources in place to support the program(s).  </w:t>
      </w:r>
    </w:p>
    <w:tbl>
      <w:tblPr>
        <w:tblStyle w:val="TableGrid"/>
        <w:tblW w:w="9630" w:type="dxa"/>
        <w:tblInd w:w="-5" w:type="dxa"/>
        <w:tblLook w:val="04A0" w:firstRow="1" w:lastRow="0" w:firstColumn="1" w:lastColumn="0" w:noHBand="0" w:noVBand="1"/>
      </w:tblPr>
      <w:tblGrid>
        <w:gridCol w:w="2665"/>
        <w:gridCol w:w="3635"/>
        <w:gridCol w:w="3330"/>
      </w:tblGrid>
      <w:tr w:rsidR="0034013C" w:rsidRPr="00DF3627" w14:paraId="1D3B7813" w14:textId="77777777" w:rsidTr="00201C8C">
        <w:tc>
          <w:tcPr>
            <w:tcW w:w="2665" w:type="dxa"/>
          </w:tcPr>
          <w:p w14:paraId="2F159126" w14:textId="77777777" w:rsidR="0034013C" w:rsidRPr="00DF3627" w:rsidRDefault="0034013C" w:rsidP="00E23370">
            <w:pPr>
              <w:rPr>
                <w:rFonts w:ascii="Arial" w:hAnsi="Arial" w:cs="Arial"/>
                <w:sz w:val="24"/>
                <w:szCs w:val="24"/>
              </w:rPr>
            </w:pPr>
            <w:r w:rsidRPr="00DF3627">
              <w:rPr>
                <w:rFonts w:ascii="Arial" w:hAnsi="Arial" w:cs="Arial"/>
                <w:sz w:val="24"/>
                <w:szCs w:val="24"/>
              </w:rPr>
              <w:t>Name of Position</w:t>
            </w:r>
          </w:p>
        </w:tc>
        <w:tc>
          <w:tcPr>
            <w:tcW w:w="3635" w:type="dxa"/>
          </w:tcPr>
          <w:p w14:paraId="696E2503" w14:textId="77777777" w:rsidR="0034013C" w:rsidRPr="00DF3627" w:rsidRDefault="0034013C" w:rsidP="00E23370">
            <w:pPr>
              <w:rPr>
                <w:rFonts w:ascii="Arial" w:hAnsi="Arial" w:cs="Arial"/>
                <w:sz w:val="24"/>
                <w:szCs w:val="24"/>
              </w:rPr>
            </w:pPr>
            <w:r w:rsidRPr="00DF3627">
              <w:rPr>
                <w:rFonts w:ascii="Arial" w:hAnsi="Arial" w:cs="Arial"/>
                <w:sz w:val="24"/>
                <w:szCs w:val="24"/>
              </w:rPr>
              <w:t>Roles and Responsibilities</w:t>
            </w:r>
          </w:p>
        </w:tc>
        <w:tc>
          <w:tcPr>
            <w:tcW w:w="3330" w:type="dxa"/>
          </w:tcPr>
          <w:p w14:paraId="418EC57F" w14:textId="77777777" w:rsidR="0034013C" w:rsidRPr="00DF3627" w:rsidRDefault="0034013C" w:rsidP="00E23370">
            <w:pPr>
              <w:rPr>
                <w:rFonts w:ascii="Arial" w:hAnsi="Arial" w:cs="Arial"/>
                <w:sz w:val="24"/>
                <w:szCs w:val="24"/>
              </w:rPr>
            </w:pPr>
            <w:r w:rsidRPr="00DF3627">
              <w:rPr>
                <w:rFonts w:ascii="Arial" w:hAnsi="Arial" w:cs="Arial"/>
                <w:sz w:val="24"/>
                <w:szCs w:val="24"/>
              </w:rPr>
              <w:t>Notes</w:t>
            </w:r>
          </w:p>
        </w:tc>
      </w:tr>
      <w:tr w:rsidR="0034013C" w:rsidRPr="00DF3627" w14:paraId="7818F7E3" w14:textId="77777777" w:rsidTr="00201C8C">
        <w:tc>
          <w:tcPr>
            <w:tcW w:w="2665" w:type="dxa"/>
          </w:tcPr>
          <w:p w14:paraId="0D7A29B4" w14:textId="77777777" w:rsidR="0034013C" w:rsidRPr="00DF3627" w:rsidRDefault="0034013C" w:rsidP="00E23370">
            <w:pPr>
              <w:rPr>
                <w:rFonts w:ascii="Arial" w:hAnsi="Arial" w:cs="Arial"/>
                <w:sz w:val="24"/>
                <w:szCs w:val="24"/>
              </w:rPr>
            </w:pPr>
            <w:r w:rsidRPr="00DF3627">
              <w:rPr>
                <w:rFonts w:ascii="Arial" w:hAnsi="Arial" w:cs="Arial"/>
                <w:sz w:val="24"/>
                <w:szCs w:val="24"/>
              </w:rPr>
              <w:t>Graduate Coordinator</w:t>
            </w:r>
          </w:p>
        </w:tc>
        <w:tc>
          <w:tcPr>
            <w:tcW w:w="3635" w:type="dxa"/>
          </w:tcPr>
          <w:p w14:paraId="229E85BB" w14:textId="77777777" w:rsidR="0034013C" w:rsidRPr="00DF3627" w:rsidRDefault="0034013C" w:rsidP="00E23370">
            <w:pPr>
              <w:rPr>
                <w:rFonts w:ascii="Arial" w:hAnsi="Arial" w:cs="Arial"/>
                <w:sz w:val="24"/>
                <w:szCs w:val="24"/>
              </w:rPr>
            </w:pPr>
            <w:r w:rsidRPr="00DF3627">
              <w:rPr>
                <w:rFonts w:ascii="Arial" w:hAnsi="Arial" w:cs="Arial"/>
                <w:sz w:val="24"/>
                <w:szCs w:val="24"/>
              </w:rPr>
              <w:t>(Provide a detailed list)</w:t>
            </w:r>
          </w:p>
        </w:tc>
        <w:tc>
          <w:tcPr>
            <w:tcW w:w="3330" w:type="dxa"/>
          </w:tcPr>
          <w:p w14:paraId="367D1846" w14:textId="77777777" w:rsidR="0034013C" w:rsidRPr="00DF3627" w:rsidRDefault="0034013C" w:rsidP="00E23370">
            <w:pPr>
              <w:rPr>
                <w:rFonts w:ascii="Arial" w:hAnsi="Arial" w:cs="Arial"/>
                <w:sz w:val="24"/>
                <w:szCs w:val="24"/>
              </w:rPr>
            </w:pPr>
            <w:r w:rsidRPr="00DF3627">
              <w:rPr>
                <w:rFonts w:ascii="Arial" w:hAnsi="Arial" w:cs="Arial"/>
                <w:sz w:val="24"/>
                <w:szCs w:val="24"/>
              </w:rPr>
              <w:t xml:space="preserve">Reduced teaching load due to Administrative Responsibilities </w:t>
            </w:r>
          </w:p>
        </w:tc>
      </w:tr>
      <w:tr w:rsidR="0034013C" w:rsidRPr="00DF3627" w14:paraId="0D97C1A2" w14:textId="77777777" w:rsidTr="00201C8C">
        <w:tc>
          <w:tcPr>
            <w:tcW w:w="2665" w:type="dxa"/>
          </w:tcPr>
          <w:p w14:paraId="70EAC416" w14:textId="77777777" w:rsidR="0034013C" w:rsidRPr="00DF3627" w:rsidRDefault="0034013C" w:rsidP="00E23370">
            <w:pPr>
              <w:rPr>
                <w:rFonts w:ascii="Arial" w:hAnsi="Arial" w:cs="Arial"/>
                <w:sz w:val="24"/>
                <w:szCs w:val="24"/>
              </w:rPr>
            </w:pPr>
            <w:r w:rsidRPr="00DF3627">
              <w:rPr>
                <w:rFonts w:ascii="Arial" w:hAnsi="Arial" w:cs="Arial"/>
                <w:sz w:val="24"/>
                <w:szCs w:val="24"/>
              </w:rPr>
              <w:t>Administrative Assistant</w:t>
            </w:r>
          </w:p>
        </w:tc>
        <w:tc>
          <w:tcPr>
            <w:tcW w:w="3635" w:type="dxa"/>
          </w:tcPr>
          <w:p w14:paraId="79716D4F" w14:textId="77777777" w:rsidR="0034013C" w:rsidRPr="00DF3627" w:rsidRDefault="0034013C" w:rsidP="00E23370">
            <w:pPr>
              <w:rPr>
                <w:rFonts w:ascii="Arial" w:hAnsi="Arial" w:cs="Arial"/>
                <w:sz w:val="24"/>
                <w:szCs w:val="24"/>
              </w:rPr>
            </w:pPr>
            <w:r w:rsidRPr="00DF3627">
              <w:rPr>
                <w:rFonts w:ascii="Arial" w:hAnsi="Arial" w:cs="Arial"/>
                <w:sz w:val="24"/>
                <w:szCs w:val="24"/>
              </w:rPr>
              <w:t>“</w:t>
            </w:r>
          </w:p>
        </w:tc>
        <w:tc>
          <w:tcPr>
            <w:tcW w:w="3330" w:type="dxa"/>
          </w:tcPr>
          <w:p w14:paraId="0F7B7081" w14:textId="77777777" w:rsidR="0034013C" w:rsidRPr="00DF3627" w:rsidRDefault="0034013C" w:rsidP="00E23370">
            <w:pPr>
              <w:rPr>
                <w:rFonts w:ascii="Arial" w:hAnsi="Arial" w:cs="Arial"/>
                <w:sz w:val="24"/>
                <w:szCs w:val="24"/>
              </w:rPr>
            </w:pPr>
            <w:r w:rsidRPr="00DF3627">
              <w:rPr>
                <w:rFonts w:ascii="Arial" w:hAnsi="Arial" w:cs="Arial"/>
                <w:sz w:val="24"/>
                <w:szCs w:val="24"/>
              </w:rPr>
              <w:t>½ time; shared with …</w:t>
            </w:r>
          </w:p>
        </w:tc>
      </w:tr>
      <w:tr w:rsidR="0034013C" w:rsidRPr="00DF3627" w14:paraId="58A5207B" w14:textId="77777777" w:rsidTr="00201C8C">
        <w:tc>
          <w:tcPr>
            <w:tcW w:w="2665" w:type="dxa"/>
          </w:tcPr>
          <w:p w14:paraId="11EC233E" w14:textId="77777777" w:rsidR="0034013C" w:rsidRPr="00DF3627" w:rsidRDefault="0034013C" w:rsidP="00E23370">
            <w:pPr>
              <w:rPr>
                <w:rFonts w:ascii="Arial" w:hAnsi="Arial" w:cs="Arial"/>
                <w:sz w:val="24"/>
                <w:szCs w:val="24"/>
              </w:rPr>
            </w:pPr>
            <w:r w:rsidRPr="00DF3627">
              <w:rPr>
                <w:rFonts w:ascii="Arial" w:hAnsi="Arial" w:cs="Arial"/>
                <w:sz w:val="24"/>
                <w:szCs w:val="24"/>
              </w:rPr>
              <w:t>Practicum Coordinator</w:t>
            </w:r>
          </w:p>
        </w:tc>
        <w:tc>
          <w:tcPr>
            <w:tcW w:w="3635" w:type="dxa"/>
          </w:tcPr>
          <w:p w14:paraId="2B10CEA0" w14:textId="77777777" w:rsidR="0034013C" w:rsidRPr="00DF3627" w:rsidRDefault="0034013C" w:rsidP="00E23370">
            <w:pPr>
              <w:rPr>
                <w:rFonts w:ascii="Arial" w:hAnsi="Arial" w:cs="Arial"/>
                <w:sz w:val="24"/>
                <w:szCs w:val="24"/>
              </w:rPr>
            </w:pPr>
            <w:r w:rsidRPr="00DF3627">
              <w:rPr>
                <w:rFonts w:ascii="Arial" w:hAnsi="Arial" w:cs="Arial"/>
                <w:sz w:val="24"/>
                <w:szCs w:val="24"/>
              </w:rPr>
              <w:t>“</w:t>
            </w:r>
          </w:p>
        </w:tc>
        <w:tc>
          <w:tcPr>
            <w:tcW w:w="3330" w:type="dxa"/>
          </w:tcPr>
          <w:p w14:paraId="3ED3A671" w14:textId="77777777" w:rsidR="0034013C" w:rsidRPr="00DF3627" w:rsidRDefault="0034013C" w:rsidP="00E23370">
            <w:pPr>
              <w:rPr>
                <w:rFonts w:ascii="Arial" w:hAnsi="Arial" w:cs="Arial"/>
                <w:sz w:val="24"/>
                <w:szCs w:val="24"/>
              </w:rPr>
            </w:pPr>
            <w:r w:rsidRPr="00DF3627">
              <w:rPr>
                <w:rFonts w:ascii="Arial" w:hAnsi="Arial" w:cs="Arial"/>
                <w:sz w:val="24"/>
                <w:szCs w:val="24"/>
              </w:rPr>
              <w:t>¼ time; shared with ….</w:t>
            </w:r>
          </w:p>
        </w:tc>
      </w:tr>
      <w:tr w:rsidR="0034013C" w:rsidRPr="00DF3627" w14:paraId="6A3D6A11" w14:textId="77777777" w:rsidTr="00201C8C">
        <w:tc>
          <w:tcPr>
            <w:tcW w:w="2665" w:type="dxa"/>
          </w:tcPr>
          <w:p w14:paraId="51DBE9F2" w14:textId="77777777" w:rsidR="0034013C" w:rsidRPr="00DF3627" w:rsidRDefault="0034013C" w:rsidP="00E23370">
            <w:pPr>
              <w:rPr>
                <w:rFonts w:ascii="Arial" w:hAnsi="Arial" w:cs="Arial"/>
                <w:sz w:val="24"/>
                <w:szCs w:val="24"/>
              </w:rPr>
            </w:pPr>
            <w:r w:rsidRPr="00DF3627">
              <w:rPr>
                <w:rFonts w:ascii="Arial" w:hAnsi="Arial" w:cs="Arial"/>
                <w:sz w:val="24"/>
                <w:szCs w:val="24"/>
              </w:rPr>
              <w:t xml:space="preserve">Technical Staff position in </w:t>
            </w:r>
            <w:proofErr w:type="spellStart"/>
            <w:r w:rsidRPr="00DF3627">
              <w:rPr>
                <w:rFonts w:ascii="Arial" w:hAnsi="Arial" w:cs="Arial"/>
                <w:sz w:val="24"/>
                <w:szCs w:val="24"/>
              </w:rPr>
              <w:t>xxxx</w:t>
            </w:r>
            <w:proofErr w:type="spellEnd"/>
          </w:p>
        </w:tc>
        <w:tc>
          <w:tcPr>
            <w:tcW w:w="3635" w:type="dxa"/>
          </w:tcPr>
          <w:p w14:paraId="7CAACBE4" w14:textId="77777777" w:rsidR="0034013C" w:rsidRPr="00DF3627" w:rsidRDefault="0034013C" w:rsidP="00E23370">
            <w:pPr>
              <w:rPr>
                <w:rFonts w:ascii="Arial" w:hAnsi="Arial" w:cs="Arial"/>
                <w:sz w:val="24"/>
                <w:szCs w:val="24"/>
              </w:rPr>
            </w:pPr>
          </w:p>
        </w:tc>
        <w:tc>
          <w:tcPr>
            <w:tcW w:w="3330" w:type="dxa"/>
          </w:tcPr>
          <w:p w14:paraId="3F5CE802" w14:textId="77777777" w:rsidR="0034013C" w:rsidRPr="00DF3627" w:rsidRDefault="0034013C" w:rsidP="00E23370">
            <w:pPr>
              <w:rPr>
                <w:rFonts w:ascii="Arial" w:hAnsi="Arial" w:cs="Arial"/>
                <w:sz w:val="24"/>
                <w:szCs w:val="24"/>
              </w:rPr>
            </w:pPr>
            <w:r w:rsidRPr="00DF3627">
              <w:rPr>
                <w:rFonts w:ascii="Arial" w:hAnsi="Arial" w:cs="Arial"/>
                <w:sz w:val="24"/>
                <w:szCs w:val="24"/>
              </w:rPr>
              <w:t>½ time; shared with …</w:t>
            </w:r>
          </w:p>
        </w:tc>
      </w:tr>
      <w:tr w:rsidR="0034013C" w:rsidRPr="00DF3627" w14:paraId="1DC02271" w14:textId="77777777" w:rsidTr="00201C8C">
        <w:tc>
          <w:tcPr>
            <w:tcW w:w="2665" w:type="dxa"/>
          </w:tcPr>
          <w:p w14:paraId="07E19F78" w14:textId="77777777" w:rsidR="0034013C" w:rsidRPr="00DF3627" w:rsidRDefault="0034013C" w:rsidP="00E23370">
            <w:pPr>
              <w:rPr>
                <w:rFonts w:ascii="Arial" w:hAnsi="Arial" w:cs="Arial"/>
                <w:sz w:val="24"/>
                <w:szCs w:val="24"/>
              </w:rPr>
            </w:pPr>
          </w:p>
        </w:tc>
        <w:tc>
          <w:tcPr>
            <w:tcW w:w="3635" w:type="dxa"/>
          </w:tcPr>
          <w:p w14:paraId="75AF6E65" w14:textId="77777777" w:rsidR="0034013C" w:rsidRPr="00DF3627" w:rsidRDefault="0034013C" w:rsidP="00E23370">
            <w:pPr>
              <w:rPr>
                <w:rFonts w:ascii="Arial" w:hAnsi="Arial" w:cs="Arial"/>
                <w:sz w:val="24"/>
                <w:szCs w:val="24"/>
              </w:rPr>
            </w:pPr>
          </w:p>
        </w:tc>
        <w:tc>
          <w:tcPr>
            <w:tcW w:w="3330" w:type="dxa"/>
          </w:tcPr>
          <w:p w14:paraId="662B148C" w14:textId="77777777" w:rsidR="0034013C" w:rsidRPr="00DF3627" w:rsidRDefault="0034013C" w:rsidP="00E23370">
            <w:pPr>
              <w:rPr>
                <w:rFonts w:ascii="Arial" w:hAnsi="Arial" w:cs="Arial"/>
                <w:sz w:val="24"/>
                <w:szCs w:val="24"/>
              </w:rPr>
            </w:pPr>
          </w:p>
        </w:tc>
      </w:tr>
    </w:tbl>
    <w:p w14:paraId="472B6CAA" w14:textId="6EF60BE2" w:rsidR="0034013C" w:rsidRPr="00DF3627" w:rsidRDefault="0034013C" w:rsidP="005C0BBB">
      <w:pPr>
        <w:rPr>
          <w:rFonts w:ascii="Arial" w:hAnsi="Arial" w:cs="Arial"/>
          <w:sz w:val="24"/>
          <w:szCs w:val="24"/>
        </w:rPr>
      </w:pPr>
    </w:p>
    <w:p w14:paraId="54C5A3CE" w14:textId="77777777" w:rsidR="00201C8C" w:rsidRPr="00DF3627" w:rsidRDefault="00201C8C" w:rsidP="00201C8C">
      <w:pPr>
        <w:pStyle w:val="Heading2"/>
        <w:rPr>
          <w:rFonts w:cs="Arial"/>
          <w:b/>
          <w:bCs/>
        </w:rPr>
      </w:pPr>
      <w:bookmarkStart w:id="122" w:name="_Toc143085151"/>
      <w:r w:rsidRPr="00DF3627">
        <w:rPr>
          <w:rFonts w:cs="Arial"/>
          <w:b/>
          <w:bCs/>
        </w:rPr>
        <w:t>b) Physical Resources</w:t>
      </w:r>
      <w:bookmarkEnd w:id="122"/>
    </w:p>
    <w:p w14:paraId="0D93F571" w14:textId="2F1A5F7A" w:rsidR="00201C8C" w:rsidRPr="00DF3627" w:rsidRDefault="00201C8C" w:rsidP="0034013C">
      <w:pPr>
        <w:rPr>
          <w:rFonts w:ascii="Arial" w:hAnsi="Arial" w:cs="Arial"/>
          <w:sz w:val="24"/>
          <w:szCs w:val="24"/>
        </w:rPr>
      </w:pPr>
      <w:r w:rsidRPr="00DF3627">
        <w:rPr>
          <w:rFonts w:ascii="Arial" w:hAnsi="Arial" w:cs="Arial"/>
          <w:sz w:val="24"/>
          <w:szCs w:val="24"/>
        </w:rPr>
        <w:t>In addition to any space report provided in the Data Pack, please describe the spaces available to support the program and sustain the quality of scholarship</w:t>
      </w:r>
      <w:r w:rsidR="00673F94">
        <w:rPr>
          <w:rFonts w:ascii="Arial" w:hAnsi="Arial" w:cs="Arial"/>
          <w:sz w:val="24"/>
          <w:szCs w:val="24"/>
        </w:rPr>
        <w:t xml:space="preserve">. A table has been </w:t>
      </w:r>
      <w:r w:rsidR="00673F94">
        <w:rPr>
          <w:rFonts w:ascii="Arial" w:hAnsi="Arial" w:cs="Arial"/>
          <w:sz w:val="24"/>
          <w:szCs w:val="24"/>
        </w:rPr>
        <w:lastRenderedPageBreak/>
        <w:t xml:space="preserve">provided and </w:t>
      </w:r>
      <w:r w:rsidRPr="00DF3627">
        <w:rPr>
          <w:rFonts w:ascii="Arial" w:hAnsi="Arial" w:cs="Arial"/>
          <w:sz w:val="24"/>
          <w:szCs w:val="24"/>
        </w:rPr>
        <w:t>should be adjusted to reflect the requirements of the program.</w:t>
      </w:r>
    </w:p>
    <w:p w14:paraId="03E8D51F" w14:textId="77777777" w:rsidR="00201C8C" w:rsidRPr="00DF3627" w:rsidRDefault="00201C8C" w:rsidP="0034013C">
      <w:pPr>
        <w:rPr>
          <w:rFonts w:ascii="Arial" w:hAnsi="Arial" w:cs="Arial"/>
          <w:sz w:val="24"/>
          <w:szCs w:val="24"/>
        </w:rPr>
      </w:pPr>
    </w:p>
    <w:p w14:paraId="6A834987" w14:textId="2BEC5D5D" w:rsidR="0034013C" w:rsidRPr="00DF3627" w:rsidRDefault="0034013C" w:rsidP="0034013C">
      <w:pPr>
        <w:rPr>
          <w:rFonts w:ascii="Arial" w:hAnsi="Arial" w:cs="Arial"/>
          <w:sz w:val="24"/>
          <w:szCs w:val="24"/>
        </w:rPr>
      </w:pPr>
      <w:r w:rsidRPr="00DF3627">
        <w:rPr>
          <w:rFonts w:ascii="Arial" w:hAnsi="Arial" w:cs="Arial"/>
          <w:sz w:val="24"/>
          <w:szCs w:val="24"/>
        </w:rPr>
        <w:t xml:space="preserve">Table </w:t>
      </w:r>
      <w:r w:rsidR="00201C8C" w:rsidRPr="00DF3627">
        <w:rPr>
          <w:rFonts w:ascii="Arial" w:hAnsi="Arial" w:cs="Arial"/>
          <w:sz w:val="24"/>
          <w:szCs w:val="24"/>
        </w:rPr>
        <w:t>XX</w:t>
      </w:r>
      <w:r w:rsidRPr="00DF3627">
        <w:rPr>
          <w:rFonts w:ascii="Arial" w:hAnsi="Arial" w:cs="Arial"/>
          <w:sz w:val="24"/>
          <w:szCs w:val="24"/>
        </w:rPr>
        <w:t xml:space="preserve"> - A summary table of resources </w:t>
      </w:r>
    </w:p>
    <w:tbl>
      <w:tblPr>
        <w:tblStyle w:val="TableGrid"/>
        <w:tblW w:w="0" w:type="auto"/>
        <w:tblInd w:w="85" w:type="dxa"/>
        <w:tblLook w:val="04A0" w:firstRow="1" w:lastRow="0" w:firstColumn="1" w:lastColumn="0" w:noHBand="0" w:noVBand="1"/>
      </w:tblPr>
      <w:tblGrid>
        <w:gridCol w:w="2250"/>
        <w:gridCol w:w="6930"/>
      </w:tblGrid>
      <w:tr w:rsidR="00201C8C" w:rsidRPr="00DF3627" w14:paraId="69378A51" w14:textId="63D273F3" w:rsidTr="00201C8C">
        <w:tc>
          <w:tcPr>
            <w:tcW w:w="2250" w:type="dxa"/>
          </w:tcPr>
          <w:p w14:paraId="49A8BBC0" w14:textId="77777777" w:rsidR="00201C8C" w:rsidRPr="00DF3627" w:rsidRDefault="00201C8C" w:rsidP="00E23370">
            <w:pPr>
              <w:rPr>
                <w:rFonts w:ascii="Arial" w:hAnsi="Arial" w:cs="Arial"/>
                <w:sz w:val="24"/>
                <w:szCs w:val="24"/>
              </w:rPr>
            </w:pPr>
            <w:r w:rsidRPr="00DF3627">
              <w:rPr>
                <w:rFonts w:ascii="Arial" w:hAnsi="Arial" w:cs="Arial"/>
                <w:sz w:val="24"/>
                <w:szCs w:val="24"/>
              </w:rPr>
              <w:t>Teaching space</w:t>
            </w:r>
          </w:p>
        </w:tc>
        <w:tc>
          <w:tcPr>
            <w:tcW w:w="6930" w:type="dxa"/>
          </w:tcPr>
          <w:p w14:paraId="1BB71502" w14:textId="77777777" w:rsidR="00201C8C" w:rsidRPr="00DF3627" w:rsidRDefault="00201C8C" w:rsidP="00E23370">
            <w:pPr>
              <w:rPr>
                <w:rFonts w:ascii="Arial" w:hAnsi="Arial" w:cs="Arial"/>
                <w:sz w:val="24"/>
                <w:szCs w:val="24"/>
              </w:rPr>
            </w:pPr>
          </w:p>
        </w:tc>
      </w:tr>
      <w:tr w:rsidR="00201C8C" w:rsidRPr="00DF3627" w14:paraId="3EB468AA" w14:textId="59ADBE7F" w:rsidTr="00201C8C">
        <w:tc>
          <w:tcPr>
            <w:tcW w:w="2250" w:type="dxa"/>
          </w:tcPr>
          <w:p w14:paraId="12C22FE7" w14:textId="77777777" w:rsidR="00201C8C" w:rsidRPr="00DF3627" w:rsidRDefault="00201C8C" w:rsidP="00E23370">
            <w:pPr>
              <w:rPr>
                <w:rFonts w:ascii="Arial" w:hAnsi="Arial" w:cs="Arial"/>
                <w:sz w:val="24"/>
                <w:szCs w:val="24"/>
              </w:rPr>
            </w:pPr>
            <w:r w:rsidRPr="00DF3627">
              <w:rPr>
                <w:rFonts w:ascii="Arial" w:hAnsi="Arial" w:cs="Arial"/>
                <w:sz w:val="24"/>
                <w:szCs w:val="24"/>
              </w:rPr>
              <w:t>Laboratory space</w:t>
            </w:r>
          </w:p>
        </w:tc>
        <w:tc>
          <w:tcPr>
            <w:tcW w:w="6930" w:type="dxa"/>
          </w:tcPr>
          <w:p w14:paraId="797206FE" w14:textId="77777777" w:rsidR="00201C8C" w:rsidRPr="00DF3627" w:rsidRDefault="00201C8C" w:rsidP="00E23370">
            <w:pPr>
              <w:rPr>
                <w:rFonts w:ascii="Arial" w:hAnsi="Arial" w:cs="Arial"/>
                <w:sz w:val="24"/>
                <w:szCs w:val="24"/>
              </w:rPr>
            </w:pPr>
          </w:p>
        </w:tc>
      </w:tr>
      <w:tr w:rsidR="00201C8C" w:rsidRPr="00DF3627" w14:paraId="2D9E84F2" w14:textId="26833DF4" w:rsidTr="00201C8C">
        <w:tc>
          <w:tcPr>
            <w:tcW w:w="2250" w:type="dxa"/>
          </w:tcPr>
          <w:p w14:paraId="2A2020FE" w14:textId="77777777" w:rsidR="00201C8C" w:rsidRPr="00DF3627" w:rsidRDefault="00201C8C" w:rsidP="00E23370">
            <w:pPr>
              <w:rPr>
                <w:rFonts w:ascii="Arial" w:hAnsi="Arial" w:cs="Arial"/>
                <w:sz w:val="24"/>
                <w:szCs w:val="24"/>
              </w:rPr>
            </w:pPr>
            <w:r w:rsidRPr="00DF3627">
              <w:rPr>
                <w:rFonts w:ascii="Arial" w:hAnsi="Arial" w:cs="Arial"/>
                <w:sz w:val="24"/>
                <w:szCs w:val="24"/>
              </w:rPr>
              <w:t>Equipment</w:t>
            </w:r>
          </w:p>
        </w:tc>
        <w:tc>
          <w:tcPr>
            <w:tcW w:w="6930" w:type="dxa"/>
          </w:tcPr>
          <w:p w14:paraId="13EC80E7" w14:textId="77777777" w:rsidR="00201C8C" w:rsidRPr="00DF3627" w:rsidRDefault="00201C8C" w:rsidP="00E23370">
            <w:pPr>
              <w:rPr>
                <w:rFonts w:ascii="Arial" w:hAnsi="Arial" w:cs="Arial"/>
                <w:sz w:val="24"/>
                <w:szCs w:val="24"/>
              </w:rPr>
            </w:pPr>
          </w:p>
        </w:tc>
      </w:tr>
      <w:tr w:rsidR="00201C8C" w:rsidRPr="00DF3627" w14:paraId="16EEDC31" w14:textId="7319C76D" w:rsidTr="00201C8C">
        <w:tc>
          <w:tcPr>
            <w:tcW w:w="2250" w:type="dxa"/>
          </w:tcPr>
          <w:p w14:paraId="355EF522" w14:textId="77777777" w:rsidR="00201C8C" w:rsidRPr="00DF3627" w:rsidRDefault="00201C8C" w:rsidP="00E23370">
            <w:pPr>
              <w:rPr>
                <w:rFonts w:ascii="Arial" w:hAnsi="Arial" w:cs="Arial"/>
                <w:sz w:val="24"/>
                <w:szCs w:val="24"/>
              </w:rPr>
            </w:pPr>
            <w:r w:rsidRPr="00DF3627">
              <w:rPr>
                <w:rFonts w:ascii="Arial" w:hAnsi="Arial" w:cs="Arial"/>
                <w:sz w:val="24"/>
                <w:szCs w:val="24"/>
              </w:rPr>
              <w:t>Facilities</w:t>
            </w:r>
          </w:p>
        </w:tc>
        <w:tc>
          <w:tcPr>
            <w:tcW w:w="6930" w:type="dxa"/>
          </w:tcPr>
          <w:p w14:paraId="3F049290" w14:textId="77777777" w:rsidR="00201C8C" w:rsidRPr="00DF3627" w:rsidRDefault="00201C8C" w:rsidP="00E23370">
            <w:pPr>
              <w:rPr>
                <w:rFonts w:ascii="Arial" w:hAnsi="Arial" w:cs="Arial"/>
                <w:sz w:val="24"/>
                <w:szCs w:val="24"/>
              </w:rPr>
            </w:pPr>
          </w:p>
        </w:tc>
      </w:tr>
      <w:tr w:rsidR="00201C8C" w:rsidRPr="00DF3627" w14:paraId="691AAEE9" w14:textId="2D7782CB" w:rsidTr="00201C8C">
        <w:tc>
          <w:tcPr>
            <w:tcW w:w="2250" w:type="dxa"/>
          </w:tcPr>
          <w:p w14:paraId="6481F82C" w14:textId="77777777" w:rsidR="00201C8C" w:rsidRPr="00DF3627" w:rsidRDefault="00201C8C" w:rsidP="00E23370">
            <w:pPr>
              <w:rPr>
                <w:rFonts w:ascii="Arial" w:hAnsi="Arial" w:cs="Arial"/>
                <w:sz w:val="24"/>
                <w:szCs w:val="24"/>
              </w:rPr>
            </w:pPr>
            <w:r w:rsidRPr="00DF3627">
              <w:rPr>
                <w:rFonts w:ascii="Arial" w:hAnsi="Arial" w:cs="Arial"/>
                <w:sz w:val="24"/>
                <w:szCs w:val="24"/>
              </w:rPr>
              <w:t xml:space="preserve">Financial </w:t>
            </w:r>
          </w:p>
        </w:tc>
        <w:tc>
          <w:tcPr>
            <w:tcW w:w="6930" w:type="dxa"/>
          </w:tcPr>
          <w:p w14:paraId="5CE16F79" w14:textId="77777777" w:rsidR="00201C8C" w:rsidRPr="00DF3627" w:rsidRDefault="00201C8C" w:rsidP="00E23370">
            <w:pPr>
              <w:rPr>
                <w:rFonts w:ascii="Arial" w:hAnsi="Arial" w:cs="Arial"/>
                <w:sz w:val="24"/>
                <w:szCs w:val="24"/>
              </w:rPr>
            </w:pPr>
          </w:p>
        </w:tc>
      </w:tr>
      <w:tr w:rsidR="00201C8C" w:rsidRPr="00DF3627" w14:paraId="20FF4A6C" w14:textId="4F7E6AF8" w:rsidTr="00201C8C">
        <w:tc>
          <w:tcPr>
            <w:tcW w:w="2250" w:type="dxa"/>
          </w:tcPr>
          <w:p w14:paraId="3FB5154F" w14:textId="77777777" w:rsidR="00201C8C" w:rsidRPr="00DF3627" w:rsidRDefault="00201C8C" w:rsidP="00E23370">
            <w:pPr>
              <w:rPr>
                <w:rFonts w:ascii="Arial" w:hAnsi="Arial" w:cs="Arial"/>
                <w:sz w:val="24"/>
                <w:szCs w:val="24"/>
              </w:rPr>
            </w:pPr>
            <w:r w:rsidRPr="00DF3627">
              <w:rPr>
                <w:rFonts w:ascii="Arial" w:hAnsi="Arial" w:cs="Arial"/>
                <w:sz w:val="24"/>
                <w:szCs w:val="24"/>
              </w:rPr>
              <w:t>Other</w:t>
            </w:r>
          </w:p>
        </w:tc>
        <w:tc>
          <w:tcPr>
            <w:tcW w:w="6930" w:type="dxa"/>
          </w:tcPr>
          <w:p w14:paraId="3FDA8928" w14:textId="77777777" w:rsidR="00201C8C" w:rsidRPr="00DF3627" w:rsidRDefault="00201C8C" w:rsidP="00E23370">
            <w:pPr>
              <w:rPr>
                <w:rFonts w:ascii="Arial" w:hAnsi="Arial" w:cs="Arial"/>
                <w:sz w:val="24"/>
                <w:szCs w:val="24"/>
              </w:rPr>
            </w:pPr>
          </w:p>
        </w:tc>
      </w:tr>
    </w:tbl>
    <w:p w14:paraId="7032DE33" w14:textId="77777777" w:rsidR="0034013C" w:rsidRPr="00DF3627" w:rsidRDefault="0034013C" w:rsidP="005C0BBB">
      <w:pPr>
        <w:rPr>
          <w:rFonts w:ascii="Arial" w:hAnsi="Arial" w:cs="Arial"/>
          <w:sz w:val="24"/>
          <w:szCs w:val="24"/>
        </w:rPr>
      </w:pPr>
    </w:p>
    <w:p w14:paraId="29A3E1C8" w14:textId="758D3CBC" w:rsidR="005C0BBB" w:rsidRPr="00DF3627" w:rsidRDefault="00201C8C" w:rsidP="00201C8C">
      <w:pPr>
        <w:pStyle w:val="Heading2"/>
        <w:rPr>
          <w:rFonts w:cs="Arial"/>
          <w:b/>
          <w:bCs/>
        </w:rPr>
      </w:pPr>
      <w:bookmarkStart w:id="123" w:name="_Toc143085152"/>
      <w:r w:rsidRPr="00DF3627">
        <w:rPr>
          <w:rFonts w:cs="Arial"/>
          <w:b/>
          <w:bCs/>
        </w:rPr>
        <w:t>c</w:t>
      </w:r>
      <w:r w:rsidR="005C0BBB" w:rsidRPr="00DF3627">
        <w:rPr>
          <w:rFonts w:cs="Arial"/>
          <w:b/>
          <w:bCs/>
        </w:rPr>
        <w:t>) Resources to Support Scholarly and Research Activities</w:t>
      </w:r>
      <w:bookmarkEnd w:id="123"/>
    </w:p>
    <w:p w14:paraId="418D3888" w14:textId="657E79EF" w:rsidR="005C0BBB" w:rsidRPr="00DF3627" w:rsidRDefault="00201C8C" w:rsidP="005C0BBB">
      <w:pPr>
        <w:rPr>
          <w:rFonts w:ascii="Arial" w:hAnsi="Arial" w:cs="Arial"/>
          <w:sz w:val="24"/>
          <w:szCs w:val="24"/>
        </w:rPr>
      </w:pPr>
      <w:r w:rsidRPr="00DF3627">
        <w:rPr>
          <w:rFonts w:ascii="Arial" w:hAnsi="Arial" w:cs="Arial"/>
          <w:sz w:val="24"/>
          <w:szCs w:val="24"/>
        </w:rPr>
        <w:t>Describe and provide e</w:t>
      </w:r>
      <w:r w:rsidR="005C0BBB" w:rsidRPr="00DF3627">
        <w:rPr>
          <w:rFonts w:ascii="Arial" w:hAnsi="Arial" w:cs="Arial"/>
          <w:sz w:val="24"/>
          <w:szCs w:val="24"/>
        </w:rPr>
        <w:t>vidence that there are adequate resources to sustain the quality of scholarship and research activities produced by students, including library support, information technology support, and laboratory access.</w:t>
      </w:r>
      <w:r w:rsidRPr="00DF3627">
        <w:rPr>
          <w:rFonts w:ascii="Arial" w:hAnsi="Arial" w:cs="Arial"/>
          <w:sz w:val="24"/>
          <w:szCs w:val="24"/>
        </w:rPr>
        <w:t xml:space="preserve"> Note that the Data Pack will provide information on the library and information technology support, please reference that within the description provided.</w:t>
      </w:r>
    </w:p>
    <w:p w14:paraId="5F802D4E" w14:textId="77777777" w:rsidR="005C0BBB" w:rsidRPr="00DF3627" w:rsidRDefault="005C0BBB" w:rsidP="005C0BBB">
      <w:pPr>
        <w:rPr>
          <w:rFonts w:ascii="Arial" w:hAnsi="Arial" w:cs="Arial"/>
          <w:sz w:val="24"/>
          <w:szCs w:val="24"/>
        </w:rPr>
      </w:pPr>
    </w:p>
    <w:p w14:paraId="61BEA2C1" w14:textId="26A2216B" w:rsidR="005C0BBB" w:rsidRPr="00673F94" w:rsidRDefault="00201C8C" w:rsidP="00201C8C">
      <w:pPr>
        <w:pStyle w:val="Heading1"/>
        <w:rPr>
          <w:rFonts w:ascii="Arial" w:hAnsi="Arial" w:cs="Arial"/>
          <w:color w:val="1F497D" w:themeColor="text2"/>
        </w:rPr>
      </w:pPr>
      <w:bookmarkStart w:id="124" w:name="_Toc143085153"/>
      <w:r w:rsidRPr="00673F94">
        <w:rPr>
          <w:rFonts w:ascii="Arial" w:hAnsi="Arial" w:cs="Arial"/>
          <w:color w:val="1F497D" w:themeColor="text2"/>
        </w:rPr>
        <w:t xml:space="preserve">3.3 </w:t>
      </w:r>
      <w:r w:rsidR="005C0BBB" w:rsidRPr="00673F94">
        <w:rPr>
          <w:rFonts w:ascii="Arial" w:hAnsi="Arial" w:cs="Arial"/>
          <w:color w:val="1F497D" w:themeColor="text2"/>
        </w:rPr>
        <w:t xml:space="preserve">Resources for </w:t>
      </w:r>
      <w:r w:rsidRPr="00673F94">
        <w:rPr>
          <w:rFonts w:ascii="Arial" w:hAnsi="Arial" w:cs="Arial"/>
          <w:color w:val="1F497D" w:themeColor="text2"/>
        </w:rPr>
        <w:t>Graduate Programs ONLY</w:t>
      </w:r>
      <w:bookmarkEnd w:id="124"/>
      <w:r w:rsidRPr="00673F94">
        <w:rPr>
          <w:rFonts w:ascii="Arial" w:hAnsi="Arial" w:cs="Arial"/>
          <w:color w:val="1F497D" w:themeColor="text2"/>
        </w:rPr>
        <w:t xml:space="preserve"> </w:t>
      </w:r>
    </w:p>
    <w:p w14:paraId="6976AEC9" w14:textId="77777777" w:rsidR="005C0BBB" w:rsidRPr="00DF3627" w:rsidRDefault="005C0BBB" w:rsidP="005C0BBB">
      <w:pPr>
        <w:rPr>
          <w:rFonts w:ascii="Arial" w:hAnsi="Arial" w:cs="Arial"/>
          <w:sz w:val="24"/>
          <w:szCs w:val="24"/>
        </w:rPr>
      </w:pPr>
      <w:r w:rsidRPr="00DF3627">
        <w:rPr>
          <w:rFonts w:ascii="Arial" w:hAnsi="Arial" w:cs="Arial"/>
          <w:sz w:val="24"/>
          <w:szCs w:val="24"/>
        </w:rPr>
        <w:t xml:space="preserve">Given the program’s class sizes and cohorts, as well as its program-level learning outcomes: </w:t>
      </w:r>
    </w:p>
    <w:p w14:paraId="06DE6DED" w14:textId="77777777" w:rsidR="005C0BBB" w:rsidRPr="00DF3627" w:rsidRDefault="005C0BBB" w:rsidP="006D5256">
      <w:pPr>
        <w:pStyle w:val="Heading2"/>
        <w:rPr>
          <w:rFonts w:cs="Arial"/>
          <w:b/>
          <w:bCs/>
        </w:rPr>
      </w:pPr>
      <w:bookmarkStart w:id="125" w:name="_Toc143085154"/>
      <w:r w:rsidRPr="00DF3627">
        <w:rPr>
          <w:rFonts w:cs="Arial"/>
          <w:b/>
          <w:bCs/>
        </w:rPr>
        <w:t>a) Faculty Expertise</w:t>
      </w:r>
      <w:bookmarkEnd w:id="125"/>
    </w:p>
    <w:p w14:paraId="091C4BB6" w14:textId="5B33D82A" w:rsidR="005C0BBB" w:rsidRPr="00DF3627" w:rsidRDefault="006D5256" w:rsidP="005C0BBB">
      <w:pPr>
        <w:rPr>
          <w:rFonts w:ascii="Arial" w:hAnsi="Arial" w:cs="Arial"/>
          <w:sz w:val="24"/>
          <w:szCs w:val="24"/>
        </w:rPr>
      </w:pPr>
      <w:r w:rsidRPr="00DF3627">
        <w:rPr>
          <w:rFonts w:ascii="Arial" w:hAnsi="Arial" w:cs="Arial"/>
          <w:sz w:val="24"/>
          <w:szCs w:val="24"/>
        </w:rPr>
        <w:t>Describe and provide e</w:t>
      </w:r>
      <w:r w:rsidR="005C0BBB" w:rsidRPr="00DF3627">
        <w:rPr>
          <w:rFonts w:ascii="Arial" w:hAnsi="Arial" w:cs="Arial"/>
          <w:sz w:val="24"/>
          <w:szCs w:val="24"/>
        </w:rPr>
        <w:t>vidence that faculty have the recent research or professional/clinical expertise needed to foster an appropriate intellectual climate, sustain the program, and promote innovation</w:t>
      </w:r>
      <w:r w:rsidRPr="00DF3627">
        <w:rPr>
          <w:rFonts w:ascii="Arial" w:hAnsi="Arial" w:cs="Arial"/>
          <w:sz w:val="24"/>
          <w:szCs w:val="24"/>
        </w:rPr>
        <w:t xml:space="preserve">. </w:t>
      </w:r>
    </w:p>
    <w:p w14:paraId="4410909F" w14:textId="183811A6" w:rsidR="00B05A78" w:rsidRPr="00DF3627" w:rsidRDefault="00B05A78" w:rsidP="005C0BBB">
      <w:pPr>
        <w:rPr>
          <w:rFonts w:ascii="Arial" w:hAnsi="Arial" w:cs="Arial"/>
          <w:sz w:val="24"/>
          <w:szCs w:val="24"/>
        </w:rPr>
      </w:pPr>
    </w:p>
    <w:p w14:paraId="23386A33" w14:textId="53DEB5AE" w:rsidR="006D5256" w:rsidRPr="00DF3627" w:rsidRDefault="006D5256" w:rsidP="006D5256">
      <w:pPr>
        <w:rPr>
          <w:rFonts w:ascii="Arial" w:hAnsi="Arial" w:cs="Arial"/>
          <w:sz w:val="24"/>
          <w:szCs w:val="24"/>
        </w:rPr>
      </w:pPr>
      <w:r w:rsidRPr="00DF3627">
        <w:rPr>
          <w:rFonts w:ascii="Arial" w:hAnsi="Arial" w:cs="Arial"/>
          <w:sz w:val="24"/>
          <w:szCs w:val="24"/>
        </w:rPr>
        <w:t>Table xx - Funding Summary Pertinent to the Program (last 7 years)</w:t>
      </w:r>
    </w:p>
    <w:p w14:paraId="464EFBCC" w14:textId="77777777" w:rsidR="006D5256" w:rsidRPr="00DF3627" w:rsidRDefault="006D5256" w:rsidP="006D5256">
      <w:pPr>
        <w:rPr>
          <w:rFonts w:ascii="Arial" w:hAnsi="Arial" w:cs="Arial"/>
          <w:sz w:val="24"/>
          <w:szCs w:val="24"/>
        </w:rPr>
      </w:pPr>
      <w:r w:rsidRPr="00DF3627">
        <w:rPr>
          <w:rFonts w:ascii="Arial" w:hAnsi="Arial" w:cs="Arial"/>
          <w:sz w:val="24"/>
          <w:szCs w:val="24"/>
        </w:rPr>
        <w:t xml:space="preserve">A summary table of operational research funding* by year and source received by the faculty members that contribute to the quality of the graduate program.  </w:t>
      </w:r>
    </w:p>
    <w:tbl>
      <w:tblPr>
        <w:tblW w:w="936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170"/>
        <w:gridCol w:w="2340"/>
        <w:gridCol w:w="1530"/>
        <w:gridCol w:w="1620"/>
        <w:gridCol w:w="1440"/>
        <w:gridCol w:w="1260"/>
      </w:tblGrid>
      <w:tr w:rsidR="006D5256" w:rsidRPr="00DF3627" w14:paraId="5A4C9111" w14:textId="77777777" w:rsidTr="00673F94">
        <w:trPr>
          <w:trHeight w:val="284"/>
        </w:trPr>
        <w:tc>
          <w:tcPr>
            <w:tcW w:w="1170" w:type="dxa"/>
            <w:vMerge w:val="restart"/>
            <w:noWrap/>
            <w:tcMar>
              <w:top w:w="72" w:type="dxa"/>
              <w:left w:w="72" w:type="dxa"/>
              <w:bottom w:w="72" w:type="dxa"/>
              <w:right w:w="72" w:type="dxa"/>
            </w:tcMar>
            <w:vAlign w:val="center"/>
          </w:tcPr>
          <w:p w14:paraId="5F1E8FB5" w14:textId="582E0949" w:rsidR="006D5256" w:rsidRPr="00DF3627" w:rsidRDefault="006D5256" w:rsidP="00E23370">
            <w:pPr>
              <w:rPr>
                <w:rFonts w:ascii="Arial" w:hAnsi="Arial" w:cs="Arial"/>
                <w:sz w:val="24"/>
                <w:szCs w:val="24"/>
              </w:rPr>
            </w:pPr>
            <w:r w:rsidRPr="00DF3627">
              <w:rPr>
                <w:rFonts w:ascii="Arial" w:hAnsi="Arial" w:cs="Arial"/>
                <w:sz w:val="24"/>
                <w:szCs w:val="24"/>
              </w:rPr>
              <w:t>Year1</w:t>
            </w:r>
          </w:p>
        </w:tc>
        <w:tc>
          <w:tcPr>
            <w:tcW w:w="8190" w:type="dxa"/>
            <w:gridSpan w:val="5"/>
            <w:noWrap/>
            <w:tcMar>
              <w:top w:w="72" w:type="dxa"/>
              <w:left w:w="72" w:type="dxa"/>
              <w:bottom w:w="72" w:type="dxa"/>
              <w:right w:w="72" w:type="dxa"/>
            </w:tcMar>
            <w:vAlign w:val="center"/>
          </w:tcPr>
          <w:p w14:paraId="327C0159" w14:textId="77777777" w:rsidR="006D5256" w:rsidRPr="00DF3627" w:rsidRDefault="006D5256" w:rsidP="00E23370">
            <w:pPr>
              <w:rPr>
                <w:rFonts w:ascii="Arial" w:hAnsi="Arial" w:cs="Arial"/>
                <w:sz w:val="24"/>
                <w:szCs w:val="24"/>
              </w:rPr>
            </w:pPr>
            <w:r w:rsidRPr="00DF3627">
              <w:rPr>
                <w:rFonts w:ascii="Arial" w:hAnsi="Arial" w:cs="Arial"/>
                <w:sz w:val="24"/>
                <w:szCs w:val="24"/>
              </w:rPr>
              <w:t>Source</w:t>
            </w:r>
          </w:p>
        </w:tc>
      </w:tr>
      <w:tr w:rsidR="006D5256" w:rsidRPr="00DF3627" w14:paraId="49EE3B8C" w14:textId="77777777" w:rsidTr="00673F94">
        <w:trPr>
          <w:trHeight w:val="284"/>
        </w:trPr>
        <w:tc>
          <w:tcPr>
            <w:tcW w:w="1170" w:type="dxa"/>
            <w:vMerge/>
            <w:vAlign w:val="center"/>
          </w:tcPr>
          <w:p w14:paraId="46661BEE" w14:textId="77777777" w:rsidR="006D5256" w:rsidRPr="00DF3627" w:rsidRDefault="006D5256" w:rsidP="00E23370">
            <w:pPr>
              <w:rPr>
                <w:rFonts w:ascii="Arial" w:hAnsi="Arial" w:cs="Arial"/>
                <w:sz w:val="24"/>
                <w:szCs w:val="24"/>
              </w:rPr>
            </w:pPr>
          </w:p>
        </w:tc>
        <w:tc>
          <w:tcPr>
            <w:tcW w:w="2340" w:type="dxa"/>
            <w:tcMar>
              <w:top w:w="72" w:type="dxa"/>
              <w:left w:w="72" w:type="dxa"/>
              <w:bottom w:w="72" w:type="dxa"/>
              <w:right w:w="72" w:type="dxa"/>
            </w:tcMar>
            <w:vAlign w:val="center"/>
          </w:tcPr>
          <w:p w14:paraId="564A62BC" w14:textId="77777777" w:rsidR="006D5256" w:rsidRPr="00DF3627" w:rsidRDefault="006D5256" w:rsidP="00E23370">
            <w:pPr>
              <w:rPr>
                <w:rFonts w:ascii="Arial" w:hAnsi="Arial" w:cs="Arial"/>
                <w:sz w:val="24"/>
                <w:szCs w:val="24"/>
              </w:rPr>
            </w:pPr>
            <w:r w:rsidRPr="00DF3627">
              <w:rPr>
                <w:rFonts w:ascii="Arial" w:hAnsi="Arial" w:cs="Arial"/>
                <w:sz w:val="24"/>
                <w:szCs w:val="24"/>
              </w:rPr>
              <w:t>Federal Granting</w:t>
            </w:r>
          </w:p>
          <w:p w14:paraId="7EBAA800" w14:textId="77777777" w:rsidR="006D5256" w:rsidRPr="00DF3627" w:rsidRDefault="006D5256" w:rsidP="00E23370">
            <w:pPr>
              <w:rPr>
                <w:rFonts w:ascii="Arial" w:hAnsi="Arial" w:cs="Arial"/>
                <w:sz w:val="24"/>
                <w:szCs w:val="24"/>
              </w:rPr>
            </w:pPr>
            <w:r w:rsidRPr="00DF3627">
              <w:rPr>
                <w:rFonts w:ascii="Arial" w:hAnsi="Arial" w:cs="Arial"/>
                <w:sz w:val="24"/>
                <w:szCs w:val="24"/>
              </w:rPr>
              <w:t>Councils2</w:t>
            </w:r>
          </w:p>
        </w:tc>
        <w:tc>
          <w:tcPr>
            <w:tcW w:w="1530" w:type="dxa"/>
            <w:tcMar>
              <w:top w:w="72" w:type="dxa"/>
              <w:left w:w="72" w:type="dxa"/>
              <w:bottom w:w="72" w:type="dxa"/>
              <w:right w:w="72" w:type="dxa"/>
            </w:tcMar>
            <w:vAlign w:val="center"/>
          </w:tcPr>
          <w:p w14:paraId="59CC02CE" w14:textId="77777777" w:rsidR="006D5256" w:rsidRPr="00DF3627" w:rsidRDefault="006D5256" w:rsidP="00E23370">
            <w:pPr>
              <w:rPr>
                <w:rFonts w:ascii="Arial" w:hAnsi="Arial" w:cs="Arial"/>
                <w:sz w:val="24"/>
                <w:szCs w:val="24"/>
              </w:rPr>
            </w:pPr>
            <w:r w:rsidRPr="00DF3627">
              <w:rPr>
                <w:rFonts w:ascii="Arial" w:hAnsi="Arial" w:cs="Arial"/>
                <w:sz w:val="24"/>
                <w:szCs w:val="24"/>
              </w:rPr>
              <w:t>Other Government</w:t>
            </w:r>
          </w:p>
          <w:p w14:paraId="02948DF4" w14:textId="77777777" w:rsidR="006D5256" w:rsidRPr="00DF3627" w:rsidRDefault="006D5256" w:rsidP="00E23370">
            <w:pPr>
              <w:rPr>
                <w:rFonts w:ascii="Arial" w:hAnsi="Arial" w:cs="Arial"/>
                <w:sz w:val="24"/>
                <w:szCs w:val="24"/>
              </w:rPr>
            </w:pPr>
            <w:r w:rsidRPr="00DF3627">
              <w:rPr>
                <w:rFonts w:ascii="Arial" w:hAnsi="Arial" w:cs="Arial"/>
                <w:sz w:val="24"/>
                <w:szCs w:val="24"/>
              </w:rPr>
              <w:t>Grants3</w:t>
            </w:r>
          </w:p>
        </w:tc>
        <w:tc>
          <w:tcPr>
            <w:tcW w:w="1620" w:type="dxa"/>
            <w:tcMar>
              <w:top w:w="72" w:type="dxa"/>
              <w:left w:w="72" w:type="dxa"/>
              <w:bottom w:w="72" w:type="dxa"/>
              <w:right w:w="72" w:type="dxa"/>
            </w:tcMar>
            <w:vAlign w:val="center"/>
          </w:tcPr>
          <w:p w14:paraId="18167973" w14:textId="77777777" w:rsidR="006D5256" w:rsidRPr="00DF3627" w:rsidRDefault="006D5256" w:rsidP="00E23370">
            <w:pPr>
              <w:rPr>
                <w:rFonts w:ascii="Arial" w:hAnsi="Arial" w:cs="Arial"/>
                <w:sz w:val="24"/>
                <w:szCs w:val="24"/>
              </w:rPr>
            </w:pPr>
            <w:r w:rsidRPr="00DF3627">
              <w:rPr>
                <w:rFonts w:ascii="Arial" w:hAnsi="Arial" w:cs="Arial"/>
                <w:sz w:val="24"/>
                <w:szCs w:val="24"/>
              </w:rPr>
              <w:t>Foundations4</w:t>
            </w:r>
          </w:p>
        </w:tc>
        <w:tc>
          <w:tcPr>
            <w:tcW w:w="1440" w:type="dxa"/>
            <w:tcMar>
              <w:top w:w="72" w:type="dxa"/>
              <w:left w:w="72" w:type="dxa"/>
              <w:bottom w:w="72" w:type="dxa"/>
              <w:right w:w="72" w:type="dxa"/>
            </w:tcMar>
            <w:vAlign w:val="center"/>
          </w:tcPr>
          <w:p w14:paraId="313DDFE9" w14:textId="77777777" w:rsidR="006D5256" w:rsidRPr="00DF3627" w:rsidRDefault="006D5256" w:rsidP="00E23370">
            <w:pPr>
              <w:rPr>
                <w:rFonts w:ascii="Arial" w:hAnsi="Arial" w:cs="Arial"/>
                <w:sz w:val="24"/>
                <w:szCs w:val="24"/>
              </w:rPr>
            </w:pPr>
            <w:r w:rsidRPr="00DF3627">
              <w:rPr>
                <w:rFonts w:ascii="Arial" w:hAnsi="Arial" w:cs="Arial"/>
                <w:sz w:val="24"/>
                <w:szCs w:val="24"/>
              </w:rPr>
              <w:t>Industry &amp; Contracts</w:t>
            </w:r>
          </w:p>
        </w:tc>
        <w:tc>
          <w:tcPr>
            <w:tcW w:w="1260" w:type="dxa"/>
            <w:tcMar>
              <w:top w:w="72" w:type="dxa"/>
              <w:left w:w="72" w:type="dxa"/>
              <w:bottom w:w="72" w:type="dxa"/>
              <w:right w:w="72" w:type="dxa"/>
            </w:tcMar>
            <w:vAlign w:val="center"/>
          </w:tcPr>
          <w:p w14:paraId="2DC3C1CA" w14:textId="56B0D025" w:rsidR="006D5256" w:rsidRPr="00DF3627" w:rsidRDefault="006D5256" w:rsidP="00E23370">
            <w:pPr>
              <w:rPr>
                <w:rFonts w:ascii="Arial" w:hAnsi="Arial" w:cs="Arial"/>
                <w:sz w:val="24"/>
                <w:szCs w:val="24"/>
              </w:rPr>
            </w:pPr>
            <w:r w:rsidRPr="00DF3627">
              <w:rPr>
                <w:rFonts w:ascii="Arial" w:hAnsi="Arial" w:cs="Arial"/>
                <w:sz w:val="24"/>
                <w:szCs w:val="24"/>
              </w:rPr>
              <w:t>Others5</w:t>
            </w:r>
          </w:p>
        </w:tc>
      </w:tr>
      <w:tr w:rsidR="006D5256" w:rsidRPr="00DF3627" w14:paraId="0C4FF0FB" w14:textId="77777777" w:rsidTr="00673F94">
        <w:trPr>
          <w:trHeight w:hRule="exact" w:val="340"/>
        </w:trPr>
        <w:tc>
          <w:tcPr>
            <w:tcW w:w="1170" w:type="dxa"/>
            <w:tcMar>
              <w:top w:w="72" w:type="dxa"/>
              <w:left w:w="72" w:type="dxa"/>
              <w:bottom w:w="72" w:type="dxa"/>
              <w:right w:w="72" w:type="dxa"/>
            </w:tcMar>
          </w:tcPr>
          <w:p w14:paraId="536F498B" w14:textId="67C35975" w:rsidR="006D5256" w:rsidRPr="00DF3627" w:rsidRDefault="006D5256" w:rsidP="00E23370">
            <w:pPr>
              <w:rPr>
                <w:rFonts w:ascii="Arial" w:hAnsi="Arial" w:cs="Arial"/>
                <w:sz w:val="24"/>
                <w:szCs w:val="24"/>
              </w:rPr>
            </w:pPr>
          </w:p>
        </w:tc>
        <w:tc>
          <w:tcPr>
            <w:tcW w:w="2340" w:type="dxa"/>
            <w:tcMar>
              <w:top w:w="72" w:type="dxa"/>
              <w:left w:w="72" w:type="dxa"/>
              <w:bottom w:w="72" w:type="dxa"/>
              <w:right w:w="72" w:type="dxa"/>
            </w:tcMar>
          </w:tcPr>
          <w:p w14:paraId="6F65319C" w14:textId="77777777" w:rsidR="006D5256" w:rsidRPr="00DF3627" w:rsidRDefault="006D5256" w:rsidP="00E23370">
            <w:pPr>
              <w:rPr>
                <w:rFonts w:ascii="Arial" w:hAnsi="Arial" w:cs="Arial"/>
                <w:sz w:val="24"/>
                <w:szCs w:val="24"/>
              </w:rPr>
            </w:pPr>
          </w:p>
        </w:tc>
        <w:tc>
          <w:tcPr>
            <w:tcW w:w="1530" w:type="dxa"/>
            <w:tcMar>
              <w:top w:w="72" w:type="dxa"/>
              <w:left w:w="72" w:type="dxa"/>
              <w:bottom w:w="72" w:type="dxa"/>
              <w:right w:w="72" w:type="dxa"/>
            </w:tcMar>
          </w:tcPr>
          <w:p w14:paraId="182D1EE4" w14:textId="77777777" w:rsidR="006D5256" w:rsidRPr="00DF3627" w:rsidRDefault="006D5256" w:rsidP="00E23370">
            <w:pPr>
              <w:rPr>
                <w:rFonts w:ascii="Arial" w:hAnsi="Arial" w:cs="Arial"/>
                <w:sz w:val="24"/>
                <w:szCs w:val="24"/>
              </w:rPr>
            </w:pPr>
          </w:p>
        </w:tc>
        <w:tc>
          <w:tcPr>
            <w:tcW w:w="1620" w:type="dxa"/>
            <w:tcMar>
              <w:top w:w="72" w:type="dxa"/>
              <w:left w:w="72" w:type="dxa"/>
              <w:bottom w:w="72" w:type="dxa"/>
              <w:right w:w="72" w:type="dxa"/>
            </w:tcMar>
          </w:tcPr>
          <w:p w14:paraId="1606D5FD" w14:textId="77777777" w:rsidR="006D5256" w:rsidRPr="00DF3627" w:rsidRDefault="006D5256" w:rsidP="00E23370">
            <w:pPr>
              <w:rPr>
                <w:rFonts w:ascii="Arial" w:hAnsi="Arial" w:cs="Arial"/>
                <w:sz w:val="24"/>
                <w:szCs w:val="24"/>
              </w:rPr>
            </w:pPr>
          </w:p>
        </w:tc>
        <w:tc>
          <w:tcPr>
            <w:tcW w:w="1440" w:type="dxa"/>
            <w:tcMar>
              <w:top w:w="72" w:type="dxa"/>
              <w:left w:w="72" w:type="dxa"/>
              <w:bottom w:w="72" w:type="dxa"/>
              <w:right w:w="72" w:type="dxa"/>
            </w:tcMar>
          </w:tcPr>
          <w:p w14:paraId="1F4C177D" w14:textId="77777777" w:rsidR="006D5256" w:rsidRPr="00DF3627" w:rsidRDefault="006D5256" w:rsidP="00E23370">
            <w:pPr>
              <w:rPr>
                <w:rFonts w:ascii="Arial" w:hAnsi="Arial" w:cs="Arial"/>
                <w:sz w:val="24"/>
                <w:szCs w:val="24"/>
              </w:rPr>
            </w:pPr>
          </w:p>
        </w:tc>
        <w:tc>
          <w:tcPr>
            <w:tcW w:w="1260" w:type="dxa"/>
            <w:tcMar>
              <w:top w:w="72" w:type="dxa"/>
              <w:left w:w="72" w:type="dxa"/>
              <w:bottom w:w="72" w:type="dxa"/>
              <w:right w:w="72" w:type="dxa"/>
            </w:tcMar>
          </w:tcPr>
          <w:p w14:paraId="452DE250" w14:textId="77777777" w:rsidR="006D5256" w:rsidRPr="00DF3627" w:rsidRDefault="006D5256" w:rsidP="00E23370">
            <w:pPr>
              <w:rPr>
                <w:rFonts w:ascii="Arial" w:hAnsi="Arial" w:cs="Arial"/>
                <w:sz w:val="24"/>
                <w:szCs w:val="24"/>
              </w:rPr>
            </w:pPr>
          </w:p>
        </w:tc>
      </w:tr>
      <w:tr w:rsidR="006D5256" w:rsidRPr="00DF3627" w14:paraId="2F3468CD" w14:textId="77777777" w:rsidTr="00673F94">
        <w:trPr>
          <w:trHeight w:hRule="exact" w:val="340"/>
        </w:trPr>
        <w:tc>
          <w:tcPr>
            <w:tcW w:w="1170" w:type="dxa"/>
            <w:tcMar>
              <w:top w:w="72" w:type="dxa"/>
              <w:left w:w="72" w:type="dxa"/>
              <w:bottom w:w="72" w:type="dxa"/>
              <w:right w:w="72" w:type="dxa"/>
            </w:tcMar>
          </w:tcPr>
          <w:p w14:paraId="71DC7F75" w14:textId="4C4BDE4E" w:rsidR="006D5256" w:rsidRPr="00DF3627" w:rsidRDefault="006D5256" w:rsidP="00E23370">
            <w:pPr>
              <w:rPr>
                <w:rFonts w:ascii="Arial" w:hAnsi="Arial" w:cs="Arial"/>
                <w:sz w:val="24"/>
                <w:szCs w:val="24"/>
              </w:rPr>
            </w:pPr>
          </w:p>
        </w:tc>
        <w:tc>
          <w:tcPr>
            <w:tcW w:w="2340" w:type="dxa"/>
            <w:tcMar>
              <w:top w:w="72" w:type="dxa"/>
              <w:left w:w="72" w:type="dxa"/>
              <w:bottom w:w="72" w:type="dxa"/>
              <w:right w:w="72" w:type="dxa"/>
            </w:tcMar>
          </w:tcPr>
          <w:p w14:paraId="3312A723" w14:textId="77777777" w:rsidR="006D5256" w:rsidRPr="00DF3627" w:rsidRDefault="006D5256" w:rsidP="00E23370">
            <w:pPr>
              <w:rPr>
                <w:rFonts w:ascii="Arial" w:hAnsi="Arial" w:cs="Arial"/>
                <w:sz w:val="24"/>
                <w:szCs w:val="24"/>
              </w:rPr>
            </w:pPr>
          </w:p>
        </w:tc>
        <w:tc>
          <w:tcPr>
            <w:tcW w:w="1530" w:type="dxa"/>
            <w:tcMar>
              <w:top w:w="72" w:type="dxa"/>
              <w:left w:w="72" w:type="dxa"/>
              <w:bottom w:w="72" w:type="dxa"/>
              <w:right w:w="72" w:type="dxa"/>
            </w:tcMar>
          </w:tcPr>
          <w:p w14:paraId="6DA2B876" w14:textId="77777777" w:rsidR="006D5256" w:rsidRPr="00DF3627" w:rsidRDefault="006D5256" w:rsidP="00E23370">
            <w:pPr>
              <w:rPr>
                <w:rFonts w:ascii="Arial" w:hAnsi="Arial" w:cs="Arial"/>
                <w:sz w:val="24"/>
                <w:szCs w:val="24"/>
              </w:rPr>
            </w:pPr>
          </w:p>
        </w:tc>
        <w:tc>
          <w:tcPr>
            <w:tcW w:w="1620" w:type="dxa"/>
            <w:tcMar>
              <w:top w:w="72" w:type="dxa"/>
              <w:left w:w="72" w:type="dxa"/>
              <w:bottom w:w="72" w:type="dxa"/>
              <w:right w:w="72" w:type="dxa"/>
            </w:tcMar>
          </w:tcPr>
          <w:p w14:paraId="168B8367" w14:textId="77777777" w:rsidR="006D5256" w:rsidRPr="00DF3627" w:rsidRDefault="006D5256" w:rsidP="00E23370">
            <w:pPr>
              <w:rPr>
                <w:rFonts w:ascii="Arial" w:hAnsi="Arial" w:cs="Arial"/>
                <w:sz w:val="24"/>
                <w:szCs w:val="24"/>
              </w:rPr>
            </w:pPr>
          </w:p>
        </w:tc>
        <w:tc>
          <w:tcPr>
            <w:tcW w:w="1440" w:type="dxa"/>
            <w:tcMar>
              <w:top w:w="72" w:type="dxa"/>
              <w:left w:w="72" w:type="dxa"/>
              <w:bottom w:w="72" w:type="dxa"/>
              <w:right w:w="72" w:type="dxa"/>
            </w:tcMar>
          </w:tcPr>
          <w:p w14:paraId="013CB5B4" w14:textId="77777777" w:rsidR="006D5256" w:rsidRPr="00DF3627" w:rsidRDefault="006D5256" w:rsidP="00E23370">
            <w:pPr>
              <w:rPr>
                <w:rFonts w:ascii="Arial" w:hAnsi="Arial" w:cs="Arial"/>
                <w:sz w:val="24"/>
                <w:szCs w:val="24"/>
              </w:rPr>
            </w:pPr>
          </w:p>
        </w:tc>
        <w:tc>
          <w:tcPr>
            <w:tcW w:w="1260" w:type="dxa"/>
            <w:tcMar>
              <w:top w:w="72" w:type="dxa"/>
              <w:left w:w="72" w:type="dxa"/>
              <w:bottom w:w="72" w:type="dxa"/>
              <w:right w:w="72" w:type="dxa"/>
            </w:tcMar>
          </w:tcPr>
          <w:p w14:paraId="11135F1C" w14:textId="77777777" w:rsidR="006D5256" w:rsidRPr="00DF3627" w:rsidRDefault="006D5256" w:rsidP="00E23370">
            <w:pPr>
              <w:rPr>
                <w:rFonts w:ascii="Arial" w:hAnsi="Arial" w:cs="Arial"/>
                <w:sz w:val="24"/>
                <w:szCs w:val="24"/>
              </w:rPr>
            </w:pPr>
          </w:p>
        </w:tc>
      </w:tr>
      <w:tr w:rsidR="006D5256" w:rsidRPr="00DF3627" w14:paraId="6FF54658" w14:textId="77777777" w:rsidTr="00673F94">
        <w:trPr>
          <w:trHeight w:hRule="exact" w:val="340"/>
        </w:trPr>
        <w:tc>
          <w:tcPr>
            <w:tcW w:w="1170" w:type="dxa"/>
            <w:tcMar>
              <w:top w:w="72" w:type="dxa"/>
              <w:left w:w="72" w:type="dxa"/>
              <w:bottom w:w="72" w:type="dxa"/>
              <w:right w:w="72" w:type="dxa"/>
            </w:tcMar>
          </w:tcPr>
          <w:p w14:paraId="08A54539" w14:textId="159C3965" w:rsidR="006D5256" w:rsidRPr="00DF3627" w:rsidRDefault="006D5256" w:rsidP="00E23370">
            <w:pPr>
              <w:rPr>
                <w:rFonts w:ascii="Arial" w:hAnsi="Arial" w:cs="Arial"/>
                <w:sz w:val="24"/>
                <w:szCs w:val="24"/>
              </w:rPr>
            </w:pPr>
          </w:p>
        </w:tc>
        <w:tc>
          <w:tcPr>
            <w:tcW w:w="2340" w:type="dxa"/>
            <w:tcMar>
              <w:top w:w="72" w:type="dxa"/>
              <w:left w:w="72" w:type="dxa"/>
              <w:bottom w:w="72" w:type="dxa"/>
              <w:right w:w="72" w:type="dxa"/>
            </w:tcMar>
          </w:tcPr>
          <w:p w14:paraId="475D5524" w14:textId="77777777" w:rsidR="006D5256" w:rsidRPr="00DF3627" w:rsidRDefault="006D5256" w:rsidP="00E23370">
            <w:pPr>
              <w:rPr>
                <w:rFonts w:ascii="Arial" w:hAnsi="Arial" w:cs="Arial"/>
                <w:sz w:val="24"/>
                <w:szCs w:val="24"/>
              </w:rPr>
            </w:pPr>
          </w:p>
        </w:tc>
        <w:tc>
          <w:tcPr>
            <w:tcW w:w="1530" w:type="dxa"/>
            <w:tcMar>
              <w:top w:w="72" w:type="dxa"/>
              <w:left w:w="72" w:type="dxa"/>
              <w:bottom w:w="72" w:type="dxa"/>
              <w:right w:w="72" w:type="dxa"/>
            </w:tcMar>
          </w:tcPr>
          <w:p w14:paraId="62981576" w14:textId="77777777" w:rsidR="006D5256" w:rsidRPr="00DF3627" w:rsidRDefault="006D5256" w:rsidP="00E23370">
            <w:pPr>
              <w:rPr>
                <w:rFonts w:ascii="Arial" w:hAnsi="Arial" w:cs="Arial"/>
                <w:sz w:val="24"/>
                <w:szCs w:val="24"/>
              </w:rPr>
            </w:pPr>
          </w:p>
        </w:tc>
        <w:tc>
          <w:tcPr>
            <w:tcW w:w="1620" w:type="dxa"/>
            <w:tcMar>
              <w:top w:w="72" w:type="dxa"/>
              <w:left w:w="72" w:type="dxa"/>
              <w:bottom w:w="72" w:type="dxa"/>
              <w:right w:w="72" w:type="dxa"/>
            </w:tcMar>
          </w:tcPr>
          <w:p w14:paraId="7F7C4E0B" w14:textId="77777777" w:rsidR="006D5256" w:rsidRPr="00DF3627" w:rsidRDefault="006D5256" w:rsidP="00E23370">
            <w:pPr>
              <w:rPr>
                <w:rFonts w:ascii="Arial" w:hAnsi="Arial" w:cs="Arial"/>
                <w:sz w:val="24"/>
                <w:szCs w:val="24"/>
              </w:rPr>
            </w:pPr>
          </w:p>
        </w:tc>
        <w:tc>
          <w:tcPr>
            <w:tcW w:w="1440" w:type="dxa"/>
            <w:tcMar>
              <w:top w:w="72" w:type="dxa"/>
              <w:left w:w="72" w:type="dxa"/>
              <w:bottom w:w="72" w:type="dxa"/>
              <w:right w:w="72" w:type="dxa"/>
            </w:tcMar>
          </w:tcPr>
          <w:p w14:paraId="5ECAF7B3" w14:textId="77777777" w:rsidR="006D5256" w:rsidRPr="00DF3627" w:rsidRDefault="006D5256" w:rsidP="00E23370">
            <w:pPr>
              <w:rPr>
                <w:rFonts w:ascii="Arial" w:hAnsi="Arial" w:cs="Arial"/>
                <w:sz w:val="24"/>
                <w:szCs w:val="24"/>
              </w:rPr>
            </w:pPr>
          </w:p>
        </w:tc>
        <w:tc>
          <w:tcPr>
            <w:tcW w:w="1260" w:type="dxa"/>
            <w:tcMar>
              <w:top w:w="72" w:type="dxa"/>
              <w:left w:w="72" w:type="dxa"/>
              <w:bottom w:w="72" w:type="dxa"/>
              <w:right w:w="72" w:type="dxa"/>
            </w:tcMar>
          </w:tcPr>
          <w:p w14:paraId="2B8D8A09" w14:textId="77777777" w:rsidR="006D5256" w:rsidRPr="00DF3627" w:rsidRDefault="006D5256" w:rsidP="00E23370">
            <w:pPr>
              <w:rPr>
                <w:rFonts w:ascii="Arial" w:hAnsi="Arial" w:cs="Arial"/>
                <w:sz w:val="24"/>
                <w:szCs w:val="24"/>
              </w:rPr>
            </w:pPr>
          </w:p>
        </w:tc>
      </w:tr>
      <w:tr w:rsidR="006D5256" w:rsidRPr="00DF3627" w14:paraId="4DA9FDD5" w14:textId="77777777" w:rsidTr="00673F94">
        <w:trPr>
          <w:trHeight w:hRule="exact" w:val="340"/>
        </w:trPr>
        <w:tc>
          <w:tcPr>
            <w:tcW w:w="1170" w:type="dxa"/>
            <w:tcMar>
              <w:top w:w="72" w:type="dxa"/>
              <w:left w:w="72" w:type="dxa"/>
              <w:bottom w:w="72" w:type="dxa"/>
              <w:right w:w="72" w:type="dxa"/>
            </w:tcMar>
          </w:tcPr>
          <w:p w14:paraId="2F989E52" w14:textId="2552901D" w:rsidR="006D5256" w:rsidRPr="00DF3627" w:rsidRDefault="006D5256" w:rsidP="00E23370">
            <w:pPr>
              <w:rPr>
                <w:rFonts w:ascii="Arial" w:hAnsi="Arial" w:cs="Arial"/>
                <w:sz w:val="24"/>
                <w:szCs w:val="24"/>
              </w:rPr>
            </w:pPr>
          </w:p>
        </w:tc>
        <w:tc>
          <w:tcPr>
            <w:tcW w:w="2340" w:type="dxa"/>
            <w:tcMar>
              <w:top w:w="72" w:type="dxa"/>
              <w:left w:w="72" w:type="dxa"/>
              <w:bottom w:w="72" w:type="dxa"/>
              <w:right w:w="72" w:type="dxa"/>
            </w:tcMar>
          </w:tcPr>
          <w:p w14:paraId="0CFE8F7A" w14:textId="77777777" w:rsidR="006D5256" w:rsidRPr="00DF3627" w:rsidRDefault="006D5256" w:rsidP="00E23370">
            <w:pPr>
              <w:rPr>
                <w:rFonts w:ascii="Arial" w:hAnsi="Arial" w:cs="Arial"/>
                <w:sz w:val="24"/>
                <w:szCs w:val="24"/>
              </w:rPr>
            </w:pPr>
          </w:p>
        </w:tc>
        <w:tc>
          <w:tcPr>
            <w:tcW w:w="1530" w:type="dxa"/>
            <w:tcMar>
              <w:top w:w="72" w:type="dxa"/>
              <w:left w:w="72" w:type="dxa"/>
              <w:bottom w:w="72" w:type="dxa"/>
              <w:right w:w="72" w:type="dxa"/>
            </w:tcMar>
          </w:tcPr>
          <w:p w14:paraId="1CD2ED13" w14:textId="77777777" w:rsidR="006D5256" w:rsidRPr="00DF3627" w:rsidRDefault="006D5256" w:rsidP="00E23370">
            <w:pPr>
              <w:rPr>
                <w:rFonts w:ascii="Arial" w:hAnsi="Arial" w:cs="Arial"/>
                <w:sz w:val="24"/>
                <w:szCs w:val="24"/>
              </w:rPr>
            </w:pPr>
          </w:p>
        </w:tc>
        <w:tc>
          <w:tcPr>
            <w:tcW w:w="1620" w:type="dxa"/>
            <w:tcMar>
              <w:top w:w="72" w:type="dxa"/>
              <w:left w:w="72" w:type="dxa"/>
              <w:bottom w:w="72" w:type="dxa"/>
              <w:right w:w="72" w:type="dxa"/>
            </w:tcMar>
          </w:tcPr>
          <w:p w14:paraId="62DDBCC1" w14:textId="77777777" w:rsidR="006D5256" w:rsidRPr="00DF3627" w:rsidRDefault="006D5256" w:rsidP="00E23370">
            <w:pPr>
              <w:rPr>
                <w:rFonts w:ascii="Arial" w:hAnsi="Arial" w:cs="Arial"/>
                <w:sz w:val="24"/>
                <w:szCs w:val="24"/>
              </w:rPr>
            </w:pPr>
          </w:p>
        </w:tc>
        <w:tc>
          <w:tcPr>
            <w:tcW w:w="1440" w:type="dxa"/>
            <w:tcMar>
              <w:top w:w="72" w:type="dxa"/>
              <w:left w:w="72" w:type="dxa"/>
              <w:bottom w:w="72" w:type="dxa"/>
              <w:right w:w="72" w:type="dxa"/>
            </w:tcMar>
          </w:tcPr>
          <w:p w14:paraId="6F9F238F" w14:textId="77777777" w:rsidR="006D5256" w:rsidRPr="00DF3627" w:rsidRDefault="006D5256" w:rsidP="00E23370">
            <w:pPr>
              <w:rPr>
                <w:rFonts w:ascii="Arial" w:hAnsi="Arial" w:cs="Arial"/>
                <w:sz w:val="24"/>
                <w:szCs w:val="24"/>
              </w:rPr>
            </w:pPr>
          </w:p>
        </w:tc>
        <w:tc>
          <w:tcPr>
            <w:tcW w:w="1260" w:type="dxa"/>
            <w:tcMar>
              <w:top w:w="72" w:type="dxa"/>
              <w:left w:w="72" w:type="dxa"/>
              <w:bottom w:w="72" w:type="dxa"/>
              <w:right w:w="72" w:type="dxa"/>
            </w:tcMar>
          </w:tcPr>
          <w:p w14:paraId="472410EC" w14:textId="77777777" w:rsidR="006D5256" w:rsidRPr="00DF3627" w:rsidRDefault="006D5256" w:rsidP="00E23370">
            <w:pPr>
              <w:rPr>
                <w:rFonts w:ascii="Arial" w:hAnsi="Arial" w:cs="Arial"/>
                <w:sz w:val="24"/>
                <w:szCs w:val="24"/>
              </w:rPr>
            </w:pPr>
          </w:p>
        </w:tc>
      </w:tr>
    </w:tbl>
    <w:p w14:paraId="0D7BB4E4" w14:textId="77777777" w:rsidR="006D5256" w:rsidRPr="00DF3627" w:rsidRDefault="006D5256" w:rsidP="006D5256">
      <w:pPr>
        <w:rPr>
          <w:rFonts w:ascii="Arial" w:hAnsi="Arial" w:cs="Arial"/>
          <w:sz w:val="24"/>
          <w:szCs w:val="24"/>
        </w:rPr>
      </w:pPr>
      <w:r w:rsidRPr="00DF3627">
        <w:rPr>
          <w:rFonts w:ascii="Arial" w:hAnsi="Arial" w:cs="Arial"/>
          <w:sz w:val="24"/>
          <w:szCs w:val="24"/>
        </w:rPr>
        <w:t>1 Academic year.</w:t>
      </w:r>
    </w:p>
    <w:p w14:paraId="5DD74081" w14:textId="77777777" w:rsidR="006D5256" w:rsidRPr="00DF3627" w:rsidRDefault="006D5256" w:rsidP="006D5256">
      <w:pPr>
        <w:rPr>
          <w:rFonts w:ascii="Arial" w:hAnsi="Arial" w:cs="Arial"/>
          <w:sz w:val="24"/>
          <w:szCs w:val="24"/>
        </w:rPr>
      </w:pPr>
      <w:r w:rsidRPr="00DF3627">
        <w:rPr>
          <w:rFonts w:ascii="Arial" w:hAnsi="Arial" w:cs="Arial"/>
          <w:sz w:val="24"/>
          <w:szCs w:val="24"/>
        </w:rPr>
        <w:t>2 Includes: SSHRC, CIHR, etc.</w:t>
      </w:r>
    </w:p>
    <w:p w14:paraId="25D27F1D" w14:textId="77777777" w:rsidR="006D5256" w:rsidRPr="00DF3627" w:rsidRDefault="006D5256" w:rsidP="006D5256">
      <w:pPr>
        <w:rPr>
          <w:rFonts w:ascii="Arial" w:hAnsi="Arial" w:cs="Arial"/>
          <w:sz w:val="24"/>
          <w:szCs w:val="24"/>
        </w:rPr>
      </w:pPr>
      <w:r w:rsidRPr="00DF3627">
        <w:rPr>
          <w:rFonts w:ascii="Arial" w:hAnsi="Arial" w:cs="Arial"/>
          <w:sz w:val="24"/>
          <w:szCs w:val="24"/>
        </w:rPr>
        <w:t>3 Includes: Ontario Arts Council</w:t>
      </w:r>
    </w:p>
    <w:p w14:paraId="176344BE" w14:textId="77777777" w:rsidR="006D5256" w:rsidRPr="00DF3627" w:rsidRDefault="006D5256" w:rsidP="006D5256">
      <w:pPr>
        <w:rPr>
          <w:rFonts w:ascii="Arial" w:hAnsi="Arial" w:cs="Arial"/>
          <w:sz w:val="24"/>
          <w:szCs w:val="24"/>
        </w:rPr>
      </w:pPr>
      <w:r w:rsidRPr="00DF3627">
        <w:rPr>
          <w:rFonts w:ascii="Arial" w:hAnsi="Arial" w:cs="Arial"/>
          <w:sz w:val="24"/>
          <w:szCs w:val="24"/>
        </w:rPr>
        <w:t>4 Includes: Ontario Registered Teachers’ Association, Canadian Music Centre, etc.</w:t>
      </w:r>
    </w:p>
    <w:p w14:paraId="5650F242" w14:textId="77777777" w:rsidR="006D5256" w:rsidRPr="00DF3627" w:rsidRDefault="006D5256" w:rsidP="006D5256">
      <w:pPr>
        <w:rPr>
          <w:rFonts w:ascii="Arial" w:hAnsi="Arial" w:cs="Arial"/>
          <w:sz w:val="24"/>
          <w:szCs w:val="24"/>
        </w:rPr>
      </w:pPr>
      <w:r w:rsidRPr="00DF3627">
        <w:rPr>
          <w:rFonts w:ascii="Arial" w:hAnsi="Arial" w:cs="Arial"/>
          <w:sz w:val="24"/>
          <w:szCs w:val="24"/>
        </w:rPr>
        <w:t xml:space="preserve">5 Includes: Internal research funding (SSHRC), Lakehead start-up funds, Publisher and </w:t>
      </w:r>
      <w:r w:rsidRPr="00DF3627">
        <w:rPr>
          <w:rFonts w:ascii="Arial" w:hAnsi="Arial" w:cs="Arial"/>
          <w:sz w:val="24"/>
          <w:szCs w:val="24"/>
        </w:rPr>
        <w:lastRenderedPageBreak/>
        <w:t>other University grants, etc.</w:t>
      </w:r>
    </w:p>
    <w:p w14:paraId="7A6AA185" w14:textId="77777777" w:rsidR="006D5256" w:rsidRPr="00DF3627" w:rsidRDefault="006D5256" w:rsidP="006D5256">
      <w:pPr>
        <w:rPr>
          <w:rFonts w:ascii="Arial" w:hAnsi="Arial" w:cs="Arial"/>
          <w:sz w:val="24"/>
          <w:szCs w:val="24"/>
        </w:rPr>
      </w:pPr>
      <w:r w:rsidRPr="00DF3627">
        <w:rPr>
          <w:rFonts w:ascii="Arial" w:hAnsi="Arial" w:cs="Arial"/>
          <w:sz w:val="24"/>
          <w:szCs w:val="24"/>
        </w:rPr>
        <w:t>* All amounts converted to CAD.</w:t>
      </w:r>
    </w:p>
    <w:p w14:paraId="3A09C0DB" w14:textId="77777777" w:rsidR="006D5256" w:rsidRPr="00DF3627" w:rsidRDefault="006D5256" w:rsidP="005C0BBB">
      <w:pPr>
        <w:rPr>
          <w:rFonts w:ascii="Arial" w:hAnsi="Arial" w:cs="Arial"/>
          <w:sz w:val="24"/>
          <w:szCs w:val="24"/>
        </w:rPr>
      </w:pPr>
    </w:p>
    <w:p w14:paraId="4BEE3EED" w14:textId="77777777" w:rsidR="005C0BBB" w:rsidRPr="00DF3627" w:rsidRDefault="005C0BBB" w:rsidP="006D5256">
      <w:pPr>
        <w:pStyle w:val="Heading2"/>
        <w:rPr>
          <w:rFonts w:cs="Arial"/>
          <w:b/>
          <w:bCs/>
        </w:rPr>
      </w:pPr>
      <w:bookmarkStart w:id="126" w:name="_Toc143085155"/>
      <w:r w:rsidRPr="00DF3627">
        <w:rPr>
          <w:rFonts w:cs="Arial"/>
          <w:b/>
          <w:bCs/>
        </w:rPr>
        <w:t>b) Financial Assistance for Students</w:t>
      </w:r>
      <w:bookmarkEnd w:id="126"/>
    </w:p>
    <w:p w14:paraId="1D912DCE" w14:textId="174FE09C" w:rsidR="005C0BBB" w:rsidRPr="00DF3627" w:rsidRDefault="005C0BBB" w:rsidP="005C0BBB">
      <w:pPr>
        <w:rPr>
          <w:rFonts w:ascii="Arial" w:hAnsi="Arial" w:cs="Arial"/>
          <w:sz w:val="24"/>
          <w:szCs w:val="24"/>
        </w:rPr>
      </w:pPr>
      <w:r w:rsidRPr="00DF3627">
        <w:rPr>
          <w:rFonts w:ascii="Arial" w:hAnsi="Arial" w:cs="Arial"/>
          <w:sz w:val="24"/>
          <w:szCs w:val="24"/>
        </w:rPr>
        <w:t xml:space="preserve">Where appropriate to the program, </w:t>
      </w:r>
      <w:r w:rsidR="006D5256" w:rsidRPr="00DF3627">
        <w:rPr>
          <w:rFonts w:ascii="Arial" w:hAnsi="Arial" w:cs="Arial"/>
          <w:sz w:val="24"/>
          <w:szCs w:val="24"/>
        </w:rPr>
        <w:t xml:space="preserve">provide </w:t>
      </w:r>
      <w:r w:rsidRPr="00DF3627">
        <w:rPr>
          <w:rFonts w:ascii="Arial" w:hAnsi="Arial" w:cs="Arial"/>
          <w:sz w:val="24"/>
          <w:szCs w:val="24"/>
        </w:rPr>
        <w:t>evidence that financial assistance for students is sufficient to ensure adequate quality and numbers of students</w:t>
      </w:r>
      <w:r w:rsidR="00673F94">
        <w:rPr>
          <w:rFonts w:ascii="Arial" w:hAnsi="Arial" w:cs="Arial"/>
          <w:sz w:val="24"/>
          <w:szCs w:val="24"/>
        </w:rPr>
        <w:t>.</w:t>
      </w:r>
    </w:p>
    <w:p w14:paraId="6F2F8379" w14:textId="77777777" w:rsidR="00B05A78" w:rsidRPr="00DF3627" w:rsidRDefault="00B05A78" w:rsidP="00B05A78">
      <w:pPr>
        <w:rPr>
          <w:rFonts w:ascii="Arial" w:hAnsi="Arial" w:cs="Arial"/>
          <w:sz w:val="24"/>
          <w:szCs w:val="24"/>
        </w:rPr>
      </w:pPr>
    </w:p>
    <w:p w14:paraId="60C88982" w14:textId="3B65D1D0" w:rsidR="00B05A78" w:rsidRPr="00DF3627" w:rsidRDefault="00B05A78" w:rsidP="00B05A78">
      <w:pPr>
        <w:rPr>
          <w:rFonts w:ascii="Arial" w:hAnsi="Arial" w:cs="Arial"/>
          <w:sz w:val="24"/>
          <w:szCs w:val="24"/>
        </w:rPr>
      </w:pPr>
      <w:r w:rsidRPr="00DF3627">
        <w:rPr>
          <w:rFonts w:ascii="Arial" w:hAnsi="Arial" w:cs="Arial"/>
          <w:sz w:val="24"/>
          <w:szCs w:val="24"/>
        </w:rPr>
        <w:t xml:space="preserve">Table </w:t>
      </w:r>
      <w:r w:rsidR="006D5256" w:rsidRPr="00DF3627">
        <w:rPr>
          <w:rFonts w:ascii="Arial" w:hAnsi="Arial" w:cs="Arial"/>
          <w:sz w:val="24"/>
          <w:szCs w:val="24"/>
        </w:rPr>
        <w:t>XX</w:t>
      </w:r>
      <w:r w:rsidRPr="00DF3627">
        <w:rPr>
          <w:rFonts w:ascii="Arial" w:hAnsi="Arial" w:cs="Arial"/>
          <w:sz w:val="24"/>
          <w:szCs w:val="24"/>
        </w:rPr>
        <w:t xml:space="preserve"> - Financial support for Graduate Students (last 7 years); create separate tables for </w:t>
      </w:r>
      <w:proofErr w:type="gramStart"/>
      <w:r w:rsidRPr="00DF3627">
        <w:rPr>
          <w:rFonts w:ascii="Arial" w:hAnsi="Arial" w:cs="Arial"/>
          <w:sz w:val="24"/>
          <w:szCs w:val="24"/>
        </w:rPr>
        <w:t>Masters</w:t>
      </w:r>
      <w:proofErr w:type="gramEnd"/>
      <w:r w:rsidRPr="00DF3627">
        <w:rPr>
          <w:rFonts w:ascii="Arial" w:hAnsi="Arial" w:cs="Arial"/>
          <w:sz w:val="24"/>
          <w:szCs w:val="24"/>
        </w:rPr>
        <w:t xml:space="preserve"> and PhD students.  </w:t>
      </w:r>
    </w:p>
    <w:tbl>
      <w:tblPr>
        <w:tblStyle w:val="TableGrid"/>
        <w:tblW w:w="0" w:type="auto"/>
        <w:tblInd w:w="-5" w:type="dxa"/>
        <w:tblLook w:val="04A0" w:firstRow="1" w:lastRow="0" w:firstColumn="1" w:lastColumn="0" w:noHBand="0" w:noVBand="1"/>
      </w:tblPr>
      <w:tblGrid>
        <w:gridCol w:w="1710"/>
        <w:gridCol w:w="1769"/>
        <w:gridCol w:w="1539"/>
        <w:gridCol w:w="1556"/>
        <w:gridCol w:w="1560"/>
        <w:gridCol w:w="1472"/>
      </w:tblGrid>
      <w:tr w:rsidR="00B05A78" w:rsidRPr="00DF3627" w14:paraId="27274080" w14:textId="77777777" w:rsidTr="006D5256">
        <w:tc>
          <w:tcPr>
            <w:tcW w:w="1710" w:type="dxa"/>
          </w:tcPr>
          <w:p w14:paraId="08502BAD" w14:textId="77777777" w:rsidR="00B05A78" w:rsidRPr="00DF3627" w:rsidRDefault="00B05A78" w:rsidP="00E23370">
            <w:pPr>
              <w:rPr>
                <w:rFonts w:ascii="Arial" w:hAnsi="Arial" w:cs="Arial"/>
                <w:sz w:val="24"/>
                <w:szCs w:val="24"/>
              </w:rPr>
            </w:pPr>
            <w:r w:rsidRPr="00DF3627">
              <w:rPr>
                <w:rFonts w:ascii="Arial" w:hAnsi="Arial" w:cs="Arial"/>
                <w:sz w:val="24"/>
                <w:szCs w:val="24"/>
              </w:rPr>
              <w:t>Year</w:t>
            </w:r>
          </w:p>
        </w:tc>
        <w:tc>
          <w:tcPr>
            <w:tcW w:w="1769" w:type="dxa"/>
          </w:tcPr>
          <w:p w14:paraId="06A85176" w14:textId="77777777" w:rsidR="00B05A78" w:rsidRPr="00DF3627" w:rsidRDefault="00B05A78" w:rsidP="00E23370">
            <w:pPr>
              <w:rPr>
                <w:rFonts w:ascii="Arial" w:hAnsi="Arial" w:cs="Arial"/>
                <w:sz w:val="24"/>
                <w:szCs w:val="24"/>
              </w:rPr>
            </w:pPr>
            <w:r w:rsidRPr="00DF3627">
              <w:rPr>
                <w:rFonts w:ascii="Arial" w:hAnsi="Arial" w:cs="Arial"/>
                <w:sz w:val="24"/>
                <w:szCs w:val="24"/>
              </w:rPr>
              <w:t>GA</w:t>
            </w:r>
          </w:p>
        </w:tc>
        <w:tc>
          <w:tcPr>
            <w:tcW w:w="1539" w:type="dxa"/>
          </w:tcPr>
          <w:p w14:paraId="0249C588" w14:textId="77777777" w:rsidR="00B05A78" w:rsidRPr="00DF3627" w:rsidRDefault="00B05A78" w:rsidP="00E23370">
            <w:pPr>
              <w:rPr>
                <w:rFonts w:ascii="Arial" w:hAnsi="Arial" w:cs="Arial"/>
                <w:sz w:val="24"/>
                <w:szCs w:val="24"/>
              </w:rPr>
            </w:pPr>
            <w:r w:rsidRPr="00DF3627">
              <w:rPr>
                <w:rFonts w:ascii="Arial" w:hAnsi="Arial" w:cs="Arial"/>
                <w:sz w:val="24"/>
                <w:szCs w:val="24"/>
              </w:rPr>
              <w:t>Internal Award</w:t>
            </w:r>
          </w:p>
        </w:tc>
        <w:tc>
          <w:tcPr>
            <w:tcW w:w="1556" w:type="dxa"/>
          </w:tcPr>
          <w:p w14:paraId="632BA595" w14:textId="77777777" w:rsidR="00B05A78" w:rsidRPr="00DF3627" w:rsidRDefault="00B05A78" w:rsidP="00E23370">
            <w:pPr>
              <w:rPr>
                <w:rFonts w:ascii="Arial" w:hAnsi="Arial" w:cs="Arial"/>
                <w:sz w:val="24"/>
                <w:szCs w:val="24"/>
              </w:rPr>
            </w:pPr>
            <w:r w:rsidRPr="00DF3627">
              <w:rPr>
                <w:rFonts w:ascii="Arial" w:hAnsi="Arial" w:cs="Arial"/>
                <w:sz w:val="24"/>
                <w:szCs w:val="24"/>
              </w:rPr>
              <w:t>Faculty Funding</w:t>
            </w:r>
          </w:p>
        </w:tc>
        <w:tc>
          <w:tcPr>
            <w:tcW w:w="1560" w:type="dxa"/>
          </w:tcPr>
          <w:p w14:paraId="1C7C214C" w14:textId="77777777" w:rsidR="00B05A78" w:rsidRPr="00DF3627" w:rsidRDefault="00B05A78" w:rsidP="00E23370">
            <w:pPr>
              <w:rPr>
                <w:rFonts w:ascii="Arial" w:hAnsi="Arial" w:cs="Arial"/>
                <w:sz w:val="24"/>
                <w:szCs w:val="24"/>
              </w:rPr>
            </w:pPr>
            <w:r w:rsidRPr="00DF3627">
              <w:rPr>
                <w:rFonts w:ascii="Arial" w:hAnsi="Arial" w:cs="Arial"/>
                <w:sz w:val="24"/>
                <w:szCs w:val="24"/>
              </w:rPr>
              <w:t>External Award</w:t>
            </w:r>
          </w:p>
        </w:tc>
        <w:tc>
          <w:tcPr>
            <w:tcW w:w="1472" w:type="dxa"/>
          </w:tcPr>
          <w:p w14:paraId="611614C2" w14:textId="77777777" w:rsidR="00B05A78" w:rsidRPr="00DF3627" w:rsidRDefault="00B05A78" w:rsidP="00E23370">
            <w:pPr>
              <w:rPr>
                <w:rFonts w:ascii="Arial" w:hAnsi="Arial" w:cs="Arial"/>
                <w:sz w:val="24"/>
                <w:szCs w:val="24"/>
              </w:rPr>
            </w:pPr>
            <w:r w:rsidRPr="00DF3627">
              <w:rPr>
                <w:rFonts w:ascii="Arial" w:hAnsi="Arial" w:cs="Arial"/>
                <w:sz w:val="24"/>
                <w:szCs w:val="24"/>
              </w:rPr>
              <w:t>Total</w:t>
            </w:r>
          </w:p>
        </w:tc>
      </w:tr>
      <w:tr w:rsidR="00B05A78" w:rsidRPr="00DF3627" w14:paraId="1ECA0A71" w14:textId="77777777" w:rsidTr="006D5256">
        <w:tc>
          <w:tcPr>
            <w:tcW w:w="1710" w:type="dxa"/>
          </w:tcPr>
          <w:p w14:paraId="27E2492A" w14:textId="1CCEF209" w:rsidR="00B05A78" w:rsidRPr="00DF3627" w:rsidRDefault="00B05A78" w:rsidP="00E23370">
            <w:pPr>
              <w:rPr>
                <w:rFonts w:ascii="Arial" w:hAnsi="Arial" w:cs="Arial"/>
                <w:sz w:val="24"/>
                <w:szCs w:val="24"/>
              </w:rPr>
            </w:pPr>
          </w:p>
        </w:tc>
        <w:tc>
          <w:tcPr>
            <w:tcW w:w="1769" w:type="dxa"/>
          </w:tcPr>
          <w:p w14:paraId="2F1DA1DB" w14:textId="77777777" w:rsidR="00B05A78" w:rsidRPr="00DF3627" w:rsidRDefault="00B05A78" w:rsidP="00E23370">
            <w:pPr>
              <w:rPr>
                <w:rFonts w:ascii="Arial" w:hAnsi="Arial" w:cs="Arial"/>
                <w:sz w:val="24"/>
                <w:szCs w:val="24"/>
              </w:rPr>
            </w:pPr>
          </w:p>
        </w:tc>
        <w:tc>
          <w:tcPr>
            <w:tcW w:w="1539" w:type="dxa"/>
          </w:tcPr>
          <w:p w14:paraId="1ED720FB" w14:textId="77777777" w:rsidR="00B05A78" w:rsidRPr="00DF3627" w:rsidRDefault="00B05A78" w:rsidP="00E23370">
            <w:pPr>
              <w:rPr>
                <w:rFonts w:ascii="Arial" w:hAnsi="Arial" w:cs="Arial"/>
                <w:sz w:val="24"/>
                <w:szCs w:val="24"/>
              </w:rPr>
            </w:pPr>
          </w:p>
        </w:tc>
        <w:tc>
          <w:tcPr>
            <w:tcW w:w="1556" w:type="dxa"/>
          </w:tcPr>
          <w:p w14:paraId="3E190F88" w14:textId="77777777" w:rsidR="00B05A78" w:rsidRPr="00DF3627" w:rsidRDefault="00B05A78" w:rsidP="00E23370">
            <w:pPr>
              <w:rPr>
                <w:rFonts w:ascii="Arial" w:hAnsi="Arial" w:cs="Arial"/>
                <w:sz w:val="24"/>
                <w:szCs w:val="24"/>
              </w:rPr>
            </w:pPr>
          </w:p>
        </w:tc>
        <w:tc>
          <w:tcPr>
            <w:tcW w:w="1560" w:type="dxa"/>
          </w:tcPr>
          <w:p w14:paraId="62759FC8" w14:textId="77777777" w:rsidR="00B05A78" w:rsidRPr="00DF3627" w:rsidRDefault="00B05A78" w:rsidP="00E23370">
            <w:pPr>
              <w:rPr>
                <w:rFonts w:ascii="Arial" w:hAnsi="Arial" w:cs="Arial"/>
                <w:sz w:val="24"/>
                <w:szCs w:val="24"/>
              </w:rPr>
            </w:pPr>
          </w:p>
        </w:tc>
        <w:tc>
          <w:tcPr>
            <w:tcW w:w="1472" w:type="dxa"/>
          </w:tcPr>
          <w:p w14:paraId="557FB184" w14:textId="77777777" w:rsidR="00B05A78" w:rsidRPr="00DF3627" w:rsidRDefault="00B05A78" w:rsidP="00E23370">
            <w:pPr>
              <w:rPr>
                <w:rFonts w:ascii="Arial" w:hAnsi="Arial" w:cs="Arial"/>
                <w:sz w:val="24"/>
                <w:szCs w:val="24"/>
              </w:rPr>
            </w:pPr>
          </w:p>
        </w:tc>
      </w:tr>
      <w:tr w:rsidR="00B05A78" w:rsidRPr="00DF3627" w14:paraId="4B49A9AF" w14:textId="77777777" w:rsidTr="006D5256">
        <w:tc>
          <w:tcPr>
            <w:tcW w:w="1710" w:type="dxa"/>
          </w:tcPr>
          <w:p w14:paraId="47FF63B2" w14:textId="4A27FEEA" w:rsidR="00B05A78" w:rsidRPr="00DF3627" w:rsidRDefault="00B05A78" w:rsidP="00E23370">
            <w:pPr>
              <w:rPr>
                <w:rFonts w:ascii="Arial" w:hAnsi="Arial" w:cs="Arial"/>
                <w:sz w:val="24"/>
                <w:szCs w:val="24"/>
              </w:rPr>
            </w:pPr>
          </w:p>
        </w:tc>
        <w:tc>
          <w:tcPr>
            <w:tcW w:w="1769" w:type="dxa"/>
          </w:tcPr>
          <w:p w14:paraId="2BA08AEB" w14:textId="77777777" w:rsidR="00B05A78" w:rsidRPr="00DF3627" w:rsidRDefault="00B05A78" w:rsidP="00E23370">
            <w:pPr>
              <w:rPr>
                <w:rFonts w:ascii="Arial" w:hAnsi="Arial" w:cs="Arial"/>
                <w:sz w:val="24"/>
                <w:szCs w:val="24"/>
              </w:rPr>
            </w:pPr>
          </w:p>
        </w:tc>
        <w:tc>
          <w:tcPr>
            <w:tcW w:w="1539" w:type="dxa"/>
          </w:tcPr>
          <w:p w14:paraId="48FE1863" w14:textId="77777777" w:rsidR="00B05A78" w:rsidRPr="00DF3627" w:rsidRDefault="00B05A78" w:rsidP="00E23370">
            <w:pPr>
              <w:rPr>
                <w:rFonts w:ascii="Arial" w:hAnsi="Arial" w:cs="Arial"/>
                <w:sz w:val="24"/>
                <w:szCs w:val="24"/>
              </w:rPr>
            </w:pPr>
          </w:p>
        </w:tc>
        <w:tc>
          <w:tcPr>
            <w:tcW w:w="1556" w:type="dxa"/>
          </w:tcPr>
          <w:p w14:paraId="56FA5E96" w14:textId="77777777" w:rsidR="00B05A78" w:rsidRPr="00DF3627" w:rsidRDefault="00B05A78" w:rsidP="00E23370">
            <w:pPr>
              <w:rPr>
                <w:rFonts w:ascii="Arial" w:hAnsi="Arial" w:cs="Arial"/>
                <w:sz w:val="24"/>
                <w:szCs w:val="24"/>
              </w:rPr>
            </w:pPr>
          </w:p>
        </w:tc>
        <w:tc>
          <w:tcPr>
            <w:tcW w:w="1560" w:type="dxa"/>
          </w:tcPr>
          <w:p w14:paraId="5E0B8B6A" w14:textId="77777777" w:rsidR="00B05A78" w:rsidRPr="00DF3627" w:rsidRDefault="00B05A78" w:rsidP="00E23370">
            <w:pPr>
              <w:rPr>
                <w:rFonts w:ascii="Arial" w:hAnsi="Arial" w:cs="Arial"/>
                <w:sz w:val="24"/>
                <w:szCs w:val="24"/>
              </w:rPr>
            </w:pPr>
          </w:p>
        </w:tc>
        <w:tc>
          <w:tcPr>
            <w:tcW w:w="1472" w:type="dxa"/>
          </w:tcPr>
          <w:p w14:paraId="7BF04310" w14:textId="77777777" w:rsidR="00B05A78" w:rsidRPr="00DF3627" w:rsidRDefault="00B05A78" w:rsidP="00E23370">
            <w:pPr>
              <w:rPr>
                <w:rFonts w:ascii="Arial" w:hAnsi="Arial" w:cs="Arial"/>
                <w:sz w:val="24"/>
                <w:szCs w:val="24"/>
              </w:rPr>
            </w:pPr>
          </w:p>
        </w:tc>
      </w:tr>
      <w:tr w:rsidR="00B05A78" w:rsidRPr="00DF3627" w14:paraId="20263883" w14:textId="77777777" w:rsidTr="006D5256">
        <w:tc>
          <w:tcPr>
            <w:tcW w:w="1710" w:type="dxa"/>
          </w:tcPr>
          <w:p w14:paraId="63FF7590" w14:textId="7B6B20F5" w:rsidR="00B05A78" w:rsidRPr="00DF3627" w:rsidRDefault="00B05A78" w:rsidP="00E23370">
            <w:pPr>
              <w:rPr>
                <w:rFonts w:ascii="Arial" w:hAnsi="Arial" w:cs="Arial"/>
                <w:sz w:val="24"/>
                <w:szCs w:val="24"/>
              </w:rPr>
            </w:pPr>
          </w:p>
        </w:tc>
        <w:tc>
          <w:tcPr>
            <w:tcW w:w="1769" w:type="dxa"/>
          </w:tcPr>
          <w:p w14:paraId="5A4E1118" w14:textId="77777777" w:rsidR="00B05A78" w:rsidRPr="00DF3627" w:rsidRDefault="00B05A78" w:rsidP="00E23370">
            <w:pPr>
              <w:rPr>
                <w:rFonts w:ascii="Arial" w:hAnsi="Arial" w:cs="Arial"/>
                <w:sz w:val="24"/>
                <w:szCs w:val="24"/>
              </w:rPr>
            </w:pPr>
          </w:p>
        </w:tc>
        <w:tc>
          <w:tcPr>
            <w:tcW w:w="1539" w:type="dxa"/>
          </w:tcPr>
          <w:p w14:paraId="7FF2A240" w14:textId="77777777" w:rsidR="00B05A78" w:rsidRPr="00DF3627" w:rsidRDefault="00B05A78" w:rsidP="00E23370">
            <w:pPr>
              <w:rPr>
                <w:rFonts w:ascii="Arial" w:hAnsi="Arial" w:cs="Arial"/>
                <w:sz w:val="24"/>
                <w:szCs w:val="24"/>
              </w:rPr>
            </w:pPr>
          </w:p>
        </w:tc>
        <w:tc>
          <w:tcPr>
            <w:tcW w:w="1556" w:type="dxa"/>
          </w:tcPr>
          <w:p w14:paraId="1A477DF8" w14:textId="77777777" w:rsidR="00B05A78" w:rsidRPr="00DF3627" w:rsidRDefault="00B05A78" w:rsidP="00E23370">
            <w:pPr>
              <w:rPr>
                <w:rFonts w:ascii="Arial" w:hAnsi="Arial" w:cs="Arial"/>
                <w:sz w:val="24"/>
                <w:szCs w:val="24"/>
              </w:rPr>
            </w:pPr>
          </w:p>
        </w:tc>
        <w:tc>
          <w:tcPr>
            <w:tcW w:w="1560" w:type="dxa"/>
          </w:tcPr>
          <w:p w14:paraId="43B84B5D" w14:textId="77777777" w:rsidR="00B05A78" w:rsidRPr="00DF3627" w:rsidRDefault="00B05A78" w:rsidP="00E23370">
            <w:pPr>
              <w:rPr>
                <w:rFonts w:ascii="Arial" w:hAnsi="Arial" w:cs="Arial"/>
                <w:sz w:val="24"/>
                <w:szCs w:val="24"/>
              </w:rPr>
            </w:pPr>
          </w:p>
        </w:tc>
        <w:tc>
          <w:tcPr>
            <w:tcW w:w="1472" w:type="dxa"/>
          </w:tcPr>
          <w:p w14:paraId="10301870" w14:textId="77777777" w:rsidR="00B05A78" w:rsidRPr="00DF3627" w:rsidRDefault="00B05A78" w:rsidP="00E23370">
            <w:pPr>
              <w:rPr>
                <w:rFonts w:ascii="Arial" w:hAnsi="Arial" w:cs="Arial"/>
                <w:sz w:val="24"/>
                <w:szCs w:val="24"/>
              </w:rPr>
            </w:pPr>
          </w:p>
        </w:tc>
      </w:tr>
      <w:tr w:rsidR="00B05A78" w:rsidRPr="00DF3627" w14:paraId="36AE6D52" w14:textId="77777777" w:rsidTr="006D5256">
        <w:tc>
          <w:tcPr>
            <w:tcW w:w="1710" w:type="dxa"/>
          </w:tcPr>
          <w:p w14:paraId="7552B96D" w14:textId="57DC61EB" w:rsidR="00B05A78" w:rsidRPr="00DF3627" w:rsidRDefault="00B05A78" w:rsidP="00E23370">
            <w:pPr>
              <w:rPr>
                <w:rFonts w:ascii="Arial" w:hAnsi="Arial" w:cs="Arial"/>
                <w:sz w:val="24"/>
                <w:szCs w:val="24"/>
              </w:rPr>
            </w:pPr>
          </w:p>
        </w:tc>
        <w:tc>
          <w:tcPr>
            <w:tcW w:w="1769" w:type="dxa"/>
          </w:tcPr>
          <w:p w14:paraId="01A08183" w14:textId="77777777" w:rsidR="00B05A78" w:rsidRPr="00DF3627" w:rsidRDefault="00B05A78" w:rsidP="00E23370">
            <w:pPr>
              <w:rPr>
                <w:rFonts w:ascii="Arial" w:hAnsi="Arial" w:cs="Arial"/>
                <w:sz w:val="24"/>
                <w:szCs w:val="24"/>
              </w:rPr>
            </w:pPr>
          </w:p>
        </w:tc>
        <w:tc>
          <w:tcPr>
            <w:tcW w:w="1539" w:type="dxa"/>
          </w:tcPr>
          <w:p w14:paraId="05953C42" w14:textId="77777777" w:rsidR="00B05A78" w:rsidRPr="00DF3627" w:rsidRDefault="00B05A78" w:rsidP="00E23370">
            <w:pPr>
              <w:rPr>
                <w:rFonts w:ascii="Arial" w:hAnsi="Arial" w:cs="Arial"/>
                <w:sz w:val="24"/>
                <w:szCs w:val="24"/>
              </w:rPr>
            </w:pPr>
          </w:p>
        </w:tc>
        <w:tc>
          <w:tcPr>
            <w:tcW w:w="1556" w:type="dxa"/>
          </w:tcPr>
          <w:p w14:paraId="49357643" w14:textId="77777777" w:rsidR="00B05A78" w:rsidRPr="00DF3627" w:rsidRDefault="00B05A78" w:rsidP="00E23370">
            <w:pPr>
              <w:rPr>
                <w:rFonts w:ascii="Arial" w:hAnsi="Arial" w:cs="Arial"/>
                <w:sz w:val="24"/>
                <w:szCs w:val="24"/>
              </w:rPr>
            </w:pPr>
          </w:p>
        </w:tc>
        <w:tc>
          <w:tcPr>
            <w:tcW w:w="1560" w:type="dxa"/>
          </w:tcPr>
          <w:p w14:paraId="2306B5DA" w14:textId="77777777" w:rsidR="00B05A78" w:rsidRPr="00DF3627" w:rsidRDefault="00B05A78" w:rsidP="00E23370">
            <w:pPr>
              <w:rPr>
                <w:rFonts w:ascii="Arial" w:hAnsi="Arial" w:cs="Arial"/>
                <w:sz w:val="24"/>
                <w:szCs w:val="24"/>
              </w:rPr>
            </w:pPr>
          </w:p>
        </w:tc>
        <w:tc>
          <w:tcPr>
            <w:tcW w:w="1472" w:type="dxa"/>
          </w:tcPr>
          <w:p w14:paraId="537B27B0" w14:textId="77777777" w:rsidR="00B05A78" w:rsidRPr="00DF3627" w:rsidRDefault="00B05A78" w:rsidP="00E23370">
            <w:pPr>
              <w:rPr>
                <w:rFonts w:ascii="Arial" w:hAnsi="Arial" w:cs="Arial"/>
                <w:sz w:val="24"/>
                <w:szCs w:val="24"/>
              </w:rPr>
            </w:pPr>
          </w:p>
        </w:tc>
      </w:tr>
      <w:tr w:rsidR="00B05A78" w:rsidRPr="00DF3627" w14:paraId="5A44F83F" w14:textId="77777777" w:rsidTr="006D5256">
        <w:tc>
          <w:tcPr>
            <w:tcW w:w="1710" w:type="dxa"/>
          </w:tcPr>
          <w:p w14:paraId="5CA4A938" w14:textId="3CA56B95" w:rsidR="00B05A78" w:rsidRPr="00DF3627" w:rsidRDefault="00B05A78" w:rsidP="00E23370">
            <w:pPr>
              <w:rPr>
                <w:rFonts w:ascii="Arial" w:hAnsi="Arial" w:cs="Arial"/>
                <w:sz w:val="24"/>
                <w:szCs w:val="24"/>
              </w:rPr>
            </w:pPr>
          </w:p>
        </w:tc>
        <w:tc>
          <w:tcPr>
            <w:tcW w:w="1769" w:type="dxa"/>
          </w:tcPr>
          <w:p w14:paraId="33FCBFA8" w14:textId="77777777" w:rsidR="00B05A78" w:rsidRPr="00DF3627" w:rsidRDefault="00B05A78" w:rsidP="00E23370">
            <w:pPr>
              <w:rPr>
                <w:rFonts w:ascii="Arial" w:hAnsi="Arial" w:cs="Arial"/>
                <w:sz w:val="24"/>
                <w:szCs w:val="24"/>
              </w:rPr>
            </w:pPr>
          </w:p>
        </w:tc>
        <w:tc>
          <w:tcPr>
            <w:tcW w:w="1539" w:type="dxa"/>
          </w:tcPr>
          <w:p w14:paraId="0251629B" w14:textId="77777777" w:rsidR="00B05A78" w:rsidRPr="00DF3627" w:rsidRDefault="00B05A78" w:rsidP="00E23370">
            <w:pPr>
              <w:rPr>
                <w:rFonts w:ascii="Arial" w:hAnsi="Arial" w:cs="Arial"/>
                <w:sz w:val="24"/>
                <w:szCs w:val="24"/>
              </w:rPr>
            </w:pPr>
          </w:p>
        </w:tc>
        <w:tc>
          <w:tcPr>
            <w:tcW w:w="1556" w:type="dxa"/>
          </w:tcPr>
          <w:p w14:paraId="07408E3B" w14:textId="77777777" w:rsidR="00B05A78" w:rsidRPr="00DF3627" w:rsidRDefault="00B05A78" w:rsidP="00E23370">
            <w:pPr>
              <w:rPr>
                <w:rFonts w:ascii="Arial" w:hAnsi="Arial" w:cs="Arial"/>
                <w:sz w:val="24"/>
                <w:szCs w:val="24"/>
              </w:rPr>
            </w:pPr>
          </w:p>
        </w:tc>
        <w:tc>
          <w:tcPr>
            <w:tcW w:w="1560" w:type="dxa"/>
          </w:tcPr>
          <w:p w14:paraId="529D3092" w14:textId="77777777" w:rsidR="00B05A78" w:rsidRPr="00DF3627" w:rsidRDefault="00B05A78" w:rsidP="00E23370">
            <w:pPr>
              <w:rPr>
                <w:rFonts w:ascii="Arial" w:hAnsi="Arial" w:cs="Arial"/>
                <w:sz w:val="24"/>
                <w:szCs w:val="24"/>
              </w:rPr>
            </w:pPr>
          </w:p>
        </w:tc>
        <w:tc>
          <w:tcPr>
            <w:tcW w:w="1472" w:type="dxa"/>
          </w:tcPr>
          <w:p w14:paraId="735D3847" w14:textId="77777777" w:rsidR="00B05A78" w:rsidRPr="00DF3627" w:rsidRDefault="00B05A78" w:rsidP="00E23370">
            <w:pPr>
              <w:rPr>
                <w:rFonts w:ascii="Arial" w:hAnsi="Arial" w:cs="Arial"/>
                <w:sz w:val="24"/>
                <w:szCs w:val="24"/>
              </w:rPr>
            </w:pPr>
          </w:p>
        </w:tc>
      </w:tr>
      <w:tr w:rsidR="00B05A78" w:rsidRPr="00DF3627" w14:paraId="106E581C" w14:textId="77777777" w:rsidTr="006D5256">
        <w:tc>
          <w:tcPr>
            <w:tcW w:w="1710" w:type="dxa"/>
          </w:tcPr>
          <w:p w14:paraId="22F47DDA" w14:textId="311D0C98" w:rsidR="00B05A78" w:rsidRPr="00DF3627" w:rsidRDefault="00B05A78" w:rsidP="00E23370">
            <w:pPr>
              <w:rPr>
                <w:rFonts w:ascii="Arial" w:hAnsi="Arial" w:cs="Arial"/>
                <w:sz w:val="24"/>
                <w:szCs w:val="24"/>
              </w:rPr>
            </w:pPr>
          </w:p>
        </w:tc>
        <w:tc>
          <w:tcPr>
            <w:tcW w:w="1769" w:type="dxa"/>
          </w:tcPr>
          <w:p w14:paraId="188CDC6E" w14:textId="77777777" w:rsidR="00B05A78" w:rsidRPr="00DF3627" w:rsidRDefault="00B05A78" w:rsidP="00E23370">
            <w:pPr>
              <w:rPr>
                <w:rFonts w:ascii="Arial" w:hAnsi="Arial" w:cs="Arial"/>
                <w:sz w:val="24"/>
                <w:szCs w:val="24"/>
              </w:rPr>
            </w:pPr>
          </w:p>
        </w:tc>
        <w:tc>
          <w:tcPr>
            <w:tcW w:w="1539" w:type="dxa"/>
          </w:tcPr>
          <w:p w14:paraId="6EF11F55" w14:textId="77777777" w:rsidR="00B05A78" w:rsidRPr="00DF3627" w:rsidRDefault="00B05A78" w:rsidP="00E23370">
            <w:pPr>
              <w:rPr>
                <w:rFonts w:ascii="Arial" w:hAnsi="Arial" w:cs="Arial"/>
                <w:sz w:val="24"/>
                <w:szCs w:val="24"/>
              </w:rPr>
            </w:pPr>
          </w:p>
        </w:tc>
        <w:tc>
          <w:tcPr>
            <w:tcW w:w="1556" w:type="dxa"/>
          </w:tcPr>
          <w:p w14:paraId="334BE2A3" w14:textId="77777777" w:rsidR="00B05A78" w:rsidRPr="00DF3627" w:rsidRDefault="00B05A78" w:rsidP="00E23370">
            <w:pPr>
              <w:rPr>
                <w:rFonts w:ascii="Arial" w:hAnsi="Arial" w:cs="Arial"/>
                <w:sz w:val="24"/>
                <w:szCs w:val="24"/>
              </w:rPr>
            </w:pPr>
          </w:p>
        </w:tc>
        <w:tc>
          <w:tcPr>
            <w:tcW w:w="1560" w:type="dxa"/>
          </w:tcPr>
          <w:p w14:paraId="01424A48" w14:textId="77777777" w:rsidR="00B05A78" w:rsidRPr="00DF3627" w:rsidRDefault="00B05A78" w:rsidP="00E23370">
            <w:pPr>
              <w:rPr>
                <w:rFonts w:ascii="Arial" w:hAnsi="Arial" w:cs="Arial"/>
                <w:sz w:val="24"/>
                <w:szCs w:val="24"/>
              </w:rPr>
            </w:pPr>
          </w:p>
        </w:tc>
        <w:tc>
          <w:tcPr>
            <w:tcW w:w="1472" w:type="dxa"/>
          </w:tcPr>
          <w:p w14:paraId="67284F12" w14:textId="77777777" w:rsidR="00B05A78" w:rsidRPr="00DF3627" w:rsidRDefault="00B05A78" w:rsidP="00E23370">
            <w:pPr>
              <w:rPr>
                <w:rFonts w:ascii="Arial" w:hAnsi="Arial" w:cs="Arial"/>
                <w:sz w:val="24"/>
                <w:szCs w:val="24"/>
              </w:rPr>
            </w:pPr>
          </w:p>
        </w:tc>
      </w:tr>
      <w:tr w:rsidR="00B05A78" w:rsidRPr="00DF3627" w14:paraId="46F25FD2" w14:textId="77777777" w:rsidTr="006D5256">
        <w:tc>
          <w:tcPr>
            <w:tcW w:w="1710" w:type="dxa"/>
          </w:tcPr>
          <w:p w14:paraId="7436DEB2" w14:textId="4278F86A" w:rsidR="00B05A78" w:rsidRPr="00DF3627" w:rsidRDefault="00B05A78" w:rsidP="00E23370">
            <w:pPr>
              <w:rPr>
                <w:rFonts w:ascii="Arial" w:hAnsi="Arial" w:cs="Arial"/>
                <w:sz w:val="24"/>
                <w:szCs w:val="24"/>
              </w:rPr>
            </w:pPr>
          </w:p>
        </w:tc>
        <w:tc>
          <w:tcPr>
            <w:tcW w:w="1769" w:type="dxa"/>
          </w:tcPr>
          <w:p w14:paraId="780A392A" w14:textId="77777777" w:rsidR="00B05A78" w:rsidRPr="00DF3627" w:rsidRDefault="00B05A78" w:rsidP="00E23370">
            <w:pPr>
              <w:rPr>
                <w:rFonts w:ascii="Arial" w:hAnsi="Arial" w:cs="Arial"/>
                <w:sz w:val="24"/>
                <w:szCs w:val="24"/>
              </w:rPr>
            </w:pPr>
          </w:p>
        </w:tc>
        <w:tc>
          <w:tcPr>
            <w:tcW w:w="1539" w:type="dxa"/>
          </w:tcPr>
          <w:p w14:paraId="3B3FECAE" w14:textId="77777777" w:rsidR="00B05A78" w:rsidRPr="00DF3627" w:rsidRDefault="00B05A78" w:rsidP="00E23370">
            <w:pPr>
              <w:rPr>
                <w:rFonts w:ascii="Arial" w:hAnsi="Arial" w:cs="Arial"/>
                <w:sz w:val="24"/>
                <w:szCs w:val="24"/>
              </w:rPr>
            </w:pPr>
          </w:p>
        </w:tc>
        <w:tc>
          <w:tcPr>
            <w:tcW w:w="1556" w:type="dxa"/>
          </w:tcPr>
          <w:p w14:paraId="1E67A2C2" w14:textId="77777777" w:rsidR="00B05A78" w:rsidRPr="00DF3627" w:rsidRDefault="00B05A78" w:rsidP="00E23370">
            <w:pPr>
              <w:rPr>
                <w:rFonts w:ascii="Arial" w:hAnsi="Arial" w:cs="Arial"/>
                <w:sz w:val="24"/>
                <w:szCs w:val="24"/>
              </w:rPr>
            </w:pPr>
          </w:p>
        </w:tc>
        <w:tc>
          <w:tcPr>
            <w:tcW w:w="1560" w:type="dxa"/>
          </w:tcPr>
          <w:p w14:paraId="08DBB443" w14:textId="77777777" w:rsidR="00B05A78" w:rsidRPr="00DF3627" w:rsidRDefault="00B05A78" w:rsidP="00E23370">
            <w:pPr>
              <w:rPr>
                <w:rFonts w:ascii="Arial" w:hAnsi="Arial" w:cs="Arial"/>
                <w:sz w:val="24"/>
                <w:szCs w:val="24"/>
              </w:rPr>
            </w:pPr>
          </w:p>
        </w:tc>
        <w:tc>
          <w:tcPr>
            <w:tcW w:w="1472" w:type="dxa"/>
          </w:tcPr>
          <w:p w14:paraId="6F9F2243" w14:textId="77777777" w:rsidR="00B05A78" w:rsidRPr="00DF3627" w:rsidRDefault="00B05A78" w:rsidP="00E23370">
            <w:pPr>
              <w:rPr>
                <w:rFonts w:ascii="Arial" w:hAnsi="Arial" w:cs="Arial"/>
                <w:sz w:val="24"/>
                <w:szCs w:val="24"/>
              </w:rPr>
            </w:pPr>
          </w:p>
        </w:tc>
      </w:tr>
      <w:tr w:rsidR="00B05A78" w:rsidRPr="00DF3627" w14:paraId="087DC3A8" w14:textId="77777777" w:rsidTr="006D5256">
        <w:tc>
          <w:tcPr>
            <w:tcW w:w="1710" w:type="dxa"/>
          </w:tcPr>
          <w:p w14:paraId="5B52E250" w14:textId="77777777" w:rsidR="00B05A78" w:rsidRPr="00DF3627" w:rsidRDefault="00B05A78" w:rsidP="00E23370">
            <w:pPr>
              <w:rPr>
                <w:rFonts w:ascii="Arial" w:hAnsi="Arial" w:cs="Arial"/>
                <w:sz w:val="24"/>
                <w:szCs w:val="24"/>
              </w:rPr>
            </w:pPr>
            <w:r w:rsidRPr="00DF3627">
              <w:rPr>
                <w:rFonts w:ascii="Arial" w:hAnsi="Arial" w:cs="Arial"/>
                <w:sz w:val="24"/>
                <w:szCs w:val="24"/>
              </w:rPr>
              <w:t>Average/Year</w:t>
            </w:r>
          </w:p>
        </w:tc>
        <w:tc>
          <w:tcPr>
            <w:tcW w:w="1769" w:type="dxa"/>
          </w:tcPr>
          <w:p w14:paraId="15C10DE7" w14:textId="77777777" w:rsidR="00B05A78" w:rsidRPr="00DF3627" w:rsidRDefault="00B05A78" w:rsidP="00E23370">
            <w:pPr>
              <w:rPr>
                <w:rFonts w:ascii="Arial" w:hAnsi="Arial" w:cs="Arial"/>
                <w:sz w:val="24"/>
                <w:szCs w:val="24"/>
              </w:rPr>
            </w:pPr>
          </w:p>
        </w:tc>
        <w:tc>
          <w:tcPr>
            <w:tcW w:w="1539" w:type="dxa"/>
          </w:tcPr>
          <w:p w14:paraId="2A3F0D8B" w14:textId="77777777" w:rsidR="00B05A78" w:rsidRPr="00DF3627" w:rsidRDefault="00B05A78" w:rsidP="00E23370">
            <w:pPr>
              <w:rPr>
                <w:rFonts w:ascii="Arial" w:hAnsi="Arial" w:cs="Arial"/>
                <w:sz w:val="24"/>
                <w:szCs w:val="24"/>
              </w:rPr>
            </w:pPr>
          </w:p>
        </w:tc>
        <w:tc>
          <w:tcPr>
            <w:tcW w:w="1556" w:type="dxa"/>
          </w:tcPr>
          <w:p w14:paraId="4FF750EE" w14:textId="77777777" w:rsidR="00B05A78" w:rsidRPr="00DF3627" w:rsidRDefault="00B05A78" w:rsidP="00E23370">
            <w:pPr>
              <w:rPr>
                <w:rFonts w:ascii="Arial" w:hAnsi="Arial" w:cs="Arial"/>
                <w:sz w:val="24"/>
                <w:szCs w:val="24"/>
              </w:rPr>
            </w:pPr>
          </w:p>
        </w:tc>
        <w:tc>
          <w:tcPr>
            <w:tcW w:w="1560" w:type="dxa"/>
          </w:tcPr>
          <w:p w14:paraId="5DE8A695" w14:textId="77777777" w:rsidR="00B05A78" w:rsidRPr="00DF3627" w:rsidRDefault="00B05A78" w:rsidP="00E23370">
            <w:pPr>
              <w:rPr>
                <w:rFonts w:ascii="Arial" w:hAnsi="Arial" w:cs="Arial"/>
                <w:sz w:val="24"/>
                <w:szCs w:val="24"/>
              </w:rPr>
            </w:pPr>
          </w:p>
        </w:tc>
        <w:tc>
          <w:tcPr>
            <w:tcW w:w="1472" w:type="dxa"/>
          </w:tcPr>
          <w:p w14:paraId="414B8017" w14:textId="77777777" w:rsidR="00B05A78" w:rsidRPr="00DF3627" w:rsidRDefault="00B05A78" w:rsidP="00E23370">
            <w:pPr>
              <w:rPr>
                <w:rFonts w:ascii="Arial" w:hAnsi="Arial" w:cs="Arial"/>
                <w:sz w:val="24"/>
                <w:szCs w:val="24"/>
              </w:rPr>
            </w:pPr>
          </w:p>
        </w:tc>
      </w:tr>
    </w:tbl>
    <w:p w14:paraId="5BC7BA94" w14:textId="77777777" w:rsidR="00B05A78" w:rsidRPr="00DF3627" w:rsidRDefault="00B05A78" w:rsidP="00B05A78">
      <w:pPr>
        <w:rPr>
          <w:rFonts w:ascii="Arial" w:hAnsi="Arial" w:cs="Arial"/>
          <w:sz w:val="24"/>
          <w:szCs w:val="24"/>
        </w:rPr>
      </w:pPr>
    </w:p>
    <w:p w14:paraId="184DA299" w14:textId="2FA80316" w:rsidR="00B05A78" w:rsidRPr="00DF3627" w:rsidRDefault="00673F94" w:rsidP="00B05A78">
      <w:pPr>
        <w:rPr>
          <w:rFonts w:ascii="Arial" w:hAnsi="Arial" w:cs="Arial"/>
          <w:sz w:val="24"/>
          <w:szCs w:val="24"/>
        </w:rPr>
      </w:pPr>
      <w:r>
        <w:rPr>
          <w:rFonts w:ascii="Arial" w:hAnsi="Arial" w:cs="Arial"/>
          <w:sz w:val="24"/>
          <w:szCs w:val="24"/>
        </w:rPr>
        <w:t xml:space="preserve">Table XX - </w:t>
      </w:r>
      <w:r w:rsidR="00B05A78" w:rsidRPr="00DF3627">
        <w:rPr>
          <w:rFonts w:ascii="Arial" w:hAnsi="Arial" w:cs="Arial"/>
          <w:sz w:val="24"/>
          <w:szCs w:val="24"/>
        </w:rPr>
        <w:t>Percent of students receiving funding support</w:t>
      </w:r>
    </w:p>
    <w:tbl>
      <w:tblPr>
        <w:tblStyle w:val="TableGrid"/>
        <w:tblW w:w="0" w:type="auto"/>
        <w:tblInd w:w="-5" w:type="dxa"/>
        <w:tblLook w:val="04A0" w:firstRow="1" w:lastRow="0" w:firstColumn="1" w:lastColumn="0" w:noHBand="0" w:noVBand="1"/>
      </w:tblPr>
      <w:tblGrid>
        <w:gridCol w:w="1978"/>
        <w:gridCol w:w="1447"/>
        <w:gridCol w:w="1552"/>
        <w:gridCol w:w="1568"/>
        <w:gridCol w:w="1571"/>
        <w:gridCol w:w="1490"/>
      </w:tblGrid>
      <w:tr w:rsidR="00B05A78" w:rsidRPr="00DF3627" w14:paraId="104DE14C" w14:textId="77777777" w:rsidTr="006D5256">
        <w:tc>
          <w:tcPr>
            <w:tcW w:w="1978" w:type="dxa"/>
          </w:tcPr>
          <w:p w14:paraId="07D03975" w14:textId="77777777" w:rsidR="00B05A78" w:rsidRPr="00DF3627" w:rsidRDefault="00B05A78" w:rsidP="00E23370">
            <w:pPr>
              <w:rPr>
                <w:rFonts w:ascii="Arial" w:hAnsi="Arial" w:cs="Arial"/>
                <w:sz w:val="24"/>
                <w:szCs w:val="24"/>
              </w:rPr>
            </w:pPr>
            <w:r w:rsidRPr="00DF3627">
              <w:rPr>
                <w:rFonts w:ascii="Arial" w:hAnsi="Arial" w:cs="Arial"/>
                <w:sz w:val="24"/>
                <w:szCs w:val="24"/>
              </w:rPr>
              <w:t>Year</w:t>
            </w:r>
          </w:p>
        </w:tc>
        <w:tc>
          <w:tcPr>
            <w:tcW w:w="1447" w:type="dxa"/>
          </w:tcPr>
          <w:p w14:paraId="5A38EC08" w14:textId="77777777" w:rsidR="00B05A78" w:rsidRPr="00DF3627" w:rsidRDefault="00B05A78" w:rsidP="00E23370">
            <w:pPr>
              <w:rPr>
                <w:rFonts w:ascii="Arial" w:hAnsi="Arial" w:cs="Arial"/>
                <w:sz w:val="24"/>
                <w:szCs w:val="24"/>
              </w:rPr>
            </w:pPr>
            <w:r w:rsidRPr="00DF3627">
              <w:rPr>
                <w:rFonts w:ascii="Arial" w:hAnsi="Arial" w:cs="Arial"/>
                <w:sz w:val="24"/>
                <w:szCs w:val="24"/>
              </w:rPr>
              <w:t>GA</w:t>
            </w:r>
          </w:p>
        </w:tc>
        <w:tc>
          <w:tcPr>
            <w:tcW w:w="1552" w:type="dxa"/>
          </w:tcPr>
          <w:p w14:paraId="54C3E764" w14:textId="77777777" w:rsidR="00B05A78" w:rsidRPr="00DF3627" w:rsidRDefault="00B05A78" w:rsidP="00E23370">
            <w:pPr>
              <w:rPr>
                <w:rFonts w:ascii="Arial" w:hAnsi="Arial" w:cs="Arial"/>
                <w:sz w:val="24"/>
                <w:szCs w:val="24"/>
              </w:rPr>
            </w:pPr>
            <w:r w:rsidRPr="00DF3627">
              <w:rPr>
                <w:rFonts w:ascii="Arial" w:hAnsi="Arial" w:cs="Arial"/>
                <w:sz w:val="24"/>
                <w:szCs w:val="24"/>
              </w:rPr>
              <w:t>Internal Award</w:t>
            </w:r>
          </w:p>
        </w:tc>
        <w:tc>
          <w:tcPr>
            <w:tcW w:w="1568" w:type="dxa"/>
          </w:tcPr>
          <w:p w14:paraId="7A90C429" w14:textId="77777777" w:rsidR="00B05A78" w:rsidRPr="00DF3627" w:rsidRDefault="00B05A78" w:rsidP="00E23370">
            <w:pPr>
              <w:rPr>
                <w:rFonts w:ascii="Arial" w:hAnsi="Arial" w:cs="Arial"/>
                <w:sz w:val="24"/>
                <w:szCs w:val="24"/>
              </w:rPr>
            </w:pPr>
            <w:r w:rsidRPr="00DF3627">
              <w:rPr>
                <w:rFonts w:ascii="Arial" w:hAnsi="Arial" w:cs="Arial"/>
                <w:sz w:val="24"/>
                <w:szCs w:val="24"/>
              </w:rPr>
              <w:t>Faculty Funding</w:t>
            </w:r>
          </w:p>
        </w:tc>
        <w:tc>
          <w:tcPr>
            <w:tcW w:w="1571" w:type="dxa"/>
          </w:tcPr>
          <w:p w14:paraId="1EC25B1F" w14:textId="77777777" w:rsidR="00B05A78" w:rsidRPr="00DF3627" w:rsidRDefault="00B05A78" w:rsidP="00E23370">
            <w:pPr>
              <w:rPr>
                <w:rFonts w:ascii="Arial" w:hAnsi="Arial" w:cs="Arial"/>
                <w:sz w:val="24"/>
                <w:szCs w:val="24"/>
              </w:rPr>
            </w:pPr>
            <w:r w:rsidRPr="00DF3627">
              <w:rPr>
                <w:rFonts w:ascii="Arial" w:hAnsi="Arial" w:cs="Arial"/>
                <w:sz w:val="24"/>
                <w:szCs w:val="24"/>
              </w:rPr>
              <w:t>External Award</w:t>
            </w:r>
          </w:p>
        </w:tc>
        <w:tc>
          <w:tcPr>
            <w:tcW w:w="1490" w:type="dxa"/>
          </w:tcPr>
          <w:p w14:paraId="212E826A" w14:textId="77777777" w:rsidR="00B05A78" w:rsidRPr="00DF3627" w:rsidRDefault="00B05A78" w:rsidP="00E23370">
            <w:pPr>
              <w:rPr>
                <w:rFonts w:ascii="Arial" w:hAnsi="Arial" w:cs="Arial"/>
                <w:sz w:val="24"/>
                <w:szCs w:val="24"/>
              </w:rPr>
            </w:pPr>
            <w:r w:rsidRPr="00DF3627">
              <w:rPr>
                <w:rFonts w:ascii="Arial" w:hAnsi="Arial" w:cs="Arial"/>
                <w:sz w:val="24"/>
                <w:szCs w:val="24"/>
              </w:rPr>
              <w:t>Total</w:t>
            </w:r>
          </w:p>
        </w:tc>
      </w:tr>
      <w:tr w:rsidR="00B05A78" w:rsidRPr="00DF3627" w14:paraId="48A60A50" w14:textId="77777777" w:rsidTr="006D5256">
        <w:tc>
          <w:tcPr>
            <w:tcW w:w="1978" w:type="dxa"/>
          </w:tcPr>
          <w:p w14:paraId="16C8CA59" w14:textId="35DEC224" w:rsidR="00B05A78" w:rsidRPr="00DF3627" w:rsidRDefault="00B05A78" w:rsidP="00E23370">
            <w:pPr>
              <w:rPr>
                <w:rFonts w:ascii="Arial" w:hAnsi="Arial" w:cs="Arial"/>
                <w:sz w:val="24"/>
                <w:szCs w:val="24"/>
              </w:rPr>
            </w:pPr>
          </w:p>
        </w:tc>
        <w:tc>
          <w:tcPr>
            <w:tcW w:w="1447" w:type="dxa"/>
          </w:tcPr>
          <w:p w14:paraId="3007727A" w14:textId="77777777" w:rsidR="00B05A78" w:rsidRPr="00DF3627" w:rsidRDefault="00B05A78" w:rsidP="00E23370">
            <w:pPr>
              <w:rPr>
                <w:rFonts w:ascii="Arial" w:hAnsi="Arial" w:cs="Arial"/>
                <w:sz w:val="24"/>
                <w:szCs w:val="24"/>
              </w:rPr>
            </w:pPr>
          </w:p>
        </w:tc>
        <w:tc>
          <w:tcPr>
            <w:tcW w:w="1552" w:type="dxa"/>
          </w:tcPr>
          <w:p w14:paraId="28BF8A5D" w14:textId="77777777" w:rsidR="00B05A78" w:rsidRPr="00DF3627" w:rsidRDefault="00B05A78" w:rsidP="00E23370">
            <w:pPr>
              <w:rPr>
                <w:rFonts w:ascii="Arial" w:hAnsi="Arial" w:cs="Arial"/>
                <w:sz w:val="24"/>
                <w:szCs w:val="24"/>
              </w:rPr>
            </w:pPr>
          </w:p>
        </w:tc>
        <w:tc>
          <w:tcPr>
            <w:tcW w:w="1568" w:type="dxa"/>
          </w:tcPr>
          <w:p w14:paraId="572BD5AB" w14:textId="77777777" w:rsidR="00B05A78" w:rsidRPr="00DF3627" w:rsidRDefault="00B05A78" w:rsidP="00E23370">
            <w:pPr>
              <w:rPr>
                <w:rFonts w:ascii="Arial" w:hAnsi="Arial" w:cs="Arial"/>
                <w:sz w:val="24"/>
                <w:szCs w:val="24"/>
              </w:rPr>
            </w:pPr>
          </w:p>
        </w:tc>
        <w:tc>
          <w:tcPr>
            <w:tcW w:w="1571" w:type="dxa"/>
          </w:tcPr>
          <w:p w14:paraId="47B0F0B0" w14:textId="77777777" w:rsidR="00B05A78" w:rsidRPr="00DF3627" w:rsidRDefault="00B05A78" w:rsidP="00E23370">
            <w:pPr>
              <w:rPr>
                <w:rFonts w:ascii="Arial" w:hAnsi="Arial" w:cs="Arial"/>
                <w:sz w:val="24"/>
                <w:szCs w:val="24"/>
              </w:rPr>
            </w:pPr>
          </w:p>
        </w:tc>
        <w:tc>
          <w:tcPr>
            <w:tcW w:w="1490" w:type="dxa"/>
          </w:tcPr>
          <w:p w14:paraId="6A0E7B88" w14:textId="77777777" w:rsidR="00B05A78" w:rsidRPr="00DF3627" w:rsidRDefault="00B05A78" w:rsidP="00E23370">
            <w:pPr>
              <w:rPr>
                <w:rFonts w:ascii="Arial" w:hAnsi="Arial" w:cs="Arial"/>
                <w:sz w:val="24"/>
                <w:szCs w:val="24"/>
              </w:rPr>
            </w:pPr>
          </w:p>
        </w:tc>
      </w:tr>
      <w:tr w:rsidR="00B05A78" w:rsidRPr="00DF3627" w14:paraId="378AF0AA" w14:textId="77777777" w:rsidTr="006D5256">
        <w:tc>
          <w:tcPr>
            <w:tcW w:w="1978" w:type="dxa"/>
          </w:tcPr>
          <w:p w14:paraId="24E68D36" w14:textId="3DCAAB6E" w:rsidR="00B05A78" w:rsidRPr="00DF3627" w:rsidRDefault="00B05A78" w:rsidP="00E23370">
            <w:pPr>
              <w:rPr>
                <w:rFonts w:ascii="Arial" w:hAnsi="Arial" w:cs="Arial"/>
                <w:sz w:val="24"/>
                <w:szCs w:val="24"/>
              </w:rPr>
            </w:pPr>
          </w:p>
        </w:tc>
        <w:tc>
          <w:tcPr>
            <w:tcW w:w="1447" w:type="dxa"/>
          </w:tcPr>
          <w:p w14:paraId="3BC4048B" w14:textId="77777777" w:rsidR="00B05A78" w:rsidRPr="00DF3627" w:rsidRDefault="00B05A78" w:rsidP="00E23370">
            <w:pPr>
              <w:rPr>
                <w:rFonts w:ascii="Arial" w:hAnsi="Arial" w:cs="Arial"/>
                <w:sz w:val="24"/>
                <w:szCs w:val="24"/>
              </w:rPr>
            </w:pPr>
          </w:p>
        </w:tc>
        <w:tc>
          <w:tcPr>
            <w:tcW w:w="1552" w:type="dxa"/>
          </w:tcPr>
          <w:p w14:paraId="69EF1D9D" w14:textId="77777777" w:rsidR="00B05A78" w:rsidRPr="00DF3627" w:rsidRDefault="00B05A78" w:rsidP="00E23370">
            <w:pPr>
              <w:rPr>
                <w:rFonts w:ascii="Arial" w:hAnsi="Arial" w:cs="Arial"/>
                <w:sz w:val="24"/>
                <w:szCs w:val="24"/>
              </w:rPr>
            </w:pPr>
          </w:p>
        </w:tc>
        <w:tc>
          <w:tcPr>
            <w:tcW w:w="1568" w:type="dxa"/>
          </w:tcPr>
          <w:p w14:paraId="154FF711" w14:textId="77777777" w:rsidR="00B05A78" w:rsidRPr="00DF3627" w:rsidRDefault="00B05A78" w:rsidP="00E23370">
            <w:pPr>
              <w:rPr>
                <w:rFonts w:ascii="Arial" w:hAnsi="Arial" w:cs="Arial"/>
                <w:sz w:val="24"/>
                <w:szCs w:val="24"/>
              </w:rPr>
            </w:pPr>
          </w:p>
        </w:tc>
        <w:tc>
          <w:tcPr>
            <w:tcW w:w="1571" w:type="dxa"/>
          </w:tcPr>
          <w:p w14:paraId="37C5F149" w14:textId="77777777" w:rsidR="00B05A78" w:rsidRPr="00DF3627" w:rsidRDefault="00B05A78" w:rsidP="00E23370">
            <w:pPr>
              <w:rPr>
                <w:rFonts w:ascii="Arial" w:hAnsi="Arial" w:cs="Arial"/>
                <w:sz w:val="24"/>
                <w:szCs w:val="24"/>
              </w:rPr>
            </w:pPr>
          </w:p>
        </w:tc>
        <w:tc>
          <w:tcPr>
            <w:tcW w:w="1490" w:type="dxa"/>
          </w:tcPr>
          <w:p w14:paraId="3FC65A82" w14:textId="77777777" w:rsidR="00B05A78" w:rsidRPr="00DF3627" w:rsidRDefault="00B05A78" w:rsidP="00E23370">
            <w:pPr>
              <w:rPr>
                <w:rFonts w:ascii="Arial" w:hAnsi="Arial" w:cs="Arial"/>
                <w:sz w:val="24"/>
                <w:szCs w:val="24"/>
              </w:rPr>
            </w:pPr>
          </w:p>
        </w:tc>
      </w:tr>
      <w:tr w:rsidR="00B05A78" w:rsidRPr="00DF3627" w14:paraId="65B708F1" w14:textId="77777777" w:rsidTr="006D5256">
        <w:tc>
          <w:tcPr>
            <w:tcW w:w="1978" w:type="dxa"/>
          </w:tcPr>
          <w:p w14:paraId="683F6F84" w14:textId="231F7853" w:rsidR="00B05A78" w:rsidRPr="00DF3627" w:rsidRDefault="00B05A78" w:rsidP="00E23370">
            <w:pPr>
              <w:rPr>
                <w:rFonts w:ascii="Arial" w:hAnsi="Arial" w:cs="Arial"/>
                <w:sz w:val="24"/>
                <w:szCs w:val="24"/>
              </w:rPr>
            </w:pPr>
          </w:p>
        </w:tc>
        <w:tc>
          <w:tcPr>
            <w:tcW w:w="1447" w:type="dxa"/>
          </w:tcPr>
          <w:p w14:paraId="64A5F8E9" w14:textId="77777777" w:rsidR="00B05A78" w:rsidRPr="00DF3627" w:rsidRDefault="00B05A78" w:rsidP="00E23370">
            <w:pPr>
              <w:rPr>
                <w:rFonts w:ascii="Arial" w:hAnsi="Arial" w:cs="Arial"/>
                <w:sz w:val="24"/>
                <w:szCs w:val="24"/>
              </w:rPr>
            </w:pPr>
          </w:p>
        </w:tc>
        <w:tc>
          <w:tcPr>
            <w:tcW w:w="1552" w:type="dxa"/>
          </w:tcPr>
          <w:p w14:paraId="4E4AFA4E" w14:textId="77777777" w:rsidR="00B05A78" w:rsidRPr="00DF3627" w:rsidRDefault="00B05A78" w:rsidP="00E23370">
            <w:pPr>
              <w:rPr>
                <w:rFonts w:ascii="Arial" w:hAnsi="Arial" w:cs="Arial"/>
                <w:sz w:val="24"/>
                <w:szCs w:val="24"/>
              </w:rPr>
            </w:pPr>
          </w:p>
        </w:tc>
        <w:tc>
          <w:tcPr>
            <w:tcW w:w="1568" w:type="dxa"/>
          </w:tcPr>
          <w:p w14:paraId="2D715F40" w14:textId="77777777" w:rsidR="00B05A78" w:rsidRPr="00DF3627" w:rsidRDefault="00B05A78" w:rsidP="00E23370">
            <w:pPr>
              <w:rPr>
                <w:rFonts w:ascii="Arial" w:hAnsi="Arial" w:cs="Arial"/>
                <w:sz w:val="24"/>
                <w:szCs w:val="24"/>
              </w:rPr>
            </w:pPr>
          </w:p>
        </w:tc>
        <w:tc>
          <w:tcPr>
            <w:tcW w:w="1571" w:type="dxa"/>
          </w:tcPr>
          <w:p w14:paraId="715FD6B7" w14:textId="77777777" w:rsidR="00B05A78" w:rsidRPr="00DF3627" w:rsidRDefault="00B05A78" w:rsidP="00E23370">
            <w:pPr>
              <w:rPr>
                <w:rFonts w:ascii="Arial" w:hAnsi="Arial" w:cs="Arial"/>
                <w:sz w:val="24"/>
                <w:szCs w:val="24"/>
              </w:rPr>
            </w:pPr>
          </w:p>
        </w:tc>
        <w:tc>
          <w:tcPr>
            <w:tcW w:w="1490" w:type="dxa"/>
          </w:tcPr>
          <w:p w14:paraId="04BD1ABA" w14:textId="77777777" w:rsidR="00B05A78" w:rsidRPr="00DF3627" w:rsidRDefault="00B05A78" w:rsidP="00E23370">
            <w:pPr>
              <w:rPr>
                <w:rFonts w:ascii="Arial" w:hAnsi="Arial" w:cs="Arial"/>
                <w:sz w:val="24"/>
                <w:szCs w:val="24"/>
              </w:rPr>
            </w:pPr>
          </w:p>
        </w:tc>
      </w:tr>
      <w:tr w:rsidR="00B05A78" w:rsidRPr="00DF3627" w14:paraId="5DB72B22" w14:textId="77777777" w:rsidTr="006D5256">
        <w:tc>
          <w:tcPr>
            <w:tcW w:w="1978" w:type="dxa"/>
          </w:tcPr>
          <w:p w14:paraId="39DEE84F" w14:textId="0957C812" w:rsidR="00B05A78" w:rsidRPr="00DF3627" w:rsidRDefault="00B05A78" w:rsidP="00E23370">
            <w:pPr>
              <w:rPr>
                <w:rFonts w:ascii="Arial" w:hAnsi="Arial" w:cs="Arial"/>
                <w:sz w:val="24"/>
                <w:szCs w:val="24"/>
              </w:rPr>
            </w:pPr>
          </w:p>
        </w:tc>
        <w:tc>
          <w:tcPr>
            <w:tcW w:w="1447" w:type="dxa"/>
          </w:tcPr>
          <w:p w14:paraId="3782E19C" w14:textId="77777777" w:rsidR="00B05A78" w:rsidRPr="00DF3627" w:rsidRDefault="00B05A78" w:rsidP="00E23370">
            <w:pPr>
              <w:rPr>
                <w:rFonts w:ascii="Arial" w:hAnsi="Arial" w:cs="Arial"/>
                <w:sz w:val="24"/>
                <w:szCs w:val="24"/>
              </w:rPr>
            </w:pPr>
          </w:p>
        </w:tc>
        <w:tc>
          <w:tcPr>
            <w:tcW w:w="1552" w:type="dxa"/>
          </w:tcPr>
          <w:p w14:paraId="3315FF61" w14:textId="77777777" w:rsidR="00B05A78" w:rsidRPr="00DF3627" w:rsidRDefault="00B05A78" w:rsidP="00E23370">
            <w:pPr>
              <w:rPr>
                <w:rFonts w:ascii="Arial" w:hAnsi="Arial" w:cs="Arial"/>
                <w:sz w:val="24"/>
                <w:szCs w:val="24"/>
              </w:rPr>
            </w:pPr>
          </w:p>
        </w:tc>
        <w:tc>
          <w:tcPr>
            <w:tcW w:w="1568" w:type="dxa"/>
          </w:tcPr>
          <w:p w14:paraId="6DF300AE" w14:textId="77777777" w:rsidR="00B05A78" w:rsidRPr="00DF3627" w:rsidRDefault="00B05A78" w:rsidP="00E23370">
            <w:pPr>
              <w:rPr>
                <w:rFonts w:ascii="Arial" w:hAnsi="Arial" w:cs="Arial"/>
                <w:sz w:val="24"/>
                <w:szCs w:val="24"/>
              </w:rPr>
            </w:pPr>
          </w:p>
        </w:tc>
        <w:tc>
          <w:tcPr>
            <w:tcW w:w="1571" w:type="dxa"/>
          </w:tcPr>
          <w:p w14:paraId="1E6E0840" w14:textId="77777777" w:rsidR="00B05A78" w:rsidRPr="00DF3627" w:rsidRDefault="00B05A78" w:rsidP="00E23370">
            <w:pPr>
              <w:rPr>
                <w:rFonts w:ascii="Arial" w:hAnsi="Arial" w:cs="Arial"/>
                <w:sz w:val="24"/>
                <w:szCs w:val="24"/>
              </w:rPr>
            </w:pPr>
          </w:p>
        </w:tc>
        <w:tc>
          <w:tcPr>
            <w:tcW w:w="1490" w:type="dxa"/>
          </w:tcPr>
          <w:p w14:paraId="7E3F4E98" w14:textId="77777777" w:rsidR="00B05A78" w:rsidRPr="00DF3627" w:rsidRDefault="00B05A78" w:rsidP="00E23370">
            <w:pPr>
              <w:rPr>
                <w:rFonts w:ascii="Arial" w:hAnsi="Arial" w:cs="Arial"/>
                <w:sz w:val="24"/>
                <w:szCs w:val="24"/>
              </w:rPr>
            </w:pPr>
          </w:p>
        </w:tc>
      </w:tr>
      <w:tr w:rsidR="00B05A78" w:rsidRPr="00DF3627" w14:paraId="2FB458B5" w14:textId="77777777" w:rsidTr="006D5256">
        <w:tc>
          <w:tcPr>
            <w:tcW w:w="1978" w:type="dxa"/>
          </w:tcPr>
          <w:p w14:paraId="56FE9263" w14:textId="07A30BB2" w:rsidR="00B05A78" w:rsidRPr="00DF3627" w:rsidRDefault="00B05A78" w:rsidP="00E23370">
            <w:pPr>
              <w:rPr>
                <w:rFonts w:ascii="Arial" w:hAnsi="Arial" w:cs="Arial"/>
                <w:sz w:val="24"/>
                <w:szCs w:val="24"/>
              </w:rPr>
            </w:pPr>
          </w:p>
        </w:tc>
        <w:tc>
          <w:tcPr>
            <w:tcW w:w="1447" w:type="dxa"/>
          </w:tcPr>
          <w:p w14:paraId="7F42D466" w14:textId="77777777" w:rsidR="00B05A78" w:rsidRPr="00DF3627" w:rsidRDefault="00B05A78" w:rsidP="00E23370">
            <w:pPr>
              <w:rPr>
                <w:rFonts w:ascii="Arial" w:hAnsi="Arial" w:cs="Arial"/>
                <w:sz w:val="24"/>
                <w:szCs w:val="24"/>
              </w:rPr>
            </w:pPr>
          </w:p>
        </w:tc>
        <w:tc>
          <w:tcPr>
            <w:tcW w:w="1552" w:type="dxa"/>
          </w:tcPr>
          <w:p w14:paraId="41DB5799" w14:textId="77777777" w:rsidR="00B05A78" w:rsidRPr="00DF3627" w:rsidRDefault="00B05A78" w:rsidP="00E23370">
            <w:pPr>
              <w:rPr>
                <w:rFonts w:ascii="Arial" w:hAnsi="Arial" w:cs="Arial"/>
                <w:sz w:val="24"/>
                <w:szCs w:val="24"/>
              </w:rPr>
            </w:pPr>
          </w:p>
        </w:tc>
        <w:tc>
          <w:tcPr>
            <w:tcW w:w="1568" w:type="dxa"/>
          </w:tcPr>
          <w:p w14:paraId="16BC5CE1" w14:textId="77777777" w:rsidR="00B05A78" w:rsidRPr="00DF3627" w:rsidRDefault="00B05A78" w:rsidP="00E23370">
            <w:pPr>
              <w:rPr>
                <w:rFonts w:ascii="Arial" w:hAnsi="Arial" w:cs="Arial"/>
                <w:sz w:val="24"/>
                <w:szCs w:val="24"/>
              </w:rPr>
            </w:pPr>
          </w:p>
        </w:tc>
        <w:tc>
          <w:tcPr>
            <w:tcW w:w="1571" w:type="dxa"/>
          </w:tcPr>
          <w:p w14:paraId="5343E47A" w14:textId="77777777" w:rsidR="00B05A78" w:rsidRPr="00DF3627" w:rsidRDefault="00B05A78" w:rsidP="00E23370">
            <w:pPr>
              <w:rPr>
                <w:rFonts w:ascii="Arial" w:hAnsi="Arial" w:cs="Arial"/>
                <w:sz w:val="24"/>
                <w:szCs w:val="24"/>
              </w:rPr>
            </w:pPr>
          </w:p>
        </w:tc>
        <w:tc>
          <w:tcPr>
            <w:tcW w:w="1490" w:type="dxa"/>
          </w:tcPr>
          <w:p w14:paraId="6EA0F3C2" w14:textId="77777777" w:rsidR="00B05A78" w:rsidRPr="00DF3627" w:rsidRDefault="00B05A78" w:rsidP="00E23370">
            <w:pPr>
              <w:rPr>
                <w:rFonts w:ascii="Arial" w:hAnsi="Arial" w:cs="Arial"/>
                <w:sz w:val="24"/>
                <w:szCs w:val="24"/>
              </w:rPr>
            </w:pPr>
          </w:p>
        </w:tc>
      </w:tr>
      <w:tr w:rsidR="00B05A78" w:rsidRPr="00DF3627" w14:paraId="46C5F323" w14:textId="77777777" w:rsidTr="006D5256">
        <w:tc>
          <w:tcPr>
            <w:tcW w:w="1978" w:type="dxa"/>
          </w:tcPr>
          <w:p w14:paraId="34BBDBB7" w14:textId="15046523" w:rsidR="00B05A78" w:rsidRPr="00DF3627" w:rsidRDefault="00B05A78" w:rsidP="00E23370">
            <w:pPr>
              <w:rPr>
                <w:rFonts w:ascii="Arial" w:hAnsi="Arial" w:cs="Arial"/>
                <w:sz w:val="24"/>
                <w:szCs w:val="24"/>
              </w:rPr>
            </w:pPr>
          </w:p>
        </w:tc>
        <w:tc>
          <w:tcPr>
            <w:tcW w:w="1447" w:type="dxa"/>
          </w:tcPr>
          <w:p w14:paraId="25E8CBA8" w14:textId="77777777" w:rsidR="00B05A78" w:rsidRPr="00DF3627" w:rsidRDefault="00B05A78" w:rsidP="00E23370">
            <w:pPr>
              <w:rPr>
                <w:rFonts w:ascii="Arial" w:hAnsi="Arial" w:cs="Arial"/>
                <w:sz w:val="24"/>
                <w:szCs w:val="24"/>
              </w:rPr>
            </w:pPr>
          </w:p>
        </w:tc>
        <w:tc>
          <w:tcPr>
            <w:tcW w:w="1552" w:type="dxa"/>
          </w:tcPr>
          <w:p w14:paraId="6ED9AD24" w14:textId="77777777" w:rsidR="00B05A78" w:rsidRPr="00DF3627" w:rsidRDefault="00B05A78" w:rsidP="00E23370">
            <w:pPr>
              <w:rPr>
                <w:rFonts w:ascii="Arial" w:hAnsi="Arial" w:cs="Arial"/>
                <w:sz w:val="24"/>
                <w:szCs w:val="24"/>
              </w:rPr>
            </w:pPr>
          </w:p>
        </w:tc>
        <w:tc>
          <w:tcPr>
            <w:tcW w:w="1568" w:type="dxa"/>
          </w:tcPr>
          <w:p w14:paraId="2FD4385D" w14:textId="77777777" w:rsidR="00B05A78" w:rsidRPr="00DF3627" w:rsidRDefault="00B05A78" w:rsidP="00E23370">
            <w:pPr>
              <w:rPr>
                <w:rFonts w:ascii="Arial" w:hAnsi="Arial" w:cs="Arial"/>
                <w:sz w:val="24"/>
                <w:szCs w:val="24"/>
              </w:rPr>
            </w:pPr>
          </w:p>
        </w:tc>
        <w:tc>
          <w:tcPr>
            <w:tcW w:w="1571" w:type="dxa"/>
          </w:tcPr>
          <w:p w14:paraId="7B830C0B" w14:textId="77777777" w:rsidR="00B05A78" w:rsidRPr="00DF3627" w:rsidRDefault="00B05A78" w:rsidP="00E23370">
            <w:pPr>
              <w:rPr>
                <w:rFonts w:ascii="Arial" w:hAnsi="Arial" w:cs="Arial"/>
                <w:sz w:val="24"/>
                <w:szCs w:val="24"/>
              </w:rPr>
            </w:pPr>
          </w:p>
        </w:tc>
        <w:tc>
          <w:tcPr>
            <w:tcW w:w="1490" w:type="dxa"/>
          </w:tcPr>
          <w:p w14:paraId="6D71EE0A" w14:textId="77777777" w:rsidR="00B05A78" w:rsidRPr="00DF3627" w:rsidRDefault="00B05A78" w:rsidP="00E23370">
            <w:pPr>
              <w:rPr>
                <w:rFonts w:ascii="Arial" w:hAnsi="Arial" w:cs="Arial"/>
                <w:sz w:val="24"/>
                <w:szCs w:val="24"/>
              </w:rPr>
            </w:pPr>
          </w:p>
        </w:tc>
      </w:tr>
      <w:tr w:rsidR="00B05A78" w:rsidRPr="00DF3627" w14:paraId="5CEAD0E2" w14:textId="77777777" w:rsidTr="006D5256">
        <w:tc>
          <w:tcPr>
            <w:tcW w:w="1978" w:type="dxa"/>
          </w:tcPr>
          <w:p w14:paraId="330D6925" w14:textId="64A8AF67" w:rsidR="00B05A78" w:rsidRPr="00DF3627" w:rsidRDefault="00B05A78" w:rsidP="00E23370">
            <w:pPr>
              <w:rPr>
                <w:rFonts w:ascii="Arial" w:hAnsi="Arial" w:cs="Arial"/>
                <w:sz w:val="24"/>
                <w:szCs w:val="24"/>
              </w:rPr>
            </w:pPr>
          </w:p>
        </w:tc>
        <w:tc>
          <w:tcPr>
            <w:tcW w:w="1447" w:type="dxa"/>
          </w:tcPr>
          <w:p w14:paraId="24878BB5" w14:textId="77777777" w:rsidR="00B05A78" w:rsidRPr="00DF3627" w:rsidRDefault="00B05A78" w:rsidP="00E23370">
            <w:pPr>
              <w:rPr>
                <w:rFonts w:ascii="Arial" w:hAnsi="Arial" w:cs="Arial"/>
                <w:sz w:val="24"/>
                <w:szCs w:val="24"/>
              </w:rPr>
            </w:pPr>
          </w:p>
        </w:tc>
        <w:tc>
          <w:tcPr>
            <w:tcW w:w="1552" w:type="dxa"/>
          </w:tcPr>
          <w:p w14:paraId="7F075B5E" w14:textId="77777777" w:rsidR="00B05A78" w:rsidRPr="00DF3627" w:rsidRDefault="00B05A78" w:rsidP="00E23370">
            <w:pPr>
              <w:rPr>
                <w:rFonts w:ascii="Arial" w:hAnsi="Arial" w:cs="Arial"/>
                <w:sz w:val="24"/>
                <w:szCs w:val="24"/>
              </w:rPr>
            </w:pPr>
          </w:p>
        </w:tc>
        <w:tc>
          <w:tcPr>
            <w:tcW w:w="1568" w:type="dxa"/>
          </w:tcPr>
          <w:p w14:paraId="58492354" w14:textId="77777777" w:rsidR="00B05A78" w:rsidRPr="00DF3627" w:rsidRDefault="00B05A78" w:rsidP="00E23370">
            <w:pPr>
              <w:rPr>
                <w:rFonts w:ascii="Arial" w:hAnsi="Arial" w:cs="Arial"/>
                <w:sz w:val="24"/>
                <w:szCs w:val="24"/>
              </w:rPr>
            </w:pPr>
          </w:p>
        </w:tc>
        <w:tc>
          <w:tcPr>
            <w:tcW w:w="1571" w:type="dxa"/>
          </w:tcPr>
          <w:p w14:paraId="08DD22DD" w14:textId="77777777" w:rsidR="00B05A78" w:rsidRPr="00DF3627" w:rsidRDefault="00B05A78" w:rsidP="00E23370">
            <w:pPr>
              <w:rPr>
                <w:rFonts w:ascii="Arial" w:hAnsi="Arial" w:cs="Arial"/>
                <w:sz w:val="24"/>
                <w:szCs w:val="24"/>
              </w:rPr>
            </w:pPr>
          </w:p>
        </w:tc>
        <w:tc>
          <w:tcPr>
            <w:tcW w:w="1490" w:type="dxa"/>
          </w:tcPr>
          <w:p w14:paraId="268F277E" w14:textId="77777777" w:rsidR="00B05A78" w:rsidRPr="00DF3627" w:rsidRDefault="00B05A78" w:rsidP="00E23370">
            <w:pPr>
              <w:rPr>
                <w:rFonts w:ascii="Arial" w:hAnsi="Arial" w:cs="Arial"/>
                <w:sz w:val="24"/>
                <w:szCs w:val="24"/>
              </w:rPr>
            </w:pPr>
          </w:p>
        </w:tc>
      </w:tr>
    </w:tbl>
    <w:p w14:paraId="259491A7" w14:textId="77777777" w:rsidR="00B05A78" w:rsidRPr="00DF3627" w:rsidRDefault="00B05A78" w:rsidP="005C0BBB">
      <w:pPr>
        <w:rPr>
          <w:rFonts w:ascii="Arial" w:hAnsi="Arial" w:cs="Arial"/>
          <w:sz w:val="24"/>
          <w:szCs w:val="24"/>
        </w:rPr>
      </w:pPr>
    </w:p>
    <w:p w14:paraId="4D0A3BAD" w14:textId="77777777" w:rsidR="005C0BBB" w:rsidRPr="00DF3627" w:rsidRDefault="005C0BBB" w:rsidP="006D5256">
      <w:pPr>
        <w:pStyle w:val="Heading2"/>
        <w:rPr>
          <w:rFonts w:cs="Arial"/>
          <w:b/>
          <w:bCs/>
        </w:rPr>
      </w:pPr>
      <w:bookmarkStart w:id="127" w:name="_Toc143085156"/>
      <w:r w:rsidRPr="00DF3627">
        <w:rPr>
          <w:rFonts w:cs="Arial"/>
          <w:b/>
          <w:bCs/>
        </w:rPr>
        <w:t>c) Supervision</w:t>
      </w:r>
      <w:bookmarkEnd w:id="127"/>
    </w:p>
    <w:p w14:paraId="2D4A7B89" w14:textId="4A716EDA" w:rsidR="00B05A78" w:rsidRPr="00DF3627" w:rsidRDefault="00B05A78" w:rsidP="00B05A78">
      <w:pPr>
        <w:rPr>
          <w:rFonts w:ascii="Arial" w:hAnsi="Arial" w:cs="Arial"/>
          <w:sz w:val="24"/>
          <w:szCs w:val="24"/>
        </w:rPr>
      </w:pPr>
      <w:r w:rsidRPr="00DF3627">
        <w:rPr>
          <w:rFonts w:ascii="Arial" w:hAnsi="Arial" w:cs="Arial"/>
          <w:sz w:val="24"/>
          <w:szCs w:val="24"/>
        </w:rPr>
        <w:t>Describe how supervisory loads are distributed and the qualifications and appointment status of faculty who provide instruction and supervision</w:t>
      </w:r>
      <w:r w:rsidR="006D5256" w:rsidRPr="00DF3627">
        <w:rPr>
          <w:rFonts w:ascii="Arial" w:hAnsi="Arial" w:cs="Arial"/>
          <w:sz w:val="24"/>
          <w:szCs w:val="24"/>
        </w:rPr>
        <w:t>.</w:t>
      </w:r>
      <w:r w:rsidR="00673F94">
        <w:rPr>
          <w:rFonts w:ascii="Arial" w:hAnsi="Arial" w:cs="Arial"/>
          <w:sz w:val="24"/>
          <w:szCs w:val="24"/>
        </w:rPr>
        <w:t xml:space="preserve"> The table is provided to assist the description.</w:t>
      </w:r>
    </w:p>
    <w:p w14:paraId="1D71F4E3" w14:textId="77777777" w:rsidR="00B05A78" w:rsidRPr="00DF3627" w:rsidRDefault="00B05A78" w:rsidP="00B05A78">
      <w:pPr>
        <w:rPr>
          <w:rFonts w:ascii="Arial" w:hAnsi="Arial" w:cs="Arial"/>
          <w:sz w:val="24"/>
          <w:szCs w:val="24"/>
        </w:rPr>
      </w:pPr>
    </w:p>
    <w:p w14:paraId="37CC7232" w14:textId="1E86BF1C" w:rsidR="00B05A78" w:rsidRPr="00DF3627" w:rsidRDefault="00B05A78" w:rsidP="00B05A78">
      <w:pPr>
        <w:rPr>
          <w:rFonts w:ascii="Arial" w:hAnsi="Arial" w:cs="Arial"/>
          <w:sz w:val="24"/>
          <w:szCs w:val="24"/>
        </w:rPr>
      </w:pPr>
      <w:r w:rsidRPr="00DF3627">
        <w:rPr>
          <w:rFonts w:ascii="Arial" w:hAnsi="Arial" w:cs="Arial"/>
          <w:sz w:val="24"/>
          <w:szCs w:val="24"/>
        </w:rPr>
        <w:t xml:space="preserve">Table </w:t>
      </w:r>
      <w:r w:rsidR="006D5256" w:rsidRPr="00DF3627">
        <w:rPr>
          <w:rFonts w:ascii="Arial" w:hAnsi="Arial" w:cs="Arial"/>
          <w:sz w:val="24"/>
          <w:szCs w:val="24"/>
        </w:rPr>
        <w:t>XX</w:t>
      </w:r>
      <w:r w:rsidRPr="00DF3627">
        <w:rPr>
          <w:rFonts w:ascii="Arial" w:hAnsi="Arial" w:cs="Arial"/>
          <w:sz w:val="24"/>
          <w:szCs w:val="24"/>
        </w:rPr>
        <w:t xml:space="preserve"> - Completed and Current Numbers of Thesis Supervisions</w:t>
      </w:r>
    </w:p>
    <w:tbl>
      <w:tblPr>
        <w:tblStyle w:val="TableGrid"/>
        <w:tblW w:w="9967" w:type="dxa"/>
        <w:tblInd w:w="-5" w:type="dxa"/>
        <w:tblLook w:val="04A0" w:firstRow="1" w:lastRow="0" w:firstColumn="1" w:lastColumn="0" w:noHBand="0" w:noVBand="1"/>
      </w:tblPr>
      <w:tblGrid>
        <w:gridCol w:w="3539"/>
        <w:gridCol w:w="1070"/>
        <w:gridCol w:w="715"/>
        <w:gridCol w:w="696"/>
        <w:gridCol w:w="1371"/>
        <w:gridCol w:w="719"/>
        <w:gridCol w:w="772"/>
        <w:gridCol w:w="1085"/>
      </w:tblGrid>
      <w:tr w:rsidR="00B05A78" w:rsidRPr="00DF3627" w14:paraId="44C3C0A8" w14:textId="77777777" w:rsidTr="006D5256">
        <w:tc>
          <w:tcPr>
            <w:tcW w:w="3600" w:type="dxa"/>
          </w:tcPr>
          <w:p w14:paraId="42A983A0" w14:textId="13BA7502" w:rsidR="00B05A78" w:rsidRPr="00DF3627" w:rsidRDefault="00B05A78" w:rsidP="00E23370">
            <w:pPr>
              <w:rPr>
                <w:rFonts w:ascii="Arial" w:hAnsi="Arial" w:cs="Arial"/>
                <w:sz w:val="24"/>
                <w:szCs w:val="24"/>
              </w:rPr>
            </w:pPr>
            <w:r w:rsidRPr="00DF3627">
              <w:rPr>
                <w:rFonts w:ascii="Arial" w:hAnsi="Arial" w:cs="Arial"/>
                <w:sz w:val="24"/>
                <w:szCs w:val="24"/>
              </w:rPr>
              <w:t>Faculty Member Name</w:t>
            </w:r>
            <w:r w:rsidR="006D5256" w:rsidRPr="00DF3627">
              <w:rPr>
                <w:rFonts w:ascii="Arial" w:hAnsi="Arial" w:cs="Arial"/>
                <w:sz w:val="24"/>
                <w:szCs w:val="24"/>
              </w:rPr>
              <w:t xml:space="preserve"> &amp; Rank</w:t>
            </w:r>
          </w:p>
        </w:tc>
        <w:tc>
          <w:tcPr>
            <w:tcW w:w="2402" w:type="dxa"/>
            <w:gridSpan w:val="3"/>
          </w:tcPr>
          <w:p w14:paraId="7C2B5B87" w14:textId="77777777" w:rsidR="00B05A78" w:rsidRPr="00DF3627" w:rsidRDefault="00B05A78" w:rsidP="00E23370">
            <w:pPr>
              <w:rPr>
                <w:rFonts w:ascii="Arial" w:hAnsi="Arial" w:cs="Arial"/>
                <w:sz w:val="24"/>
                <w:szCs w:val="24"/>
              </w:rPr>
            </w:pPr>
            <w:r w:rsidRPr="00DF3627">
              <w:rPr>
                <w:rFonts w:ascii="Arial" w:hAnsi="Arial" w:cs="Arial"/>
                <w:sz w:val="24"/>
                <w:szCs w:val="24"/>
              </w:rPr>
              <w:t>Current</w:t>
            </w:r>
          </w:p>
        </w:tc>
        <w:tc>
          <w:tcPr>
            <w:tcW w:w="2872" w:type="dxa"/>
            <w:gridSpan w:val="3"/>
          </w:tcPr>
          <w:p w14:paraId="2663320C" w14:textId="77777777" w:rsidR="00B05A78" w:rsidRPr="00DF3627" w:rsidRDefault="00B05A78" w:rsidP="00E23370">
            <w:pPr>
              <w:rPr>
                <w:rFonts w:ascii="Arial" w:hAnsi="Arial" w:cs="Arial"/>
                <w:sz w:val="24"/>
                <w:szCs w:val="24"/>
              </w:rPr>
            </w:pPr>
            <w:r w:rsidRPr="00DF3627">
              <w:rPr>
                <w:rFonts w:ascii="Arial" w:hAnsi="Arial" w:cs="Arial"/>
                <w:sz w:val="24"/>
                <w:szCs w:val="24"/>
              </w:rPr>
              <w:t>Completed</w:t>
            </w:r>
          </w:p>
        </w:tc>
        <w:tc>
          <w:tcPr>
            <w:tcW w:w="1093" w:type="dxa"/>
          </w:tcPr>
          <w:p w14:paraId="4683AE55" w14:textId="77777777" w:rsidR="00B05A78" w:rsidRPr="00DF3627" w:rsidRDefault="00B05A78" w:rsidP="00E23370">
            <w:pPr>
              <w:rPr>
                <w:rFonts w:ascii="Arial" w:hAnsi="Arial" w:cs="Arial"/>
                <w:sz w:val="24"/>
                <w:szCs w:val="24"/>
              </w:rPr>
            </w:pPr>
            <w:r w:rsidRPr="00DF3627">
              <w:rPr>
                <w:rFonts w:ascii="Arial" w:hAnsi="Arial" w:cs="Arial"/>
                <w:sz w:val="24"/>
                <w:szCs w:val="24"/>
              </w:rPr>
              <w:t>Total</w:t>
            </w:r>
          </w:p>
        </w:tc>
      </w:tr>
      <w:tr w:rsidR="006D5256" w:rsidRPr="00DF3627" w14:paraId="5134A0B7" w14:textId="77777777" w:rsidTr="006D5256">
        <w:tc>
          <w:tcPr>
            <w:tcW w:w="3600" w:type="dxa"/>
          </w:tcPr>
          <w:p w14:paraId="24C2B557" w14:textId="77777777" w:rsidR="00B05A78" w:rsidRPr="00DF3627" w:rsidRDefault="00B05A78" w:rsidP="00E23370">
            <w:pPr>
              <w:rPr>
                <w:rFonts w:ascii="Arial" w:hAnsi="Arial" w:cs="Arial"/>
                <w:sz w:val="24"/>
                <w:szCs w:val="24"/>
              </w:rPr>
            </w:pPr>
          </w:p>
        </w:tc>
        <w:tc>
          <w:tcPr>
            <w:tcW w:w="990" w:type="dxa"/>
          </w:tcPr>
          <w:p w14:paraId="5CB388F2" w14:textId="77777777" w:rsidR="00B05A78" w:rsidRPr="00DF3627" w:rsidRDefault="00B05A78" w:rsidP="00E23370">
            <w:pPr>
              <w:rPr>
                <w:rFonts w:ascii="Arial" w:hAnsi="Arial" w:cs="Arial"/>
                <w:sz w:val="24"/>
                <w:szCs w:val="24"/>
              </w:rPr>
            </w:pPr>
            <w:r w:rsidRPr="00DF3627">
              <w:rPr>
                <w:rFonts w:ascii="Arial" w:hAnsi="Arial" w:cs="Arial"/>
                <w:sz w:val="24"/>
                <w:szCs w:val="24"/>
              </w:rPr>
              <w:t>Masters</w:t>
            </w:r>
          </w:p>
        </w:tc>
        <w:tc>
          <w:tcPr>
            <w:tcW w:w="716" w:type="dxa"/>
          </w:tcPr>
          <w:p w14:paraId="6E998A8C" w14:textId="77777777" w:rsidR="00B05A78" w:rsidRPr="00DF3627" w:rsidRDefault="00B05A78" w:rsidP="00E23370">
            <w:pPr>
              <w:rPr>
                <w:rFonts w:ascii="Arial" w:hAnsi="Arial" w:cs="Arial"/>
                <w:sz w:val="24"/>
                <w:szCs w:val="24"/>
              </w:rPr>
            </w:pPr>
            <w:r w:rsidRPr="00DF3627">
              <w:rPr>
                <w:rFonts w:ascii="Arial" w:hAnsi="Arial" w:cs="Arial"/>
                <w:sz w:val="24"/>
                <w:szCs w:val="24"/>
              </w:rPr>
              <w:t>PhD</w:t>
            </w:r>
          </w:p>
        </w:tc>
        <w:tc>
          <w:tcPr>
            <w:tcW w:w="696" w:type="dxa"/>
          </w:tcPr>
          <w:p w14:paraId="13650683" w14:textId="77777777" w:rsidR="00B05A78" w:rsidRPr="00DF3627" w:rsidRDefault="00B05A78" w:rsidP="00E23370">
            <w:pPr>
              <w:rPr>
                <w:rFonts w:ascii="Arial" w:hAnsi="Arial" w:cs="Arial"/>
                <w:sz w:val="24"/>
                <w:szCs w:val="24"/>
              </w:rPr>
            </w:pPr>
            <w:r w:rsidRPr="00DF3627">
              <w:rPr>
                <w:rFonts w:ascii="Arial" w:hAnsi="Arial" w:cs="Arial"/>
                <w:sz w:val="24"/>
                <w:szCs w:val="24"/>
              </w:rPr>
              <w:t>PDF</w:t>
            </w:r>
          </w:p>
        </w:tc>
        <w:tc>
          <w:tcPr>
            <w:tcW w:w="1378" w:type="dxa"/>
          </w:tcPr>
          <w:p w14:paraId="25B78790" w14:textId="77777777" w:rsidR="00B05A78" w:rsidRPr="00DF3627" w:rsidRDefault="00B05A78" w:rsidP="00E23370">
            <w:pPr>
              <w:rPr>
                <w:rFonts w:ascii="Arial" w:hAnsi="Arial" w:cs="Arial"/>
                <w:sz w:val="24"/>
                <w:szCs w:val="24"/>
              </w:rPr>
            </w:pPr>
            <w:r w:rsidRPr="00DF3627">
              <w:rPr>
                <w:rFonts w:ascii="Arial" w:hAnsi="Arial" w:cs="Arial"/>
                <w:sz w:val="24"/>
                <w:szCs w:val="24"/>
              </w:rPr>
              <w:t>Masters</w:t>
            </w:r>
          </w:p>
        </w:tc>
        <w:tc>
          <w:tcPr>
            <w:tcW w:w="720" w:type="dxa"/>
          </w:tcPr>
          <w:p w14:paraId="0CD86D17" w14:textId="77777777" w:rsidR="00B05A78" w:rsidRPr="00DF3627" w:rsidRDefault="00B05A78" w:rsidP="00E23370">
            <w:pPr>
              <w:rPr>
                <w:rFonts w:ascii="Arial" w:hAnsi="Arial" w:cs="Arial"/>
                <w:sz w:val="24"/>
                <w:szCs w:val="24"/>
              </w:rPr>
            </w:pPr>
            <w:r w:rsidRPr="00DF3627">
              <w:rPr>
                <w:rFonts w:ascii="Arial" w:hAnsi="Arial" w:cs="Arial"/>
                <w:sz w:val="24"/>
                <w:szCs w:val="24"/>
              </w:rPr>
              <w:t>PhD</w:t>
            </w:r>
          </w:p>
        </w:tc>
        <w:tc>
          <w:tcPr>
            <w:tcW w:w="774" w:type="dxa"/>
          </w:tcPr>
          <w:p w14:paraId="65DDD3A9" w14:textId="77777777" w:rsidR="00B05A78" w:rsidRPr="00DF3627" w:rsidRDefault="00B05A78" w:rsidP="00E23370">
            <w:pPr>
              <w:rPr>
                <w:rFonts w:ascii="Arial" w:hAnsi="Arial" w:cs="Arial"/>
                <w:sz w:val="24"/>
                <w:szCs w:val="24"/>
              </w:rPr>
            </w:pPr>
            <w:r w:rsidRPr="00DF3627">
              <w:rPr>
                <w:rFonts w:ascii="Arial" w:hAnsi="Arial" w:cs="Arial"/>
                <w:sz w:val="24"/>
                <w:szCs w:val="24"/>
              </w:rPr>
              <w:t>PDF</w:t>
            </w:r>
          </w:p>
        </w:tc>
        <w:tc>
          <w:tcPr>
            <w:tcW w:w="1093" w:type="dxa"/>
          </w:tcPr>
          <w:p w14:paraId="0A0DDF1A" w14:textId="77777777" w:rsidR="00B05A78" w:rsidRPr="00DF3627" w:rsidRDefault="00B05A78" w:rsidP="00E23370">
            <w:pPr>
              <w:rPr>
                <w:rFonts w:ascii="Arial" w:hAnsi="Arial" w:cs="Arial"/>
                <w:sz w:val="24"/>
                <w:szCs w:val="24"/>
              </w:rPr>
            </w:pPr>
          </w:p>
        </w:tc>
      </w:tr>
      <w:tr w:rsidR="006D5256" w:rsidRPr="00DF3627" w14:paraId="02958FC5" w14:textId="77777777" w:rsidTr="006D5256">
        <w:tc>
          <w:tcPr>
            <w:tcW w:w="3600" w:type="dxa"/>
          </w:tcPr>
          <w:p w14:paraId="6B067621" w14:textId="77777777" w:rsidR="00B05A78" w:rsidRPr="00DF3627" w:rsidRDefault="00B05A78" w:rsidP="00E23370">
            <w:pPr>
              <w:rPr>
                <w:rFonts w:ascii="Arial" w:hAnsi="Arial" w:cs="Arial"/>
                <w:sz w:val="24"/>
                <w:szCs w:val="24"/>
              </w:rPr>
            </w:pPr>
          </w:p>
        </w:tc>
        <w:tc>
          <w:tcPr>
            <w:tcW w:w="990" w:type="dxa"/>
          </w:tcPr>
          <w:p w14:paraId="71EEAE2C" w14:textId="77777777" w:rsidR="00B05A78" w:rsidRPr="00DF3627" w:rsidRDefault="00B05A78" w:rsidP="00E23370">
            <w:pPr>
              <w:rPr>
                <w:rFonts w:ascii="Arial" w:hAnsi="Arial" w:cs="Arial"/>
                <w:sz w:val="24"/>
                <w:szCs w:val="24"/>
              </w:rPr>
            </w:pPr>
          </w:p>
        </w:tc>
        <w:tc>
          <w:tcPr>
            <w:tcW w:w="716" w:type="dxa"/>
          </w:tcPr>
          <w:p w14:paraId="6C9CB442" w14:textId="77777777" w:rsidR="00B05A78" w:rsidRPr="00DF3627" w:rsidRDefault="00B05A78" w:rsidP="00E23370">
            <w:pPr>
              <w:rPr>
                <w:rFonts w:ascii="Arial" w:hAnsi="Arial" w:cs="Arial"/>
                <w:sz w:val="24"/>
                <w:szCs w:val="24"/>
              </w:rPr>
            </w:pPr>
          </w:p>
        </w:tc>
        <w:tc>
          <w:tcPr>
            <w:tcW w:w="696" w:type="dxa"/>
          </w:tcPr>
          <w:p w14:paraId="52BC45EE" w14:textId="77777777" w:rsidR="00B05A78" w:rsidRPr="00DF3627" w:rsidRDefault="00B05A78" w:rsidP="00E23370">
            <w:pPr>
              <w:rPr>
                <w:rFonts w:ascii="Arial" w:hAnsi="Arial" w:cs="Arial"/>
                <w:sz w:val="24"/>
                <w:szCs w:val="24"/>
              </w:rPr>
            </w:pPr>
          </w:p>
        </w:tc>
        <w:tc>
          <w:tcPr>
            <w:tcW w:w="1378" w:type="dxa"/>
          </w:tcPr>
          <w:p w14:paraId="1BD3A257" w14:textId="77777777" w:rsidR="00B05A78" w:rsidRPr="00DF3627" w:rsidRDefault="00B05A78" w:rsidP="00E23370">
            <w:pPr>
              <w:rPr>
                <w:rFonts w:ascii="Arial" w:hAnsi="Arial" w:cs="Arial"/>
                <w:sz w:val="24"/>
                <w:szCs w:val="24"/>
              </w:rPr>
            </w:pPr>
          </w:p>
        </w:tc>
        <w:tc>
          <w:tcPr>
            <w:tcW w:w="720" w:type="dxa"/>
          </w:tcPr>
          <w:p w14:paraId="2107A625" w14:textId="77777777" w:rsidR="00B05A78" w:rsidRPr="00DF3627" w:rsidRDefault="00B05A78" w:rsidP="00E23370">
            <w:pPr>
              <w:rPr>
                <w:rFonts w:ascii="Arial" w:hAnsi="Arial" w:cs="Arial"/>
                <w:sz w:val="24"/>
                <w:szCs w:val="24"/>
              </w:rPr>
            </w:pPr>
          </w:p>
        </w:tc>
        <w:tc>
          <w:tcPr>
            <w:tcW w:w="774" w:type="dxa"/>
          </w:tcPr>
          <w:p w14:paraId="3D7D984F" w14:textId="77777777" w:rsidR="00B05A78" w:rsidRPr="00DF3627" w:rsidRDefault="00B05A78" w:rsidP="00E23370">
            <w:pPr>
              <w:rPr>
                <w:rFonts w:ascii="Arial" w:hAnsi="Arial" w:cs="Arial"/>
                <w:sz w:val="24"/>
                <w:szCs w:val="24"/>
              </w:rPr>
            </w:pPr>
          </w:p>
        </w:tc>
        <w:tc>
          <w:tcPr>
            <w:tcW w:w="1093" w:type="dxa"/>
          </w:tcPr>
          <w:p w14:paraId="1648D163" w14:textId="77777777" w:rsidR="00B05A78" w:rsidRPr="00DF3627" w:rsidRDefault="00B05A78" w:rsidP="00E23370">
            <w:pPr>
              <w:rPr>
                <w:rFonts w:ascii="Arial" w:hAnsi="Arial" w:cs="Arial"/>
                <w:sz w:val="24"/>
                <w:szCs w:val="24"/>
              </w:rPr>
            </w:pPr>
          </w:p>
        </w:tc>
      </w:tr>
      <w:tr w:rsidR="006D5256" w:rsidRPr="00DF3627" w14:paraId="361DA9F6" w14:textId="77777777" w:rsidTr="006D5256">
        <w:tc>
          <w:tcPr>
            <w:tcW w:w="3600" w:type="dxa"/>
          </w:tcPr>
          <w:p w14:paraId="3EB93303" w14:textId="77777777" w:rsidR="00B05A78" w:rsidRPr="00DF3627" w:rsidRDefault="00B05A78" w:rsidP="00E23370">
            <w:pPr>
              <w:rPr>
                <w:rFonts w:ascii="Arial" w:hAnsi="Arial" w:cs="Arial"/>
                <w:sz w:val="24"/>
                <w:szCs w:val="24"/>
              </w:rPr>
            </w:pPr>
          </w:p>
        </w:tc>
        <w:tc>
          <w:tcPr>
            <w:tcW w:w="990" w:type="dxa"/>
          </w:tcPr>
          <w:p w14:paraId="61E6C7A4" w14:textId="77777777" w:rsidR="00B05A78" w:rsidRPr="00DF3627" w:rsidRDefault="00B05A78" w:rsidP="00E23370">
            <w:pPr>
              <w:rPr>
                <w:rFonts w:ascii="Arial" w:hAnsi="Arial" w:cs="Arial"/>
                <w:sz w:val="24"/>
                <w:szCs w:val="24"/>
              </w:rPr>
            </w:pPr>
          </w:p>
        </w:tc>
        <w:tc>
          <w:tcPr>
            <w:tcW w:w="716" w:type="dxa"/>
          </w:tcPr>
          <w:p w14:paraId="6D85CF58" w14:textId="77777777" w:rsidR="00B05A78" w:rsidRPr="00DF3627" w:rsidRDefault="00B05A78" w:rsidP="00E23370">
            <w:pPr>
              <w:rPr>
                <w:rFonts w:ascii="Arial" w:hAnsi="Arial" w:cs="Arial"/>
                <w:sz w:val="24"/>
                <w:szCs w:val="24"/>
              </w:rPr>
            </w:pPr>
          </w:p>
        </w:tc>
        <w:tc>
          <w:tcPr>
            <w:tcW w:w="696" w:type="dxa"/>
          </w:tcPr>
          <w:p w14:paraId="41704AF8" w14:textId="77777777" w:rsidR="00B05A78" w:rsidRPr="00DF3627" w:rsidRDefault="00B05A78" w:rsidP="00E23370">
            <w:pPr>
              <w:rPr>
                <w:rFonts w:ascii="Arial" w:hAnsi="Arial" w:cs="Arial"/>
                <w:sz w:val="24"/>
                <w:szCs w:val="24"/>
              </w:rPr>
            </w:pPr>
          </w:p>
        </w:tc>
        <w:tc>
          <w:tcPr>
            <w:tcW w:w="1378" w:type="dxa"/>
          </w:tcPr>
          <w:p w14:paraId="0BF8EA6F" w14:textId="77777777" w:rsidR="00B05A78" w:rsidRPr="00DF3627" w:rsidRDefault="00B05A78" w:rsidP="00E23370">
            <w:pPr>
              <w:rPr>
                <w:rFonts w:ascii="Arial" w:hAnsi="Arial" w:cs="Arial"/>
                <w:sz w:val="24"/>
                <w:szCs w:val="24"/>
              </w:rPr>
            </w:pPr>
          </w:p>
        </w:tc>
        <w:tc>
          <w:tcPr>
            <w:tcW w:w="720" w:type="dxa"/>
          </w:tcPr>
          <w:p w14:paraId="67464BBC" w14:textId="77777777" w:rsidR="00B05A78" w:rsidRPr="00DF3627" w:rsidRDefault="00B05A78" w:rsidP="00E23370">
            <w:pPr>
              <w:rPr>
                <w:rFonts w:ascii="Arial" w:hAnsi="Arial" w:cs="Arial"/>
                <w:sz w:val="24"/>
                <w:szCs w:val="24"/>
              </w:rPr>
            </w:pPr>
          </w:p>
        </w:tc>
        <w:tc>
          <w:tcPr>
            <w:tcW w:w="774" w:type="dxa"/>
          </w:tcPr>
          <w:p w14:paraId="0ED459F8" w14:textId="77777777" w:rsidR="00B05A78" w:rsidRPr="00DF3627" w:rsidRDefault="00B05A78" w:rsidP="00E23370">
            <w:pPr>
              <w:rPr>
                <w:rFonts w:ascii="Arial" w:hAnsi="Arial" w:cs="Arial"/>
                <w:sz w:val="24"/>
                <w:szCs w:val="24"/>
              </w:rPr>
            </w:pPr>
          </w:p>
        </w:tc>
        <w:tc>
          <w:tcPr>
            <w:tcW w:w="1093" w:type="dxa"/>
          </w:tcPr>
          <w:p w14:paraId="038C3D70" w14:textId="77777777" w:rsidR="00B05A78" w:rsidRPr="00DF3627" w:rsidRDefault="00B05A78" w:rsidP="00E23370">
            <w:pPr>
              <w:rPr>
                <w:rFonts w:ascii="Arial" w:hAnsi="Arial" w:cs="Arial"/>
                <w:sz w:val="24"/>
                <w:szCs w:val="24"/>
              </w:rPr>
            </w:pPr>
          </w:p>
        </w:tc>
      </w:tr>
      <w:tr w:rsidR="006D5256" w:rsidRPr="00DF3627" w14:paraId="048ADFFC" w14:textId="77777777" w:rsidTr="006D5256">
        <w:tc>
          <w:tcPr>
            <w:tcW w:w="3600" w:type="dxa"/>
          </w:tcPr>
          <w:p w14:paraId="2B0E05A8" w14:textId="77777777" w:rsidR="00B05A78" w:rsidRPr="00DF3627" w:rsidRDefault="00B05A78" w:rsidP="00E23370">
            <w:pPr>
              <w:rPr>
                <w:rFonts w:ascii="Arial" w:hAnsi="Arial" w:cs="Arial"/>
                <w:sz w:val="24"/>
                <w:szCs w:val="24"/>
              </w:rPr>
            </w:pPr>
            <w:r w:rsidRPr="00DF3627">
              <w:rPr>
                <w:rFonts w:ascii="Arial" w:hAnsi="Arial" w:cs="Arial"/>
                <w:sz w:val="24"/>
                <w:szCs w:val="24"/>
              </w:rPr>
              <w:t>Etc.</w:t>
            </w:r>
          </w:p>
        </w:tc>
        <w:tc>
          <w:tcPr>
            <w:tcW w:w="990" w:type="dxa"/>
          </w:tcPr>
          <w:p w14:paraId="53FBB5DA" w14:textId="77777777" w:rsidR="00B05A78" w:rsidRPr="00DF3627" w:rsidRDefault="00B05A78" w:rsidP="00E23370">
            <w:pPr>
              <w:rPr>
                <w:rFonts w:ascii="Arial" w:hAnsi="Arial" w:cs="Arial"/>
                <w:sz w:val="24"/>
                <w:szCs w:val="24"/>
              </w:rPr>
            </w:pPr>
          </w:p>
        </w:tc>
        <w:tc>
          <w:tcPr>
            <w:tcW w:w="716" w:type="dxa"/>
          </w:tcPr>
          <w:p w14:paraId="7A7C5265" w14:textId="77777777" w:rsidR="00B05A78" w:rsidRPr="00DF3627" w:rsidRDefault="00B05A78" w:rsidP="00E23370">
            <w:pPr>
              <w:rPr>
                <w:rFonts w:ascii="Arial" w:hAnsi="Arial" w:cs="Arial"/>
                <w:sz w:val="24"/>
                <w:szCs w:val="24"/>
              </w:rPr>
            </w:pPr>
          </w:p>
        </w:tc>
        <w:tc>
          <w:tcPr>
            <w:tcW w:w="696" w:type="dxa"/>
          </w:tcPr>
          <w:p w14:paraId="0E71E39B" w14:textId="77777777" w:rsidR="00B05A78" w:rsidRPr="00DF3627" w:rsidRDefault="00B05A78" w:rsidP="00E23370">
            <w:pPr>
              <w:rPr>
                <w:rFonts w:ascii="Arial" w:hAnsi="Arial" w:cs="Arial"/>
                <w:sz w:val="24"/>
                <w:szCs w:val="24"/>
              </w:rPr>
            </w:pPr>
          </w:p>
        </w:tc>
        <w:tc>
          <w:tcPr>
            <w:tcW w:w="1378" w:type="dxa"/>
          </w:tcPr>
          <w:p w14:paraId="42356EFA" w14:textId="77777777" w:rsidR="00B05A78" w:rsidRPr="00DF3627" w:rsidRDefault="00B05A78" w:rsidP="00E23370">
            <w:pPr>
              <w:rPr>
                <w:rFonts w:ascii="Arial" w:hAnsi="Arial" w:cs="Arial"/>
                <w:sz w:val="24"/>
                <w:szCs w:val="24"/>
              </w:rPr>
            </w:pPr>
          </w:p>
        </w:tc>
        <w:tc>
          <w:tcPr>
            <w:tcW w:w="720" w:type="dxa"/>
          </w:tcPr>
          <w:p w14:paraId="16EF331B" w14:textId="77777777" w:rsidR="00B05A78" w:rsidRPr="00DF3627" w:rsidRDefault="00B05A78" w:rsidP="00E23370">
            <w:pPr>
              <w:rPr>
                <w:rFonts w:ascii="Arial" w:hAnsi="Arial" w:cs="Arial"/>
                <w:sz w:val="24"/>
                <w:szCs w:val="24"/>
              </w:rPr>
            </w:pPr>
          </w:p>
        </w:tc>
        <w:tc>
          <w:tcPr>
            <w:tcW w:w="774" w:type="dxa"/>
          </w:tcPr>
          <w:p w14:paraId="718854D1" w14:textId="77777777" w:rsidR="00B05A78" w:rsidRPr="00DF3627" w:rsidRDefault="00B05A78" w:rsidP="00E23370">
            <w:pPr>
              <w:rPr>
                <w:rFonts w:ascii="Arial" w:hAnsi="Arial" w:cs="Arial"/>
                <w:sz w:val="24"/>
                <w:szCs w:val="24"/>
              </w:rPr>
            </w:pPr>
          </w:p>
        </w:tc>
        <w:tc>
          <w:tcPr>
            <w:tcW w:w="1093" w:type="dxa"/>
          </w:tcPr>
          <w:p w14:paraId="162AD71B" w14:textId="77777777" w:rsidR="00B05A78" w:rsidRPr="00DF3627" w:rsidRDefault="00B05A78" w:rsidP="00E23370">
            <w:pPr>
              <w:rPr>
                <w:rFonts w:ascii="Arial" w:hAnsi="Arial" w:cs="Arial"/>
                <w:sz w:val="24"/>
                <w:szCs w:val="24"/>
              </w:rPr>
            </w:pPr>
          </w:p>
        </w:tc>
      </w:tr>
    </w:tbl>
    <w:p w14:paraId="2341C5B5" w14:textId="77777777" w:rsidR="00B05A78" w:rsidRPr="00DF3627" w:rsidRDefault="00B05A78" w:rsidP="005C0BBB">
      <w:pPr>
        <w:rPr>
          <w:rFonts w:ascii="Arial" w:hAnsi="Arial" w:cs="Arial"/>
          <w:sz w:val="24"/>
          <w:szCs w:val="24"/>
        </w:rPr>
      </w:pPr>
    </w:p>
    <w:p w14:paraId="4A752311" w14:textId="0ACF21D0" w:rsidR="005C0BBB" w:rsidRPr="00DF3627" w:rsidRDefault="005C0BBB" w:rsidP="005C0BBB">
      <w:pPr>
        <w:rPr>
          <w:rFonts w:ascii="Arial" w:hAnsi="Arial" w:cs="Arial"/>
          <w:sz w:val="24"/>
          <w:szCs w:val="24"/>
        </w:rPr>
      </w:pPr>
    </w:p>
    <w:p w14:paraId="3D604082" w14:textId="6D504409" w:rsidR="005C0BBB" w:rsidRPr="00246D54" w:rsidRDefault="006D5256" w:rsidP="005C0BBB">
      <w:pPr>
        <w:pStyle w:val="Heading1"/>
        <w:rPr>
          <w:rFonts w:ascii="Arial" w:hAnsi="Arial" w:cs="Arial"/>
          <w:color w:val="1F497D" w:themeColor="text2"/>
        </w:rPr>
      </w:pPr>
      <w:bookmarkStart w:id="128" w:name="_Toc142909885"/>
      <w:bookmarkStart w:id="129" w:name="_Toc142909960"/>
      <w:bookmarkStart w:id="130" w:name="_Toc143085157"/>
      <w:r w:rsidRPr="00246D54">
        <w:rPr>
          <w:rFonts w:ascii="Arial" w:hAnsi="Arial" w:cs="Arial"/>
          <w:color w:val="1F497D" w:themeColor="text2"/>
        </w:rPr>
        <w:lastRenderedPageBreak/>
        <w:t>Part 4:</w:t>
      </w:r>
      <w:r w:rsidR="005C0BBB" w:rsidRPr="00246D54">
        <w:rPr>
          <w:rFonts w:ascii="Arial" w:hAnsi="Arial" w:cs="Arial"/>
          <w:color w:val="1F497D" w:themeColor="text2"/>
        </w:rPr>
        <w:t xml:space="preserve"> Quality and other indicators</w:t>
      </w:r>
      <w:bookmarkEnd w:id="128"/>
      <w:bookmarkEnd w:id="129"/>
      <w:bookmarkEnd w:id="130"/>
      <w:r w:rsidR="005C0BBB" w:rsidRPr="00246D54">
        <w:rPr>
          <w:rFonts w:ascii="Arial" w:hAnsi="Arial" w:cs="Arial"/>
          <w:color w:val="1F497D" w:themeColor="text2"/>
        </w:rPr>
        <w:t xml:space="preserve"> </w:t>
      </w:r>
    </w:p>
    <w:p w14:paraId="39CE5411" w14:textId="6DE2CA5D" w:rsidR="00870446" w:rsidRPr="00246D54" w:rsidRDefault="00EE7CB3" w:rsidP="00DF3627">
      <w:pPr>
        <w:pStyle w:val="Heading1"/>
        <w:rPr>
          <w:rFonts w:ascii="Arial" w:hAnsi="Arial" w:cs="Arial"/>
          <w:color w:val="1F497D" w:themeColor="text2"/>
        </w:rPr>
      </w:pPr>
      <w:bookmarkStart w:id="131" w:name="_Toc143085158"/>
      <w:r w:rsidRPr="00246D54">
        <w:rPr>
          <w:rFonts w:ascii="Arial" w:hAnsi="Arial" w:cs="Arial"/>
          <w:color w:val="1F497D" w:themeColor="text2"/>
        </w:rPr>
        <w:t xml:space="preserve">4.1 </w:t>
      </w:r>
      <w:r w:rsidR="00870446" w:rsidRPr="00246D54">
        <w:rPr>
          <w:rFonts w:ascii="Arial" w:hAnsi="Arial" w:cs="Arial"/>
          <w:color w:val="1F497D" w:themeColor="text2"/>
        </w:rPr>
        <w:t>Faculty Highlights</w:t>
      </w:r>
      <w:bookmarkEnd w:id="131"/>
    </w:p>
    <w:p w14:paraId="4BDCEC3F" w14:textId="77777777" w:rsidR="00EE7CB3" w:rsidRPr="00DF3627" w:rsidRDefault="00EE7CB3" w:rsidP="00DF3627">
      <w:pPr>
        <w:pStyle w:val="Heading2"/>
        <w:rPr>
          <w:rFonts w:cs="Arial"/>
          <w:b/>
          <w:bCs/>
        </w:rPr>
      </w:pPr>
      <w:bookmarkStart w:id="132" w:name="_Toc143085159"/>
      <w:r w:rsidRPr="00DF3627">
        <w:rPr>
          <w:rFonts w:cs="Arial"/>
          <w:b/>
          <w:bCs/>
        </w:rPr>
        <w:t>a) Quality of Faculty</w:t>
      </w:r>
      <w:bookmarkEnd w:id="132"/>
    </w:p>
    <w:p w14:paraId="38687C4B" w14:textId="662C8B42" w:rsidR="000E2BC5" w:rsidRPr="00DF3627" w:rsidRDefault="00EE7CB3" w:rsidP="004C2D7A">
      <w:pPr>
        <w:rPr>
          <w:rFonts w:ascii="Arial" w:hAnsi="Arial" w:cs="Arial"/>
          <w:sz w:val="24"/>
          <w:szCs w:val="24"/>
        </w:rPr>
      </w:pPr>
      <w:r w:rsidRPr="00DF3627">
        <w:rPr>
          <w:rFonts w:ascii="Arial" w:hAnsi="Arial" w:cs="Arial"/>
          <w:sz w:val="24"/>
          <w:szCs w:val="24"/>
        </w:rPr>
        <w:t xml:space="preserve">Describe </w:t>
      </w:r>
      <w:r w:rsidR="005C0BBB" w:rsidRPr="00DF3627">
        <w:rPr>
          <w:rFonts w:ascii="Arial" w:hAnsi="Arial" w:cs="Arial"/>
          <w:sz w:val="24"/>
          <w:szCs w:val="24"/>
        </w:rPr>
        <w:t>the quality of the faculty</w:t>
      </w:r>
      <w:r w:rsidR="002B4EF5" w:rsidRPr="00DF3627">
        <w:rPr>
          <w:rFonts w:ascii="Arial" w:hAnsi="Arial" w:cs="Arial"/>
          <w:sz w:val="24"/>
          <w:szCs w:val="24"/>
        </w:rPr>
        <w:t xml:space="preserve"> </w:t>
      </w:r>
      <w:r w:rsidR="007E711F" w:rsidRPr="00DF3627">
        <w:rPr>
          <w:rFonts w:ascii="Arial" w:hAnsi="Arial" w:cs="Arial"/>
          <w:sz w:val="24"/>
          <w:szCs w:val="24"/>
        </w:rPr>
        <w:t>complement</w:t>
      </w:r>
      <w:r w:rsidRPr="00DF3627">
        <w:rPr>
          <w:rFonts w:ascii="Arial" w:hAnsi="Arial" w:cs="Arial"/>
          <w:sz w:val="24"/>
          <w:szCs w:val="24"/>
        </w:rPr>
        <w:t>;</w:t>
      </w:r>
      <w:r w:rsidR="000E2BC5" w:rsidRPr="00DF3627">
        <w:rPr>
          <w:rFonts w:ascii="Arial" w:hAnsi="Arial" w:cs="Arial"/>
          <w:sz w:val="24"/>
          <w:szCs w:val="24"/>
        </w:rPr>
        <w:t xml:space="preserve"> this is an opportunity to highlight the successes of those that contribute to the program. This should include things such as:</w:t>
      </w:r>
    </w:p>
    <w:p w14:paraId="2A495759" w14:textId="2046041F" w:rsidR="000E2BC5" w:rsidRPr="00DF3627" w:rsidRDefault="000E2BC5">
      <w:pPr>
        <w:pStyle w:val="ListParagraph"/>
        <w:numPr>
          <w:ilvl w:val="0"/>
          <w:numId w:val="12"/>
        </w:numPr>
        <w:rPr>
          <w:rFonts w:cs="Arial"/>
        </w:rPr>
      </w:pPr>
      <w:r w:rsidRPr="00DF3627">
        <w:rPr>
          <w:rFonts w:cs="Arial"/>
        </w:rPr>
        <w:t xml:space="preserve">qualifications, funding, </w:t>
      </w:r>
      <w:proofErr w:type="spellStart"/>
      <w:r w:rsidRPr="00DF3627">
        <w:rPr>
          <w:rFonts w:cs="Arial"/>
        </w:rPr>
        <w:t>honours</w:t>
      </w:r>
      <w:proofErr w:type="spellEnd"/>
      <w:r w:rsidRPr="00DF3627">
        <w:rPr>
          <w:rFonts w:cs="Arial"/>
        </w:rPr>
        <w:t>, awards, research, innovation and scholarly record</w:t>
      </w:r>
    </w:p>
    <w:p w14:paraId="00A036CC" w14:textId="14261B19" w:rsidR="002B4EF5" w:rsidRPr="00DF3627" w:rsidRDefault="000E2BC5">
      <w:pPr>
        <w:pStyle w:val="ListParagraph"/>
        <w:numPr>
          <w:ilvl w:val="0"/>
          <w:numId w:val="12"/>
        </w:numPr>
        <w:rPr>
          <w:rFonts w:cs="Arial"/>
        </w:rPr>
      </w:pPr>
      <w:r w:rsidRPr="00DF3627">
        <w:rPr>
          <w:rFonts w:cs="Arial"/>
        </w:rPr>
        <w:t xml:space="preserve"> appropriateness of collective faculty expertise to contribute substantively to the program and commitment to student mentoring</w:t>
      </w:r>
    </w:p>
    <w:p w14:paraId="5C3EAECB" w14:textId="77777777" w:rsidR="00AF679C" w:rsidRPr="00DF3627" w:rsidRDefault="00AF679C" w:rsidP="00AF679C">
      <w:pPr>
        <w:rPr>
          <w:rFonts w:ascii="Arial" w:hAnsi="Arial" w:cs="Arial"/>
          <w:sz w:val="24"/>
          <w:szCs w:val="24"/>
        </w:rPr>
      </w:pPr>
    </w:p>
    <w:p w14:paraId="01D709FB" w14:textId="71161DFC" w:rsidR="00AF679C" w:rsidRPr="00DF3627" w:rsidRDefault="000E2BC5" w:rsidP="001174BE">
      <w:pPr>
        <w:widowControl/>
        <w:rPr>
          <w:rFonts w:ascii="Arial" w:hAnsi="Arial" w:cs="Arial"/>
          <w:sz w:val="24"/>
          <w:szCs w:val="24"/>
        </w:rPr>
      </w:pPr>
      <w:bookmarkStart w:id="133" w:name="_Toc143085160"/>
      <w:r w:rsidRPr="00DF3627">
        <w:rPr>
          <w:rStyle w:val="Heading2Char"/>
          <w:rFonts w:ascii="Arial" w:hAnsi="Arial" w:cs="Arial"/>
          <w:b/>
          <w:bCs/>
          <w:sz w:val="24"/>
          <w:szCs w:val="24"/>
        </w:rPr>
        <w:t>b) Unique Program Elements</w:t>
      </w:r>
      <w:bookmarkEnd w:id="133"/>
      <w:r w:rsidRPr="00DF3627">
        <w:rPr>
          <w:rStyle w:val="Heading2Char"/>
          <w:rFonts w:ascii="Arial" w:hAnsi="Arial" w:cs="Arial"/>
          <w:b/>
          <w:bCs/>
          <w:sz w:val="24"/>
          <w:szCs w:val="24"/>
        </w:rPr>
        <w:br/>
      </w:r>
      <w:r w:rsidR="001174BE" w:rsidRPr="00DF3627">
        <w:rPr>
          <w:rFonts w:ascii="Arial" w:hAnsi="Arial" w:cs="Arial"/>
          <w:sz w:val="24"/>
          <w:szCs w:val="24"/>
        </w:rPr>
        <w:t>Where appropriate,</w:t>
      </w:r>
      <w:r w:rsidR="007E711F">
        <w:rPr>
          <w:rFonts w:ascii="Arial" w:hAnsi="Arial" w:cs="Arial"/>
          <w:sz w:val="24"/>
          <w:szCs w:val="24"/>
        </w:rPr>
        <w:t xml:space="preserve"> discuss</w:t>
      </w:r>
      <w:r w:rsidR="001174BE" w:rsidRPr="00DF3627">
        <w:rPr>
          <w:rFonts w:ascii="Arial" w:hAnsi="Arial" w:cs="Arial"/>
          <w:sz w:val="24"/>
          <w:szCs w:val="24"/>
        </w:rPr>
        <w:t xml:space="preserve"> any unique curriculum or program innovations, creative components, or significant high impact practices</w:t>
      </w:r>
      <w:r w:rsidR="007E711F">
        <w:rPr>
          <w:rFonts w:ascii="Arial" w:hAnsi="Arial" w:cs="Arial"/>
          <w:sz w:val="24"/>
          <w:szCs w:val="24"/>
        </w:rPr>
        <w:t xml:space="preserve">. </w:t>
      </w:r>
      <w:r w:rsidR="00AF679C" w:rsidRPr="00DF3627">
        <w:rPr>
          <w:rFonts w:ascii="Arial" w:hAnsi="Arial" w:cs="Arial"/>
          <w:sz w:val="24"/>
          <w:szCs w:val="24"/>
        </w:rPr>
        <w:t xml:space="preserve">Discuss the use of innovative, experiential and unique teaching programs and techniques. </w:t>
      </w:r>
      <w:r w:rsidR="00246D54">
        <w:rPr>
          <w:rFonts w:ascii="Arial" w:hAnsi="Arial" w:cs="Arial"/>
          <w:sz w:val="24"/>
          <w:szCs w:val="24"/>
        </w:rPr>
        <w:t>This is a good opportunity to point to specific course outlines as examples of innovations or unique program delivery or assessment.</w:t>
      </w:r>
    </w:p>
    <w:p w14:paraId="3D73E0C4" w14:textId="77777777" w:rsidR="000E2BC5" w:rsidRPr="00DF3627" w:rsidRDefault="000E2BC5" w:rsidP="000E2BC5">
      <w:pPr>
        <w:rPr>
          <w:rFonts w:ascii="Arial" w:hAnsi="Arial" w:cs="Arial"/>
          <w:sz w:val="24"/>
          <w:szCs w:val="24"/>
        </w:rPr>
      </w:pPr>
    </w:p>
    <w:p w14:paraId="0C768EB3" w14:textId="3CF5D186" w:rsidR="000E2BC5" w:rsidRPr="00DF3627" w:rsidRDefault="000E2BC5" w:rsidP="000E2BC5">
      <w:pPr>
        <w:pStyle w:val="Heading2"/>
        <w:rPr>
          <w:rFonts w:cs="Arial"/>
          <w:b/>
          <w:bCs/>
        </w:rPr>
      </w:pPr>
      <w:bookmarkStart w:id="134" w:name="_Toc143085161"/>
      <w:r w:rsidRPr="00DF3627">
        <w:rPr>
          <w:rFonts w:cs="Arial"/>
          <w:b/>
          <w:bCs/>
        </w:rPr>
        <w:t>c) Administrative Organization</w:t>
      </w:r>
      <w:bookmarkEnd w:id="134"/>
    </w:p>
    <w:p w14:paraId="3B4D1C6E" w14:textId="77777777" w:rsidR="000E2BC5" w:rsidRPr="00DF3627" w:rsidRDefault="000E2BC5" w:rsidP="000E2BC5">
      <w:pPr>
        <w:rPr>
          <w:rFonts w:ascii="Arial" w:hAnsi="Arial" w:cs="Arial"/>
          <w:sz w:val="24"/>
          <w:szCs w:val="24"/>
        </w:rPr>
      </w:pPr>
      <w:r w:rsidRPr="00DF3627">
        <w:rPr>
          <w:rFonts w:ascii="Arial" w:hAnsi="Arial" w:cs="Arial"/>
          <w:sz w:val="24"/>
          <w:szCs w:val="24"/>
        </w:rPr>
        <w:t xml:space="preserve">Describe the reporting structures for the academic unit, highlighting the committees that contribute to the student experience and how students are involved in governance. </w:t>
      </w:r>
    </w:p>
    <w:p w14:paraId="79651D53" w14:textId="77777777" w:rsidR="000E2BC5" w:rsidRPr="00DF3627" w:rsidRDefault="000E2BC5" w:rsidP="000E2BC5">
      <w:pPr>
        <w:rPr>
          <w:rFonts w:ascii="Arial" w:hAnsi="Arial" w:cs="Arial"/>
          <w:sz w:val="24"/>
          <w:szCs w:val="24"/>
        </w:rPr>
      </w:pPr>
    </w:p>
    <w:p w14:paraId="5C69AA7D" w14:textId="05C533E9" w:rsidR="000E2BC5" w:rsidRPr="00DF3627" w:rsidRDefault="000E2BC5" w:rsidP="000E2BC5">
      <w:pPr>
        <w:pStyle w:val="Heading2"/>
        <w:rPr>
          <w:rFonts w:cs="Arial"/>
          <w:b/>
          <w:bCs/>
        </w:rPr>
      </w:pPr>
      <w:bookmarkStart w:id="135" w:name="_Toc143085162"/>
      <w:r w:rsidRPr="00DF3627">
        <w:rPr>
          <w:rFonts w:cs="Arial"/>
          <w:b/>
          <w:bCs/>
        </w:rPr>
        <w:t>d) Evidence Supporting the Intellectual Quality of Student Experience</w:t>
      </w:r>
      <w:bookmarkEnd w:id="135"/>
    </w:p>
    <w:p w14:paraId="5CBE58BF" w14:textId="2870482B" w:rsidR="000E2BC5" w:rsidRPr="00DF3627" w:rsidRDefault="000E2BC5" w:rsidP="000E2BC5">
      <w:pPr>
        <w:rPr>
          <w:rFonts w:ascii="Arial" w:hAnsi="Arial" w:cs="Arial"/>
          <w:sz w:val="24"/>
          <w:szCs w:val="24"/>
        </w:rPr>
      </w:pPr>
      <w:r w:rsidRPr="00DF3627">
        <w:rPr>
          <w:rFonts w:ascii="Arial" w:hAnsi="Arial" w:cs="Arial"/>
          <w:sz w:val="24"/>
          <w:szCs w:val="24"/>
        </w:rPr>
        <w:t xml:space="preserve">Any other evidence illustrating that the program and faculty ensure the intellectual quality of the student experience </w:t>
      </w:r>
      <w:proofErr w:type="gramStart"/>
      <w:r w:rsidRPr="00DF3627">
        <w:rPr>
          <w:rFonts w:ascii="Arial" w:hAnsi="Arial" w:cs="Arial"/>
          <w:sz w:val="24"/>
          <w:szCs w:val="24"/>
        </w:rPr>
        <w:t>not</w:t>
      </w:r>
      <w:proofErr w:type="gramEnd"/>
      <w:r w:rsidRPr="00DF3627">
        <w:rPr>
          <w:rFonts w:ascii="Arial" w:hAnsi="Arial" w:cs="Arial"/>
          <w:sz w:val="24"/>
          <w:szCs w:val="24"/>
        </w:rPr>
        <w:t xml:space="preserve"> otherwise captured.</w:t>
      </w:r>
    </w:p>
    <w:p w14:paraId="7CB42959" w14:textId="77777777" w:rsidR="00B05A78" w:rsidRPr="00DF3627" w:rsidRDefault="00B05A78" w:rsidP="00B05A78">
      <w:pPr>
        <w:rPr>
          <w:rFonts w:ascii="Arial" w:hAnsi="Arial" w:cs="Arial"/>
          <w:sz w:val="24"/>
          <w:szCs w:val="24"/>
        </w:rPr>
      </w:pPr>
    </w:p>
    <w:p w14:paraId="2F06C315" w14:textId="77777777" w:rsidR="000E2BC5" w:rsidRPr="00DF3627" w:rsidRDefault="000E2BC5" w:rsidP="000E2BC5">
      <w:pPr>
        <w:pStyle w:val="Heading2"/>
        <w:rPr>
          <w:rFonts w:cs="Arial"/>
          <w:b/>
          <w:bCs/>
        </w:rPr>
      </w:pPr>
      <w:bookmarkStart w:id="136" w:name="_Toc143085163"/>
      <w:r w:rsidRPr="00DF3627">
        <w:rPr>
          <w:rFonts w:cs="Arial"/>
          <w:b/>
          <w:bCs/>
        </w:rPr>
        <w:t>e) Summary of Accreditation</w:t>
      </w:r>
      <w:bookmarkEnd w:id="136"/>
    </w:p>
    <w:p w14:paraId="37401615" w14:textId="1F472F3A" w:rsidR="004C2D7A" w:rsidRPr="00DF3627" w:rsidRDefault="000E2BC5" w:rsidP="004C2D7A">
      <w:pPr>
        <w:rPr>
          <w:rFonts w:ascii="Arial" w:hAnsi="Arial" w:cs="Arial"/>
          <w:sz w:val="24"/>
          <w:szCs w:val="24"/>
        </w:rPr>
      </w:pPr>
      <w:r w:rsidRPr="00DF3627">
        <w:rPr>
          <w:rFonts w:ascii="Arial" w:hAnsi="Arial" w:cs="Arial"/>
          <w:sz w:val="24"/>
          <w:szCs w:val="24"/>
        </w:rPr>
        <w:t xml:space="preserve">If applicable, provide a </w:t>
      </w:r>
      <w:r w:rsidR="004C2D7A" w:rsidRPr="00DF3627">
        <w:rPr>
          <w:rFonts w:ascii="Arial" w:hAnsi="Arial" w:cs="Arial"/>
          <w:sz w:val="24"/>
          <w:szCs w:val="24"/>
        </w:rPr>
        <w:t xml:space="preserve">summary of </w:t>
      </w:r>
      <w:r w:rsidRPr="00DF3627">
        <w:rPr>
          <w:rFonts w:ascii="Arial" w:hAnsi="Arial" w:cs="Arial"/>
          <w:sz w:val="24"/>
          <w:szCs w:val="24"/>
        </w:rPr>
        <w:t xml:space="preserve">results from </w:t>
      </w:r>
      <w:r w:rsidR="004C2D7A" w:rsidRPr="00DF3627">
        <w:rPr>
          <w:rFonts w:ascii="Arial" w:hAnsi="Arial" w:cs="Arial"/>
          <w:sz w:val="24"/>
          <w:szCs w:val="24"/>
        </w:rPr>
        <w:t>recent accreditation or professional reviews</w:t>
      </w:r>
      <w:r w:rsidRPr="00DF3627">
        <w:rPr>
          <w:rFonts w:ascii="Arial" w:hAnsi="Arial" w:cs="Arial"/>
          <w:sz w:val="24"/>
          <w:szCs w:val="24"/>
        </w:rPr>
        <w:t>.</w:t>
      </w:r>
      <w:r w:rsidR="004C2D7A" w:rsidRPr="00DF3627">
        <w:rPr>
          <w:rFonts w:ascii="Arial" w:hAnsi="Arial" w:cs="Arial"/>
          <w:sz w:val="24"/>
          <w:szCs w:val="24"/>
        </w:rPr>
        <w:t xml:space="preserve"> </w:t>
      </w:r>
    </w:p>
    <w:p w14:paraId="03CF0003" w14:textId="77777777" w:rsidR="004C2D7A" w:rsidRPr="00DF3627" w:rsidRDefault="004C2D7A" w:rsidP="005C0BBB">
      <w:pPr>
        <w:rPr>
          <w:rFonts w:ascii="Arial" w:hAnsi="Arial" w:cs="Arial"/>
          <w:sz w:val="24"/>
          <w:szCs w:val="24"/>
        </w:rPr>
      </w:pPr>
    </w:p>
    <w:p w14:paraId="6BAA72C5" w14:textId="77777777" w:rsidR="00B05A78" w:rsidRPr="00DF3627" w:rsidRDefault="00B05A78" w:rsidP="005C0BBB">
      <w:pPr>
        <w:rPr>
          <w:rFonts w:ascii="Arial" w:hAnsi="Arial" w:cs="Arial"/>
          <w:sz w:val="24"/>
          <w:szCs w:val="24"/>
        </w:rPr>
      </w:pPr>
    </w:p>
    <w:p w14:paraId="13AE8CAD" w14:textId="5353C8A6" w:rsidR="00870446" w:rsidRPr="00246D54" w:rsidRDefault="007E4C94" w:rsidP="007E4C94">
      <w:pPr>
        <w:pStyle w:val="Heading1"/>
        <w:rPr>
          <w:rFonts w:ascii="Arial" w:hAnsi="Arial" w:cs="Arial"/>
          <w:color w:val="1F497D" w:themeColor="text2"/>
        </w:rPr>
      </w:pPr>
      <w:bookmarkStart w:id="137" w:name="_Toc143085164"/>
      <w:r w:rsidRPr="00246D54">
        <w:rPr>
          <w:rFonts w:ascii="Arial" w:hAnsi="Arial" w:cs="Arial"/>
          <w:color w:val="1F497D" w:themeColor="text2"/>
        </w:rPr>
        <w:t>4.2</w:t>
      </w:r>
      <w:r w:rsidR="005C0BBB" w:rsidRPr="00246D54">
        <w:rPr>
          <w:rFonts w:ascii="Arial" w:hAnsi="Arial" w:cs="Arial"/>
          <w:color w:val="1F497D" w:themeColor="text2"/>
        </w:rPr>
        <w:t xml:space="preserve"> </w:t>
      </w:r>
      <w:r w:rsidR="00870446" w:rsidRPr="00246D54">
        <w:rPr>
          <w:rFonts w:ascii="Arial" w:hAnsi="Arial" w:cs="Arial"/>
          <w:color w:val="1F497D" w:themeColor="text2"/>
        </w:rPr>
        <w:t>Student Experience</w:t>
      </w:r>
      <w:bookmarkEnd w:id="137"/>
    </w:p>
    <w:p w14:paraId="42C388CC" w14:textId="28B03B01" w:rsidR="007E4C94" w:rsidRPr="00DF3627" w:rsidRDefault="00870446" w:rsidP="005C0BBB">
      <w:pPr>
        <w:rPr>
          <w:rFonts w:ascii="Arial" w:hAnsi="Arial" w:cs="Arial"/>
          <w:sz w:val="24"/>
          <w:szCs w:val="24"/>
        </w:rPr>
      </w:pPr>
      <w:r w:rsidRPr="00DF3627">
        <w:rPr>
          <w:rFonts w:ascii="Arial" w:hAnsi="Arial" w:cs="Arial"/>
          <w:sz w:val="24"/>
          <w:szCs w:val="24"/>
        </w:rPr>
        <w:t>Using student-based data</w:t>
      </w:r>
      <w:r w:rsidR="007E4C94" w:rsidRPr="00DF3627">
        <w:rPr>
          <w:rFonts w:ascii="Arial" w:hAnsi="Arial" w:cs="Arial"/>
          <w:sz w:val="24"/>
          <w:szCs w:val="24"/>
        </w:rPr>
        <w:t xml:space="preserve"> found in the data pack</w:t>
      </w:r>
      <w:r w:rsidRPr="00DF3627">
        <w:rPr>
          <w:rFonts w:ascii="Arial" w:hAnsi="Arial" w:cs="Arial"/>
          <w:sz w:val="24"/>
          <w:szCs w:val="24"/>
        </w:rPr>
        <w:t>,</w:t>
      </w:r>
      <w:r w:rsidR="007E4C94" w:rsidRPr="00DF3627">
        <w:rPr>
          <w:rFonts w:ascii="Arial" w:hAnsi="Arial" w:cs="Arial"/>
          <w:sz w:val="24"/>
          <w:szCs w:val="24"/>
        </w:rPr>
        <w:t xml:space="preserve"> describe and</w:t>
      </w:r>
      <w:r w:rsidRPr="00DF3627">
        <w:rPr>
          <w:rFonts w:ascii="Arial" w:hAnsi="Arial" w:cs="Arial"/>
          <w:sz w:val="24"/>
          <w:szCs w:val="24"/>
        </w:rPr>
        <w:t xml:space="preserve"> illustrate </w:t>
      </w:r>
      <w:r w:rsidR="007E4C94" w:rsidRPr="00DF3627">
        <w:rPr>
          <w:rFonts w:ascii="Arial" w:hAnsi="Arial" w:cs="Arial"/>
          <w:sz w:val="24"/>
          <w:szCs w:val="24"/>
        </w:rPr>
        <w:t>the quality of student experience in the program(s). Data should include:</w:t>
      </w:r>
      <w:r w:rsidRPr="00DF3627">
        <w:rPr>
          <w:rFonts w:ascii="Arial" w:hAnsi="Arial" w:cs="Arial"/>
          <w:sz w:val="24"/>
          <w:szCs w:val="24"/>
        </w:rPr>
        <w:t xml:space="preserve">  </w:t>
      </w:r>
    </w:p>
    <w:p w14:paraId="3EEB2222" w14:textId="005A059E" w:rsidR="007E4C94" w:rsidRPr="00DF3627" w:rsidRDefault="005C0BBB">
      <w:pPr>
        <w:pStyle w:val="ListParagraph"/>
        <w:numPr>
          <w:ilvl w:val="0"/>
          <w:numId w:val="13"/>
        </w:numPr>
        <w:rPr>
          <w:rFonts w:cs="Arial"/>
        </w:rPr>
      </w:pPr>
      <w:r w:rsidRPr="00DF3627">
        <w:rPr>
          <w:rFonts w:cs="Arial"/>
        </w:rPr>
        <w:t>grade-level for admission</w:t>
      </w:r>
    </w:p>
    <w:p w14:paraId="42C422CF" w14:textId="77777777" w:rsidR="007E4C94" w:rsidRPr="00DF3627" w:rsidRDefault="007E4C94">
      <w:pPr>
        <w:pStyle w:val="ListParagraph"/>
        <w:numPr>
          <w:ilvl w:val="0"/>
          <w:numId w:val="13"/>
        </w:numPr>
        <w:rPr>
          <w:rFonts w:cs="Arial"/>
        </w:rPr>
      </w:pPr>
      <w:r w:rsidRPr="00DF3627">
        <w:rPr>
          <w:rFonts w:cs="Arial"/>
        </w:rPr>
        <w:t>retention rates</w:t>
      </w:r>
    </w:p>
    <w:p w14:paraId="1BFA292C" w14:textId="77777777" w:rsidR="007E4C94" w:rsidRPr="00DF3627" w:rsidRDefault="007E4C94">
      <w:pPr>
        <w:pStyle w:val="ListParagraph"/>
        <w:numPr>
          <w:ilvl w:val="0"/>
          <w:numId w:val="13"/>
        </w:numPr>
        <w:rPr>
          <w:rFonts w:cs="Arial"/>
        </w:rPr>
      </w:pPr>
      <w:r w:rsidRPr="00DF3627">
        <w:rPr>
          <w:rFonts w:cs="Arial"/>
        </w:rPr>
        <w:t xml:space="preserve">times-to-completion </w:t>
      </w:r>
    </w:p>
    <w:p w14:paraId="78ACB4EA" w14:textId="6889CEA6" w:rsidR="007E4C94" w:rsidRPr="00DF3627" w:rsidRDefault="007E4C94">
      <w:pPr>
        <w:pStyle w:val="ListParagraph"/>
        <w:numPr>
          <w:ilvl w:val="0"/>
          <w:numId w:val="13"/>
        </w:numPr>
        <w:rPr>
          <w:rFonts w:cs="Arial"/>
        </w:rPr>
      </w:pPr>
      <w:r w:rsidRPr="00DF3627">
        <w:rPr>
          <w:rFonts w:cs="Arial"/>
        </w:rPr>
        <w:t xml:space="preserve">student </w:t>
      </w:r>
      <w:r w:rsidR="005C0BBB" w:rsidRPr="00DF3627">
        <w:rPr>
          <w:rFonts w:cs="Arial"/>
        </w:rPr>
        <w:t>scholarly output</w:t>
      </w:r>
      <w:r w:rsidRPr="00DF3627">
        <w:rPr>
          <w:rFonts w:cs="Arial"/>
        </w:rPr>
        <w:t xml:space="preserve"> (for graduate programs, this may include publications and/or conference presentations; for undergraduate programs, </w:t>
      </w:r>
      <w:proofErr w:type="spellStart"/>
      <w:r w:rsidRPr="00DF3627">
        <w:rPr>
          <w:rFonts w:cs="Arial"/>
        </w:rPr>
        <w:t>honours</w:t>
      </w:r>
      <w:proofErr w:type="spellEnd"/>
      <w:r w:rsidRPr="00DF3627">
        <w:rPr>
          <w:rFonts w:cs="Arial"/>
        </w:rPr>
        <w:t xml:space="preserve"> thesis, conference presentations </w:t>
      </w:r>
      <w:proofErr w:type="spellStart"/>
      <w:r w:rsidRPr="00DF3627">
        <w:rPr>
          <w:rFonts w:cs="Arial"/>
        </w:rPr>
        <w:t>etc</w:t>
      </w:r>
      <w:proofErr w:type="spellEnd"/>
      <w:r w:rsidRPr="00DF3627">
        <w:rPr>
          <w:rFonts w:cs="Arial"/>
        </w:rPr>
        <w:t>)</w:t>
      </w:r>
    </w:p>
    <w:p w14:paraId="2BED1A96" w14:textId="7DECED4A" w:rsidR="007E4C94" w:rsidRPr="00DF3627" w:rsidRDefault="007E4C94">
      <w:pPr>
        <w:pStyle w:val="ListParagraph"/>
        <w:numPr>
          <w:ilvl w:val="0"/>
          <w:numId w:val="13"/>
        </w:numPr>
        <w:rPr>
          <w:rFonts w:cs="Arial"/>
        </w:rPr>
      </w:pPr>
      <w:r w:rsidRPr="00DF3627">
        <w:rPr>
          <w:rFonts w:cs="Arial"/>
        </w:rPr>
        <w:t xml:space="preserve">student </w:t>
      </w:r>
      <w:r w:rsidR="005C0BBB" w:rsidRPr="00DF3627">
        <w:rPr>
          <w:rFonts w:cs="Arial"/>
        </w:rPr>
        <w:t>success rates in provincial and national scholarships</w:t>
      </w:r>
    </w:p>
    <w:p w14:paraId="25215849" w14:textId="1E8F7A98" w:rsidR="007E4C94" w:rsidRPr="00DF3627" w:rsidRDefault="007E4C94">
      <w:pPr>
        <w:pStyle w:val="ListParagraph"/>
        <w:numPr>
          <w:ilvl w:val="0"/>
          <w:numId w:val="13"/>
        </w:numPr>
        <w:rPr>
          <w:rFonts w:cs="Arial"/>
        </w:rPr>
      </w:pPr>
      <w:r w:rsidRPr="00DF3627">
        <w:rPr>
          <w:rFonts w:cs="Arial"/>
        </w:rPr>
        <w:t xml:space="preserve">student </w:t>
      </w:r>
      <w:r w:rsidR="005C0BBB" w:rsidRPr="00DF3627">
        <w:rPr>
          <w:rFonts w:cs="Arial"/>
        </w:rPr>
        <w:t xml:space="preserve">competitions </w:t>
      </w:r>
    </w:p>
    <w:p w14:paraId="79BF7B02" w14:textId="7B931D5B" w:rsidR="007E4C94" w:rsidRPr="00DF3627" w:rsidRDefault="007E4C94">
      <w:pPr>
        <w:pStyle w:val="ListParagraph"/>
        <w:numPr>
          <w:ilvl w:val="0"/>
          <w:numId w:val="13"/>
        </w:numPr>
        <w:rPr>
          <w:rFonts w:cs="Arial"/>
        </w:rPr>
      </w:pPr>
      <w:r w:rsidRPr="00DF3627">
        <w:rPr>
          <w:rFonts w:cs="Arial"/>
        </w:rPr>
        <w:t xml:space="preserve">student </w:t>
      </w:r>
      <w:r w:rsidR="005C0BBB" w:rsidRPr="00DF3627">
        <w:rPr>
          <w:rFonts w:cs="Arial"/>
        </w:rPr>
        <w:t xml:space="preserve">awards </w:t>
      </w:r>
    </w:p>
    <w:p w14:paraId="7C8F3044" w14:textId="62065927" w:rsidR="007E4C94" w:rsidRPr="00DF3627" w:rsidRDefault="005C0BBB">
      <w:pPr>
        <w:pStyle w:val="ListParagraph"/>
        <w:numPr>
          <w:ilvl w:val="0"/>
          <w:numId w:val="13"/>
        </w:numPr>
        <w:rPr>
          <w:rFonts w:cs="Arial"/>
        </w:rPr>
      </w:pPr>
      <w:r w:rsidRPr="00DF3627">
        <w:rPr>
          <w:rFonts w:cs="Arial"/>
        </w:rPr>
        <w:t>commitment to professional and transferable skills</w:t>
      </w:r>
      <w:r w:rsidR="007E4C94" w:rsidRPr="00DF3627">
        <w:rPr>
          <w:rFonts w:cs="Arial"/>
        </w:rPr>
        <w:t xml:space="preserve"> (in addition to a description of </w:t>
      </w:r>
      <w:r w:rsidR="007E4C94" w:rsidRPr="00DF3627">
        <w:rPr>
          <w:rFonts w:cs="Arial"/>
        </w:rPr>
        <w:lastRenderedPageBreak/>
        <w:t xml:space="preserve">program elements that support students in developing professional and transferable skills, it is useful to illustrate the accomplishments and employment opportunities of past graduates. Consider putting together a table of recent graduates and current employment </w:t>
      </w:r>
      <w:r w:rsidR="004E5C90" w:rsidRPr="00DF3627">
        <w:rPr>
          <w:rFonts w:cs="Arial"/>
        </w:rPr>
        <w:t>to</w:t>
      </w:r>
      <w:r w:rsidR="007E4C94" w:rsidRPr="00DF3627">
        <w:rPr>
          <w:rFonts w:cs="Arial"/>
        </w:rPr>
        <w:t xml:space="preserve"> showcase the connection to their degree (e.g. Name, Degree, Year, Job Title/Employer).</w:t>
      </w:r>
    </w:p>
    <w:p w14:paraId="5E4096D2" w14:textId="77777777" w:rsidR="007E4C94" w:rsidRPr="00DF3627" w:rsidRDefault="007E4C94" w:rsidP="004C2D7A">
      <w:pPr>
        <w:rPr>
          <w:rFonts w:ascii="Arial" w:hAnsi="Arial" w:cs="Arial"/>
          <w:sz w:val="24"/>
          <w:szCs w:val="24"/>
        </w:rPr>
      </w:pPr>
    </w:p>
    <w:p w14:paraId="7366B4EC" w14:textId="77777777" w:rsidR="007E4C94" w:rsidRPr="00DF3627" w:rsidRDefault="007E4C94" w:rsidP="004C2D7A">
      <w:pPr>
        <w:rPr>
          <w:rFonts w:ascii="Arial" w:hAnsi="Arial" w:cs="Arial"/>
          <w:sz w:val="24"/>
          <w:szCs w:val="24"/>
        </w:rPr>
      </w:pPr>
      <w:r w:rsidRPr="00DF3627">
        <w:rPr>
          <w:rFonts w:ascii="Arial" w:hAnsi="Arial" w:cs="Arial"/>
          <w:sz w:val="24"/>
          <w:szCs w:val="24"/>
        </w:rPr>
        <w:t>Other data that may be useful to include:</w:t>
      </w:r>
    </w:p>
    <w:p w14:paraId="4F680F66" w14:textId="45980FF3" w:rsidR="004C2D7A" w:rsidRPr="00DF3627" w:rsidRDefault="004C2D7A">
      <w:pPr>
        <w:pStyle w:val="ListParagraph"/>
        <w:numPr>
          <w:ilvl w:val="0"/>
          <w:numId w:val="14"/>
        </w:numPr>
        <w:rPr>
          <w:rFonts w:cs="Arial"/>
        </w:rPr>
      </w:pPr>
      <w:r w:rsidRPr="00DF3627">
        <w:rPr>
          <w:rFonts w:cs="Arial"/>
        </w:rPr>
        <w:t xml:space="preserve">applicants and enrolments </w:t>
      </w:r>
      <w:r w:rsidR="007E4C94" w:rsidRPr="00DF3627">
        <w:rPr>
          <w:rFonts w:cs="Arial"/>
        </w:rPr>
        <w:t xml:space="preserve">- </w:t>
      </w:r>
      <w:r w:rsidRPr="00DF3627">
        <w:rPr>
          <w:rFonts w:cs="Arial"/>
        </w:rPr>
        <w:t xml:space="preserve">full and part-time enrolment, historic enrolment, enrolment by gender and program, average entering marks </w:t>
      </w:r>
    </w:p>
    <w:p w14:paraId="11557039" w14:textId="75A8BCF5" w:rsidR="004C2D7A" w:rsidRPr="00DF3627" w:rsidRDefault="004C2D7A">
      <w:pPr>
        <w:pStyle w:val="ListParagraph"/>
        <w:numPr>
          <w:ilvl w:val="0"/>
          <w:numId w:val="14"/>
        </w:numPr>
        <w:rPr>
          <w:rFonts w:cs="Arial"/>
        </w:rPr>
      </w:pPr>
      <w:r w:rsidRPr="00DF3627">
        <w:rPr>
          <w:rFonts w:cs="Arial"/>
        </w:rPr>
        <w:t xml:space="preserve">number of degrees awarded </w:t>
      </w:r>
    </w:p>
    <w:p w14:paraId="15BEF8FA" w14:textId="6566017B" w:rsidR="004C2D7A" w:rsidRPr="00DF3627" w:rsidRDefault="004C2D7A">
      <w:pPr>
        <w:pStyle w:val="ListParagraph"/>
        <w:numPr>
          <w:ilvl w:val="0"/>
          <w:numId w:val="14"/>
        </w:numPr>
        <w:rPr>
          <w:rFonts w:cs="Arial"/>
        </w:rPr>
      </w:pPr>
      <w:r w:rsidRPr="00DF3627">
        <w:rPr>
          <w:rFonts w:cs="Arial"/>
        </w:rPr>
        <w:t xml:space="preserve">student feedback on teaching </w:t>
      </w:r>
    </w:p>
    <w:p w14:paraId="5A62401F" w14:textId="44D320C3" w:rsidR="004C2D7A" w:rsidRPr="00DF3627" w:rsidRDefault="004C2D7A">
      <w:pPr>
        <w:pStyle w:val="ListParagraph"/>
        <w:numPr>
          <w:ilvl w:val="0"/>
          <w:numId w:val="14"/>
        </w:numPr>
        <w:rPr>
          <w:rFonts w:cs="Arial"/>
        </w:rPr>
      </w:pPr>
      <w:r w:rsidRPr="00DF3627">
        <w:rPr>
          <w:rFonts w:cs="Arial"/>
        </w:rPr>
        <w:t>average class sizes</w:t>
      </w:r>
    </w:p>
    <w:p w14:paraId="4766B42F" w14:textId="77777777" w:rsidR="003C1E75" w:rsidRPr="00DF3627" w:rsidRDefault="003C1E75" w:rsidP="003C1E75">
      <w:pPr>
        <w:rPr>
          <w:rFonts w:ascii="Arial" w:hAnsi="Arial" w:cs="Arial"/>
          <w:sz w:val="24"/>
          <w:szCs w:val="24"/>
        </w:rPr>
      </w:pPr>
    </w:p>
    <w:p w14:paraId="45642AB7" w14:textId="05E7945D" w:rsidR="003C1E75" w:rsidRPr="00DF3627" w:rsidRDefault="003C1E75" w:rsidP="003C1E75">
      <w:pPr>
        <w:rPr>
          <w:rFonts w:ascii="Arial" w:hAnsi="Arial" w:cs="Arial"/>
          <w:sz w:val="24"/>
          <w:szCs w:val="24"/>
        </w:rPr>
      </w:pPr>
    </w:p>
    <w:p w14:paraId="3EE30EE9" w14:textId="77777777" w:rsidR="004E5C90" w:rsidRPr="00DF3627" w:rsidRDefault="004E5C90">
      <w:pPr>
        <w:widowControl/>
        <w:rPr>
          <w:rFonts w:ascii="Arial" w:eastAsia="Helvetica" w:hAnsi="Arial" w:cs="Arial"/>
          <w:b/>
          <w:bCs/>
          <w:sz w:val="24"/>
          <w:szCs w:val="24"/>
        </w:rPr>
      </w:pPr>
      <w:bookmarkStart w:id="138" w:name="_Toc23324028"/>
      <w:bookmarkStart w:id="139" w:name="_Toc483307811"/>
      <w:r w:rsidRPr="00DF3627">
        <w:rPr>
          <w:rFonts w:ascii="Arial" w:hAnsi="Arial" w:cs="Arial"/>
          <w:sz w:val="24"/>
          <w:szCs w:val="24"/>
        </w:rPr>
        <w:br w:type="page"/>
      </w:r>
    </w:p>
    <w:p w14:paraId="17598F96" w14:textId="5472458D" w:rsidR="006C5227" w:rsidRPr="00DF3627" w:rsidRDefault="004E5C90" w:rsidP="004E5C90">
      <w:pPr>
        <w:pStyle w:val="Heading1"/>
        <w:rPr>
          <w:rFonts w:ascii="Arial" w:hAnsi="Arial" w:cs="Arial"/>
        </w:rPr>
      </w:pPr>
      <w:bookmarkStart w:id="140" w:name="_Toc143085165"/>
      <w:r w:rsidRPr="00DF3627">
        <w:rPr>
          <w:rFonts w:ascii="Arial" w:hAnsi="Arial" w:cs="Arial"/>
        </w:rPr>
        <w:lastRenderedPageBreak/>
        <w:t>Appendix 1:</w:t>
      </w:r>
      <w:r w:rsidR="006C5227" w:rsidRPr="00DF3627">
        <w:rPr>
          <w:rFonts w:ascii="Arial" w:hAnsi="Arial" w:cs="Arial"/>
        </w:rPr>
        <w:t xml:space="preserve"> </w:t>
      </w:r>
      <w:r w:rsidR="007C7746" w:rsidRPr="00DF3627">
        <w:rPr>
          <w:rFonts w:ascii="Arial" w:hAnsi="Arial" w:cs="Arial"/>
        </w:rPr>
        <w:t>Program Data</w:t>
      </w:r>
      <w:bookmarkEnd w:id="138"/>
      <w:bookmarkEnd w:id="139"/>
      <w:r w:rsidR="007C7746" w:rsidRPr="00DF3627">
        <w:rPr>
          <w:rFonts w:ascii="Arial" w:hAnsi="Arial" w:cs="Arial"/>
        </w:rPr>
        <w:t xml:space="preserve"> </w:t>
      </w:r>
      <w:r w:rsidRPr="00DF3627">
        <w:rPr>
          <w:rFonts w:ascii="Arial" w:hAnsi="Arial" w:cs="Arial"/>
        </w:rPr>
        <w:t>Pack</w:t>
      </w:r>
      <w:bookmarkEnd w:id="140"/>
    </w:p>
    <w:p w14:paraId="0D34A15F" w14:textId="77777777" w:rsidR="004B43E4" w:rsidRPr="00DF3627" w:rsidRDefault="004B43E4" w:rsidP="00B87E13">
      <w:pPr>
        <w:rPr>
          <w:rFonts w:ascii="Arial" w:hAnsi="Arial" w:cs="Arial"/>
          <w:sz w:val="24"/>
          <w:szCs w:val="24"/>
        </w:rPr>
      </w:pPr>
    </w:p>
    <w:p w14:paraId="44D6A1D3" w14:textId="38766D0B" w:rsidR="00FE7E85" w:rsidRPr="00DF3627" w:rsidRDefault="004B43E4" w:rsidP="00B87E13">
      <w:pPr>
        <w:rPr>
          <w:rFonts w:ascii="Arial" w:hAnsi="Arial" w:cs="Arial"/>
          <w:sz w:val="24"/>
          <w:szCs w:val="24"/>
        </w:rPr>
      </w:pPr>
      <w:r w:rsidRPr="00DF3627">
        <w:rPr>
          <w:rFonts w:ascii="Arial" w:hAnsi="Arial" w:cs="Arial"/>
          <w:sz w:val="24"/>
          <w:szCs w:val="24"/>
        </w:rPr>
        <w:t>T</w:t>
      </w:r>
      <w:r w:rsidR="00981508" w:rsidRPr="00DF3627">
        <w:rPr>
          <w:rFonts w:ascii="Arial" w:hAnsi="Arial" w:cs="Arial"/>
          <w:sz w:val="24"/>
          <w:szCs w:val="24"/>
        </w:rPr>
        <w:t>h</w:t>
      </w:r>
      <w:r w:rsidR="004E5C90" w:rsidRPr="00DF3627">
        <w:rPr>
          <w:rFonts w:ascii="Arial" w:hAnsi="Arial" w:cs="Arial"/>
          <w:sz w:val="24"/>
          <w:szCs w:val="24"/>
        </w:rPr>
        <w:t xml:space="preserve">e </w:t>
      </w:r>
      <w:r w:rsidRPr="00DF3627">
        <w:rPr>
          <w:rFonts w:ascii="Arial" w:hAnsi="Arial" w:cs="Arial"/>
          <w:sz w:val="24"/>
          <w:szCs w:val="24"/>
        </w:rPr>
        <w:t xml:space="preserve">information </w:t>
      </w:r>
      <w:r w:rsidR="004E5C90" w:rsidRPr="00DF3627">
        <w:rPr>
          <w:rFonts w:ascii="Arial" w:hAnsi="Arial" w:cs="Arial"/>
          <w:sz w:val="24"/>
          <w:szCs w:val="24"/>
        </w:rPr>
        <w:t xml:space="preserve">contained in this appendix </w:t>
      </w:r>
      <w:r w:rsidRPr="00DF3627">
        <w:rPr>
          <w:rFonts w:ascii="Arial" w:hAnsi="Arial" w:cs="Arial"/>
          <w:sz w:val="24"/>
          <w:szCs w:val="24"/>
        </w:rPr>
        <w:t>is provided by the Office of Institutional Planning and Analysis</w:t>
      </w:r>
      <w:r w:rsidR="004E5C90" w:rsidRPr="00DF3627">
        <w:rPr>
          <w:rFonts w:ascii="Arial" w:hAnsi="Arial" w:cs="Arial"/>
          <w:sz w:val="24"/>
          <w:szCs w:val="24"/>
        </w:rPr>
        <w:t xml:space="preserve"> in the form of a Data Pack that should be referenced throughout this document. </w:t>
      </w:r>
      <w:r w:rsidR="00B85CD2">
        <w:rPr>
          <w:rFonts w:ascii="Arial" w:hAnsi="Arial" w:cs="Arial"/>
          <w:sz w:val="24"/>
          <w:szCs w:val="24"/>
        </w:rPr>
        <w:t>(</w:t>
      </w:r>
      <w:r w:rsidR="008C3ADB">
        <w:rPr>
          <w:rFonts w:ascii="Arial" w:hAnsi="Arial" w:cs="Arial"/>
          <w:sz w:val="24"/>
          <w:szCs w:val="24"/>
        </w:rPr>
        <w:t>P</w:t>
      </w:r>
      <w:r w:rsidR="00B85CD2">
        <w:rPr>
          <w:rFonts w:ascii="Arial" w:hAnsi="Arial" w:cs="Arial"/>
          <w:sz w:val="24"/>
          <w:szCs w:val="24"/>
        </w:rPr>
        <w:t>lease attach for final submission)</w:t>
      </w:r>
    </w:p>
    <w:p w14:paraId="469AD304" w14:textId="77777777" w:rsidR="004E5C90" w:rsidRPr="00DF3627" w:rsidRDefault="004E5C90" w:rsidP="00B87E13">
      <w:pPr>
        <w:rPr>
          <w:rFonts w:ascii="Arial" w:hAnsi="Arial" w:cs="Arial"/>
          <w:sz w:val="24"/>
          <w:szCs w:val="24"/>
        </w:rPr>
      </w:pPr>
    </w:p>
    <w:sectPr w:rsidR="004E5C90" w:rsidRPr="00DF3627" w:rsidSect="004978CA">
      <w:headerReference w:type="default" r:id="rId22"/>
      <w:footerReference w:type="default" r:id="rId23"/>
      <w:pgSz w:w="12240" w:h="15840"/>
      <w:pgMar w:top="1560" w:right="1325" w:bottom="1660" w:left="1304" w:header="0" w:footer="14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C850C" w14:textId="77777777" w:rsidR="00BB16C9" w:rsidRDefault="00BB16C9" w:rsidP="00FB127C">
      <w:r>
        <w:separator/>
      </w:r>
    </w:p>
  </w:endnote>
  <w:endnote w:type="continuationSeparator" w:id="0">
    <w:p w14:paraId="1A3C8A3C" w14:textId="77777777" w:rsidR="00BB16C9" w:rsidRDefault="00BB16C9" w:rsidP="00FB127C">
      <w:r>
        <w:continuationSeparator/>
      </w:r>
    </w:p>
  </w:endnote>
  <w:endnote w:type="continuationNotice" w:id="1">
    <w:p w14:paraId="6DBCBE2C" w14:textId="77777777" w:rsidR="00BB16C9" w:rsidRDefault="00BB1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D9B70" w14:textId="77777777" w:rsidR="0048414C" w:rsidRDefault="0048414C" w:rsidP="007C4C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EA931" w14:textId="77777777" w:rsidR="0048414C" w:rsidRDefault="0048414C" w:rsidP="00FB12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59C8" w14:textId="77777777" w:rsidR="0048414C" w:rsidRDefault="0048414C" w:rsidP="007C4C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16D60A5" w14:textId="77777777" w:rsidR="0048414C" w:rsidRDefault="0048414C" w:rsidP="00FB127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3B6A" w14:textId="77777777" w:rsidR="0048414C" w:rsidRDefault="0048414C" w:rsidP="002623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B1921" w14:textId="77777777" w:rsidR="0048414C" w:rsidRDefault="0048414C" w:rsidP="007C4C6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831FE" w14:textId="77777777" w:rsidR="0048414C" w:rsidRDefault="0048414C" w:rsidP="002C2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FF2AA01" w14:textId="77777777" w:rsidR="0048414C" w:rsidRDefault="0048414C" w:rsidP="00FB127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999A7" w14:textId="77777777" w:rsidR="0048414C" w:rsidRDefault="0048414C" w:rsidP="002C2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0485570" w14:textId="77777777" w:rsidR="0048414C" w:rsidRDefault="0048414C" w:rsidP="007C4C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87782" w14:textId="77777777" w:rsidR="00BB16C9" w:rsidRDefault="00BB16C9" w:rsidP="00FB127C">
      <w:r>
        <w:separator/>
      </w:r>
    </w:p>
  </w:footnote>
  <w:footnote w:type="continuationSeparator" w:id="0">
    <w:p w14:paraId="178C77F0" w14:textId="77777777" w:rsidR="00BB16C9" w:rsidRDefault="00BB16C9" w:rsidP="00FB127C">
      <w:r>
        <w:continuationSeparator/>
      </w:r>
    </w:p>
  </w:footnote>
  <w:footnote w:type="continuationNotice" w:id="1">
    <w:p w14:paraId="3150E41E" w14:textId="77777777" w:rsidR="00BB16C9" w:rsidRDefault="00BB1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3482" w14:textId="77777777" w:rsidR="0048414C" w:rsidRDefault="00484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9D2E" w14:textId="77777777" w:rsidR="0048414C" w:rsidRDefault="00484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B79AB" w14:textId="77777777" w:rsidR="0048414C" w:rsidRDefault="00484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324"/>
    <w:multiLevelType w:val="hybridMultilevel"/>
    <w:tmpl w:val="E6BA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A75A9"/>
    <w:multiLevelType w:val="hybridMultilevel"/>
    <w:tmpl w:val="3E6E66F2"/>
    <w:lvl w:ilvl="0" w:tplc="B55E842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3BC7847"/>
    <w:multiLevelType w:val="hybridMultilevel"/>
    <w:tmpl w:val="34AAA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8590E"/>
    <w:multiLevelType w:val="hybridMultilevel"/>
    <w:tmpl w:val="702A86E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1B8B6546"/>
    <w:multiLevelType w:val="hybridMultilevel"/>
    <w:tmpl w:val="3DD45D5C"/>
    <w:lvl w:ilvl="0" w:tplc="F88CABE8">
      <w:start w:val="1"/>
      <w:numFmt w:val="bullet"/>
      <w:pStyle w:val="ListParagraph"/>
      <w:lvlText w:val="•"/>
      <w:lvlJc w:val="left"/>
      <w:pPr>
        <w:ind w:left="763" w:hanging="360"/>
      </w:pPr>
      <w:rPr>
        <w:rFonts w:ascii="Symbol" w:eastAsia="Symbol" w:hAnsi="Symbol" w:hint="default"/>
        <w:w w:val="45"/>
        <w:sz w:val="24"/>
        <w:szCs w:val="24"/>
      </w:rPr>
    </w:lvl>
    <w:lvl w:ilvl="1" w:tplc="7458E25E">
      <w:start w:val="1"/>
      <w:numFmt w:val="bullet"/>
      <w:lvlText w:val="•"/>
      <w:lvlJc w:val="left"/>
      <w:pPr>
        <w:ind w:left="840" w:hanging="360"/>
      </w:pPr>
      <w:rPr>
        <w:rFonts w:ascii="Symbol" w:eastAsia="Symbol" w:hAnsi="Symbol" w:hint="default"/>
        <w:w w:val="45"/>
        <w:sz w:val="20"/>
        <w:szCs w:val="20"/>
      </w:rPr>
    </w:lvl>
    <w:lvl w:ilvl="2" w:tplc="E7229A74">
      <w:start w:val="1"/>
      <w:numFmt w:val="bullet"/>
      <w:lvlText w:val="•"/>
      <w:lvlJc w:val="left"/>
      <w:pPr>
        <w:ind w:left="1973" w:hanging="360"/>
      </w:pPr>
      <w:rPr>
        <w:rFonts w:hint="default"/>
      </w:rPr>
    </w:lvl>
    <w:lvl w:ilvl="3" w:tplc="DBA2718C">
      <w:start w:val="1"/>
      <w:numFmt w:val="bullet"/>
      <w:lvlText w:val="•"/>
      <w:lvlJc w:val="left"/>
      <w:pPr>
        <w:ind w:left="3106" w:hanging="360"/>
      </w:pPr>
      <w:rPr>
        <w:rFonts w:hint="default"/>
      </w:rPr>
    </w:lvl>
    <w:lvl w:ilvl="4" w:tplc="83A25378">
      <w:start w:val="1"/>
      <w:numFmt w:val="bullet"/>
      <w:lvlText w:val="•"/>
      <w:lvlJc w:val="left"/>
      <w:pPr>
        <w:ind w:left="4240" w:hanging="360"/>
      </w:pPr>
      <w:rPr>
        <w:rFonts w:hint="default"/>
      </w:rPr>
    </w:lvl>
    <w:lvl w:ilvl="5" w:tplc="B92EADD2">
      <w:start w:val="1"/>
      <w:numFmt w:val="bullet"/>
      <w:lvlText w:val="•"/>
      <w:lvlJc w:val="left"/>
      <w:pPr>
        <w:ind w:left="5373" w:hanging="360"/>
      </w:pPr>
      <w:rPr>
        <w:rFonts w:hint="default"/>
      </w:rPr>
    </w:lvl>
    <w:lvl w:ilvl="6" w:tplc="BD8AF62E">
      <w:start w:val="1"/>
      <w:numFmt w:val="bullet"/>
      <w:lvlText w:val="•"/>
      <w:lvlJc w:val="left"/>
      <w:pPr>
        <w:ind w:left="6506" w:hanging="360"/>
      </w:pPr>
      <w:rPr>
        <w:rFonts w:hint="default"/>
      </w:rPr>
    </w:lvl>
    <w:lvl w:ilvl="7" w:tplc="E28E0FAC">
      <w:start w:val="1"/>
      <w:numFmt w:val="bullet"/>
      <w:lvlText w:val="•"/>
      <w:lvlJc w:val="left"/>
      <w:pPr>
        <w:ind w:left="7640" w:hanging="360"/>
      </w:pPr>
      <w:rPr>
        <w:rFonts w:hint="default"/>
      </w:rPr>
    </w:lvl>
    <w:lvl w:ilvl="8" w:tplc="87EE5D0E">
      <w:start w:val="1"/>
      <w:numFmt w:val="bullet"/>
      <w:lvlText w:val="•"/>
      <w:lvlJc w:val="left"/>
      <w:pPr>
        <w:ind w:left="8773" w:hanging="360"/>
      </w:pPr>
      <w:rPr>
        <w:rFonts w:hint="default"/>
      </w:rPr>
    </w:lvl>
  </w:abstractNum>
  <w:abstractNum w:abstractNumId="5" w15:restartNumberingAfterBreak="0">
    <w:nsid w:val="21EC0758"/>
    <w:multiLevelType w:val="hybridMultilevel"/>
    <w:tmpl w:val="F13E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951F6"/>
    <w:multiLevelType w:val="hybridMultilevel"/>
    <w:tmpl w:val="395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B4CAD"/>
    <w:multiLevelType w:val="hybridMultilevel"/>
    <w:tmpl w:val="B7DE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22144"/>
    <w:multiLevelType w:val="hybridMultilevel"/>
    <w:tmpl w:val="AA4C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324A3"/>
    <w:multiLevelType w:val="hybridMultilevel"/>
    <w:tmpl w:val="3132CF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9406AC"/>
    <w:multiLevelType w:val="hybridMultilevel"/>
    <w:tmpl w:val="2788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A1194"/>
    <w:multiLevelType w:val="hybridMultilevel"/>
    <w:tmpl w:val="0F989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F35E9"/>
    <w:multiLevelType w:val="hybridMultilevel"/>
    <w:tmpl w:val="C700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ABA"/>
    <w:multiLevelType w:val="hybridMultilevel"/>
    <w:tmpl w:val="1B502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30997"/>
    <w:multiLevelType w:val="hybridMultilevel"/>
    <w:tmpl w:val="3A2E41CE"/>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1253"/>
    <w:multiLevelType w:val="hybridMultilevel"/>
    <w:tmpl w:val="6708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E4472"/>
    <w:multiLevelType w:val="hybridMultilevel"/>
    <w:tmpl w:val="0262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72325"/>
    <w:multiLevelType w:val="hybridMultilevel"/>
    <w:tmpl w:val="F07E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211285">
    <w:abstractNumId w:val="4"/>
  </w:num>
  <w:num w:numId="2" w16cid:durableId="1123420545">
    <w:abstractNumId w:val="8"/>
  </w:num>
  <w:num w:numId="3" w16cid:durableId="745230098">
    <w:abstractNumId w:val="9"/>
  </w:num>
  <w:num w:numId="4" w16cid:durableId="512377403">
    <w:abstractNumId w:val="2"/>
  </w:num>
  <w:num w:numId="5" w16cid:durableId="900141383">
    <w:abstractNumId w:val="13"/>
  </w:num>
  <w:num w:numId="6" w16cid:durableId="932009408">
    <w:abstractNumId w:val="0"/>
  </w:num>
  <w:num w:numId="7" w16cid:durableId="1747801016">
    <w:abstractNumId w:val="16"/>
  </w:num>
  <w:num w:numId="8" w16cid:durableId="647789215">
    <w:abstractNumId w:val="17"/>
  </w:num>
  <w:num w:numId="9" w16cid:durableId="147329656">
    <w:abstractNumId w:val="6"/>
  </w:num>
  <w:num w:numId="10" w16cid:durableId="2138254787">
    <w:abstractNumId w:val="11"/>
  </w:num>
  <w:num w:numId="11" w16cid:durableId="684555575">
    <w:abstractNumId w:val="15"/>
  </w:num>
  <w:num w:numId="12" w16cid:durableId="238290980">
    <w:abstractNumId w:val="3"/>
  </w:num>
  <w:num w:numId="13" w16cid:durableId="978919663">
    <w:abstractNumId w:val="7"/>
  </w:num>
  <w:num w:numId="14" w16cid:durableId="1884782218">
    <w:abstractNumId w:val="10"/>
  </w:num>
  <w:num w:numId="15" w16cid:durableId="876091041">
    <w:abstractNumId w:val="12"/>
  </w:num>
  <w:num w:numId="16" w16cid:durableId="639074148">
    <w:abstractNumId w:val="1"/>
  </w:num>
  <w:num w:numId="17" w16cid:durableId="2059476135">
    <w:abstractNumId w:val="14"/>
  </w:num>
  <w:num w:numId="18" w16cid:durableId="141604823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27"/>
    <w:rsid w:val="00005681"/>
    <w:rsid w:val="000108F6"/>
    <w:rsid w:val="00013477"/>
    <w:rsid w:val="00016DF4"/>
    <w:rsid w:val="00017F83"/>
    <w:rsid w:val="00030EC9"/>
    <w:rsid w:val="000317DC"/>
    <w:rsid w:val="00032D1A"/>
    <w:rsid w:val="00067B02"/>
    <w:rsid w:val="0007724A"/>
    <w:rsid w:val="00082D08"/>
    <w:rsid w:val="00083CB1"/>
    <w:rsid w:val="0008710D"/>
    <w:rsid w:val="000A17D0"/>
    <w:rsid w:val="000A36BB"/>
    <w:rsid w:val="000C254A"/>
    <w:rsid w:val="000E2BC5"/>
    <w:rsid w:val="000F15EF"/>
    <w:rsid w:val="000F5D58"/>
    <w:rsid w:val="00107ED4"/>
    <w:rsid w:val="00115B8A"/>
    <w:rsid w:val="001174BE"/>
    <w:rsid w:val="00141C13"/>
    <w:rsid w:val="001468A1"/>
    <w:rsid w:val="00146A56"/>
    <w:rsid w:val="00156EDD"/>
    <w:rsid w:val="001731D7"/>
    <w:rsid w:val="00175B1C"/>
    <w:rsid w:val="00193829"/>
    <w:rsid w:val="0019589F"/>
    <w:rsid w:val="00196F44"/>
    <w:rsid w:val="001B0476"/>
    <w:rsid w:val="001B0DC5"/>
    <w:rsid w:val="001E78C4"/>
    <w:rsid w:val="001F783F"/>
    <w:rsid w:val="001F7CD2"/>
    <w:rsid w:val="00201C8C"/>
    <w:rsid w:val="00205A24"/>
    <w:rsid w:val="00206156"/>
    <w:rsid w:val="00207E68"/>
    <w:rsid w:val="00210DB2"/>
    <w:rsid w:val="0022686D"/>
    <w:rsid w:val="00230CFC"/>
    <w:rsid w:val="00230FFB"/>
    <w:rsid w:val="00231CA3"/>
    <w:rsid w:val="002411A5"/>
    <w:rsid w:val="00242F56"/>
    <w:rsid w:val="00246D54"/>
    <w:rsid w:val="0026147A"/>
    <w:rsid w:val="002620BD"/>
    <w:rsid w:val="00262336"/>
    <w:rsid w:val="00264048"/>
    <w:rsid w:val="00284098"/>
    <w:rsid w:val="00295326"/>
    <w:rsid w:val="002B39AE"/>
    <w:rsid w:val="002B4EF5"/>
    <w:rsid w:val="002C244B"/>
    <w:rsid w:val="002D414D"/>
    <w:rsid w:val="002D725B"/>
    <w:rsid w:val="002F575D"/>
    <w:rsid w:val="003010EF"/>
    <w:rsid w:val="00307924"/>
    <w:rsid w:val="0034013C"/>
    <w:rsid w:val="003516C6"/>
    <w:rsid w:val="003533A2"/>
    <w:rsid w:val="00355143"/>
    <w:rsid w:val="00382A0F"/>
    <w:rsid w:val="00393679"/>
    <w:rsid w:val="003A6702"/>
    <w:rsid w:val="003C1E75"/>
    <w:rsid w:val="003C2450"/>
    <w:rsid w:val="003C65CD"/>
    <w:rsid w:val="003C6E34"/>
    <w:rsid w:val="003E763C"/>
    <w:rsid w:val="003F319C"/>
    <w:rsid w:val="003F612B"/>
    <w:rsid w:val="00401B95"/>
    <w:rsid w:val="0040263D"/>
    <w:rsid w:val="0041107F"/>
    <w:rsid w:val="00412563"/>
    <w:rsid w:val="004133C1"/>
    <w:rsid w:val="004145AB"/>
    <w:rsid w:val="004145E4"/>
    <w:rsid w:val="00421639"/>
    <w:rsid w:val="00422A59"/>
    <w:rsid w:val="004235D6"/>
    <w:rsid w:val="004368B9"/>
    <w:rsid w:val="004471D6"/>
    <w:rsid w:val="00462967"/>
    <w:rsid w:val="0046558B"/>
    <w:rsid w:val="00465916"/>
    <w:rsid w:val="004722B3"/>
    <w:rsid w:val="0047632A"/>
    <w:rsid w:val="00482911"/>
    <w:rsid w:val="00483E30"/>
    <w:rsid w:val="0048414C"/>
    <w:rsid w:val="00493776"/>
    <w:rsid w:val="004978CA"/>
    <w:rsid w:val="004A083B"/>
    <w:rsid w:val="004A54A7"/>
    <w:rsid w:val="004B43E4"/>
    <w:rsid w:val="004C0CD0"/>
    <w:rsid w:val="004C2D7A"/>
    <w:rsid w:val="004D5E3B"/>
    <w:rsid w:val="004D7DEE"/>
    <w:rsid w:val="004E5C90"/>
    <w:rsid w:val="004F18A8"/>
    <w:rsid w:val="004F39E3"/>
    <w:rsid w:val="004F5DBA"/>
    <w:rsid w:val="00504824"/>
    <w:rsid w:val="005141B5"/>
    <w:rsid w:val="00514A7E"/>
    <w:rsid w:val="00514C0A"/>
    <w:rsid w:val="00514D64"/>
    <w:rsid w:val="005154CC"/>
    <w:rsid w:val="005228CE"/>
    <w:rsid w:val="00527842"/>
    <w:rsid w:val="00541416"/>
    <w:rsid w:val="00560520"/>
    <w:rsid w:val="00564A98"/>
    <w:rsid w:val="0056678B"/>
    <w:rsid w:val="00575B12"/>
    <w:rsid w:val="00581314"/>
    <w:rsid w:val="00581EFB"/>
    <w:rsid w:val="00583594"/>
    <w:rsid w:val="00590E13"/>
    <w:rsid w:val="00593653"/>
    <w:rsid w:val="005969EE"/>
    <w:rsid w:val="005A7B95"/>
    <w:rsid w:val="005B00EF"/>
    <w:rsid w:val="005B26BB"/>
    <w:rsid w:val="005B4377"/>
    <w:rsid w:val="005B4EEC"/>
    <w:rsid w:val="005B5D52"/>
    <w:rsid w:val="005B7FAE"/>
    <w:rsid w:val="005C0BBB"/>
    <w:rsid w:val="005D042F"/>
    <w:rsid w:val="005D3677"/>
    <w:rsid w:val="005D5239"/>
    <w:rsid w:val="005D607D"/>
    <w:rsid w:val="00600FDA"/>
    <w:rsid w:val="00604F37"/>
    <w:rsid w:val="00627BDF"/>
    <w:rsid w:val="00631F5F"/>
    <w:rsid w:val="00640FBA"/>
    <w:rsid w:val="0064321B"/>
    <w:rsid w:val="00673C47"/>
    <w:rsid w:val="00673F94"/>
    <w:rsid w:val="00686E76"/>
    <w:rsid w:val="006A0301"/>
    <w:rsid w:val="006B0182"/>
    <w:rsid w:val="006B0EB7"/>
    <w:rsid w:val="006B13BA"/>
    <w:rsid w:val="006C145F"/>
    <w:rsid w:val="006C5227"/>
    <w:rsid w:val="006C7967"/>
    <w:rsid w:val="006D3B97"/>
    <w:rsid w:val="006D5256"/>
    <w:rsid w:val="006D6AB7"/>
    <w:rsid w:val="006F0ED6"/>
    <w:rsid w:val="006F7DBF"/>
    <w:rsid w:val="00710F50"/>
    <w:rsid w:val="00713ECE"/>
    <w:rsid w:val="007258EA"/>
    <w:rsid w:val="00731F1E"/>
    <w:rsid w:val="00751AD8"/>
    <w:rsid w:val="00751B93"/>
    <w:rsid w:val="00755B82"/>
    <w:rsid w:val="00756EE2"/>
    <w:rsid w:val="00763F80"/>
    <w:rsid w:val="00767B2D"/>
    <w:rsid w:val="00774D2D"/>
    <w:rsid w:val="0079683B"/>
    <w:rsid w:val="007A62BE"/>
    <w:rsid w:val="007C1FFB"/>
    <w:rsid w:val="007C4C66"/>
    <w:rsid w:val="007C72E5"/>
    <w:rsid w:val="007C7746"/>
    <w:rsid w:val="007D40D2"/>
    <w:rsid w:val="007E389A"/>
    <w:rsid w:val="007E4C94"/>
    <w:rsid w:val="007E65F5"/>
    <w:rsid w:val="007E711F"/>
    <w:rsid w:val="007F1B19"/>
    <w:rsid w:val="007F4858"/>
    <w:rsid w:val="008040B7"/>
    <w:rsid w:val="008173FD"/>
    <w:rsid w:val="008222C4"/>
    <w:rsid w:val="00823B5E"/>
    <w:rsid w:val="0082745A"/>
    <w:rsid w:val="00833D19"/>
    <w:rsid w:val="00870446"/>
    <w:rsid w:val="00876E0E"/>
    <w:rsid w:val="00893546"/>
    <w:rsid w:val="00896DD2"/>
    <w:rsid w:val="008A02CA"/>
    <w:rsid w:val="008B36A4"/>
    <w:rsid w:val="008B4CEC"/>
    <w:rsid w:val="008C3ADB"/>
    <w:rsid w:val="008C5E94"/>
    <w:rsid w:val="008D2379"/>
    <w:rsid w:val="008D58EC"/>
    <w:rsid w:val="008E3F12"/>
    <w:rsid w:val="009022F5"/>
    <w:rsid w:val="009163F8"/>
    <w:rsid w:val="00922591"/>
    <w:rsid w:val="00927AC0"/>
    <w:rsid w:val="009300C5"/>
    <w:rsid w:val="00933446"/>
    <w:rsid w:val="009336EF"/>
    <w:rsid w:val="00943F15"/>
    <w:rsid w:val="0094512B"/>
    <w:rsid w:val="00957113"/>
    <w:rsid w:val="00964F7D"/>
    <w:rsid w:val="00981508"/>
    <w:rsid w:val="009823D6"/>
    <w:rsid w:val="00983AD4"/>
    <w:rsid w:val="00991546"/>
    <w:rsid w:val="009A0731"/>
    <w:rsid w:val="009B6AC5"/>
    <w:rsid w:val="009C3DB3"/>
    <w:rsid w:val="009D04CA"/>
    <w:rsid w:val="009D4E2B"/>
    <w:rsid w:val="009D646D"/>
    <w:rsid w:val="009E6003"/>
    <w:rsid w:val="009F13F7"/>
    <w:rsid w:val="009F201D"/>
    <w:rsid w:val="00A005A6"/>
    <w:rsid w:val="00A01893"/>
    <w:rsid w:val="00A273F5"/>
    <w:rsid w:val="00A30C91"/>
    <w:rsid w:val="00A31618"/>
    <w:rsid w:val="00A3357A"/>
    <w:rsid w:val="00A3428A"/>
    <w:rsid w:val="00A34735"/>
    <w:rsid w:val="00A47FF9"/>
    <w:rsid w:val="00A503EE"/>
    <w:rsid w:val="00A50551"/>
    <w:rsid w:val="00A81488"/>
    <w:rsid w:val="00A90685"/>
    <w:rsid w:val="00AD1DD0"/>
    <w:rsid w:val="00AD4536"/>
    <w:rsid w:val="00AD5528"/>
    <w:rsid w:val="00AF2FFD"/>
    <w:rsid w:val="00AF679C"/>
    <w:rsid w:val="00AF70C6"/>
    <w:rsid w:val="00AF750B"/>
    <w:rsid w:val="00B02CFB"/>
    <w:rsid w:val="00B05A78"/>
    <w:rsid w:val="00B1439B"/>
    <w:rsid w:val="00B23E43"/>
    <w:rsid w:val="00B42433"/>
    <w:rsid w:val="00B52482"/>
    <w:rsid w:val="00B61672"/>
    <w:rsid w:val="00B74FB6"/>
    <w:rsid w:val="00B75EB3"/>
    <w:rsid w:val="00B84ED8"/>
    <w:rsid w:val="00B85CD2"/>
    <w:rsid w:val="00B87E13"/>
    <w:rsid w:val="00BB08DA"/>
    <w:rsid w:val="00BB16C9"/>
    <w:rsid w:val="00BB77E2"/>
    <w:rsid w:val="00BC270E"/>
    <w:rsid w:val="00C048AD"/>
    <w:rsid w:val="00C07A72"/>
    <w:rsid w:val="00C16A92"/>
    <w:rsid w:val="00C46898"/>
    <w:rsid w:val="00C53D35"/>
    <w:rsid w:val="00C672A4"/>
    <w:rsid w:val="00CA5395"/>
    <w:rsid w:val="00CA53B2"/>
    <w:rsid w:val="00CB578D"/>
    <w:rsid w:val="00CD3A29"/>
    <w:rsid w:val="00CD69C4"/>
    <w:rsid w:val="00CD7783"/>
    <w:rsid w:val="00CE0665"/>
    <w:rsid w:val="00CE3A8D"/>
    <w:rsid w:val="00CE6359"/>
    <w:rsid w:val="00CF1007"/>
    <w:rsid w:val="00D02F8A"/>
    <w:rsid w:val="00D041CB"/>
    <w:rsid w:val="00D11739"/>
    <w:rsid w:val="00D232F0"/>
    <w:rsid w:val="00D23C02"/>
    <w:rsid w:val="00D3129F"/>
    <w:rsid w:val="00D313EF"/>
    <w:rsid w:val="00D377D4"/>
    <w:rsid w:val="00D475C7"/>
    <w:rsid w:val="00D5272F"/>
    <w:rsid w:val="00D63189"/>
    <w:rsid w:val="00D67283"/>
    <w:rsid w:val="00D6728E"/>
    <w:rsid w:val="00D74E67"/>
    <w:rsid w:val="00D75E89"/>
    <w:rsid w:val="00D774E7"/>
    <w:rsid w:val="00D80B48"/>
    <w:rsid w:val="00D80BB5"/>
    <w:rsid w:val="00D843C4"/>
    <w:rsid w:val="00D87CCB"/>
    <w:rsid w:val="00D92FEF"/>
    <w:rsid w:val="00D93068"/>
    <w:rsid w:val="00DA1723"/>
    <w:rsid w:val="00DA428E"/>
    <w:rsid w:val="00DA4379"/>
    <w:rsid w:val="00DA62CD"/>
    <w:rsid w:val="00DB057A"/>
    <w:rsid w:val="00DB76B7"/>
    <w:rsid w:val="00DD1B49"/>
    <w:rsid w:val="00DE737E"/>
    <w:rsid w:val="00DF0E51"/>
    <w:rsid w:val="00DF3627"/>
    <w:rsid w:val="00DF5CB9"/>
    <w:rsid w:val="00DF648C"/>
    <w:rsid w:val="00E034B5"/>
    <w:rsid w:val="00E0641F"/>
    <w:rsid w:val="00E1290A"/>
    <w:rsid w:val="00E139D1"/>
    <w:rsid w:val="00E1464D"/>
    <w:rsid w:val="00E33279"/>
    <w:rsid w:val="00E33816"/>
    <w:rsid w:val="00E41732"/>
    <w:rsid w:val="00E47CBC"/>
    <w:rsid w:val="00E70537"/>
    <w:rsid w:val="00E86AD2"/>
    <w:rsid w:val="00E930DA"/>
    <w:rsid w:val="00EA44FC"/>
    <w:rsid w:val="00EA7922"/>
    <w:rsid w:val="00EB0EAF"/>
    <w:rsid w:val="00EB2033"/>
    <w:rsid w:val="00EB3FA1"/>
    <w:rsid w:val="00EB4EFB"/>
    <w:rsid w:val="00EC17B4"/>
    <w:rsid w:val="00EE6493"/>
    <w:rsid w:val="00EE7CB3"/>
    <w:rsid w:val="00EF2BD2"/>
    <w:rsid w:val="00EF3CFA"/>
    <w:rsid w:val="00EF6A4D"/>
    <w:rsid w:val="00F15CB4"/>
    <w:rsid w:val="00F177BA"/>
    <w:rsid w:val="00F250AB"/>
    <w:rsid w:val="00F32AB3"/>
    <w:rsid w:val="00F35F85"/>
    <w:rsid w:val="00F506E5"/>
    <w:rsid w:val="00F575C4"/>
    <w:rsid w:val="00F637DC"/>
    <w:rsid w:val="00F63E39"/>
    <w:rsid w:val="00F702E5"/>
    <w:rsid w:val="00F77786"/>
    <w:rsid w:val="00F824C8"/>
    <w:rsid w:val="00F82E68"/>
    <w:rsid w:val="00F94184"/>
    <w:rsid w:val="00FB127C"/>
    <w:rsid w:val="00FC2832"/>
    <w:rsid w:val="00FD2F02"/>
    <w:rsid w:val="00FD48E8"/>
    <w:rsid w:val="00FD6C36"/>
    <w:rsid w:val="00FE1B63"/>
    <w:rsid w:val="00FE4363"/>
    <w:rsid w:val="00FE4F64"/>
    <w:rsid w:val="00FE7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FBDFC"/>
  <w15:docId w15:val="{F659ADEF-B2A0-4291-A1CF-17A17EA7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6C5227"/>
    <w:pPr>
      <w:widowControl w:val="0"/>
    </w:pPr>
    <w:rPr>
      <w:rFonts w:eastAsiaTheme="minorHAnsi"/>
      <w:sz w:val="22"/>
      <w:szCs w:val="22"/>
    </w:rPr>
  </w:style>
  <w:style w:type="paragraph" w:styleId="Heading1">
    <w:name w:val="heading 1"/>
    <w:basedOn w:val="Normal"/>
    <w:link w:val="Heading1Char"/>
    <w:uiPriority w:val="1"/>
    <w:qFormat/>
    <w:rsid w:val="004235D6"/>
    <w:pPr>
      <w:outlineLvl w:val="0"/>
    </w:pPr>
    <w:rPr>
      <w:rFonts w:ascii="Helvetica" w:eastAsia="Helvetica" w:hAnsi="Helvetica"/>
      <w:b/>
      <w:bCs/>
      <w:sz w:val="24"/>
      <w:szCs w:val="24"/>
    </w:rPr>
  </w:style>
  <w:style w:type="paragraph" w:styleId="Heading2">
    <w:name w:val="heading 2"/>
    <w:basedOn w:val="BodyText"/>
    <w:next w:val="Normal"/>
    <w:link w:val="Heading2Char"/>
    <w:uiPriority w:val="9"/>
    <w:unhideWhenUsed/>
    <w:qFormat/>
    <w:rsid w:val="004235D6"/>
    <w:pPr>
      <w:spacing w:line="276" w:lineRule="auto"/>
      <w:ind w:right="524"/>
      <w:outlineLvl w:val="1"/>
    </w:pPr>
    <w:rPr>
      <w:spacing w:val="-1"/>
    </w:rPr>
  </w:style>
  <w:style w:type="paragraph" w:styleId="Heading3">
    <w:name w:val="heading 3"/>
    <w:basedOn w:val="Heading1"/>
    <w:next w:val="Normal"/>
    <w:link w:val="Heading3Char"/>
    <w:uiPriority w:val="9"/>
    <w:unhideWhenUsed/>
    <w:qFormat/>
    <w:rsid w:val="00F63E39"/>
    <w:pPr>
      <w:ind w:left="567"/>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35D6"/>
    <w:rPr>
      <w:rFonts w:ascii="Helvetica" w:eastAsia="Helvetica" w:hAnsi="Helvetica"/>
      <w:b/>
      <w:bCs/>
    </w:rPr>
  </w:style>
  <w:style w:type="paragraph" w:styleId="TOC1">
    <w:name w:val="toc 1"/>
    <w:basedOn w:val="Normal"/>
    <w:uiPriority w:val="39"/>
    <w:qFormat/>
    <w:rsid w:val="006C5227"/>
    <w:pPr>
      <w:spacing w:before="120"/>
    </w:pPr>
    <w:rPr>
      <w:b/>
      <w:bCs/>
      <w:sz w:val="24"/>
      <w:szCs w:val="24"/>
    </w:rPr>
  </w:style>
  <w:style w:type="paragraph" w:styleId="TOC2">
    <w:name w:val="toc 2"/>
    <w:basedOn w:val="Normal"/>
    <w:uiPriority w:val="39"/>
    <w:qFormat/>
    <w:rsid w:val="006C5227"/>
    <w:pPr>
      <w:ind w:left="220"/>
    </w:pPr>
    <w:rPr>
      <w:b/>
      <w:bCs/>
    </w:rPr>
  </w:style>
  <w:style w:type="paragraph" w:styleId="TOC3">
    <w:name w:val="toc 3"/>
    <w:basedOn w:val="Normal"/>
    <w:uiPriority w:val="39"/>
    <w:qFormat/>
    <w:rsid w:val="006C5227"/>
    <w:pPr>
      <w:ind w:left="440"/>
    </w:pPr>
  </w:style>
  <w:style w:type="paragraph" w:styleId="TOC4">
    <w:name w:val="toc 4"/>
    <w:basedOn w:val="Normal"/>
    <w:uiPriority w:val="1"/>
    <w:qFormat/>
    <w:rsid w:val="006C5227"/>
    <w:pPr>
      <w:ind w:left="660"/>
    </w:pPr>
    <w:rPr>
      <w:sz w:val="20"/>
      <w:szCs w:val="20"/>
    </w:rPr>
  </w:style>
  <w:style w:type="paragraph" w:styleId="TOC5">
    <w:name w:val="toc 5"/>
    <w:basedOn w:val="Normal"/>
    <w:uiPriority w:val="1"/>
    <w:qFormat/>
    <w:rsid w:val="006C5227"/>
    <w:pPr>
      <w:ind w:left="880"/>
    </w:pPr>
    <w:rPr>
      <w:sz w:val="20"/>
      <w:szCs w:val="20"/>
    </w:rPr>
  </w:style>
  <w:style w:type="paragraph" w:styleId="TOC6">
    <w:name w:val="toc 6"/>
    <w:basedOn w:val="Normal"/>
    <w:uiPriority w:val="1"/>
    <w:qFormat/>
    <w:rsid w:val="006C5227"/>
    <w:pPr>
      <w:ind w:left="1100"/>
    </w:pPr>
    <w:rPr>
      <w:sz w:val="20"/>
      <w:szCs w:val="20"/>
    </w:rPr>
  </w:style>
  <w:style w:type="paragraph" w:styleId="BodyText">
    <w:name w:val="Body Text"/>
    <w:basedOn w:val="Normal"/>
    <w:link w:val="BodyTextChar"/>
    <w:uiPriority w:val="1"/>
    <w:qFormat/>
    <w:rsid w:val="00FD2F02"/>
    <w:rPr>
      <w:rFonts w:ascii="Arial" w:eastAsia="Helvetica" w:hAnsi="Arial"/>
      <w:sz w:val="24"/>
      <w:szCs w:val="24"/>
    </w:rPr>
  </w:style>
  <w:style w:type="character" w:customStyle="1" w:styleId="BodyTextChar">
    <w:name w:val="Body Text Char"/>
    <w:basedOn w:val="DefaultParagraphFont"/>
    <w:link w:val="BodyText"/>
    <w:uiPriority w:val="1"/>
    <w:rsid w:val="00FD2F02"/>
    <w:rPr>
      <w:rFonts w:ascii="Arial" w:eastAsia="Helvetica" w:hAnsi="Arial"/>
    </w:rPr>
  </w:style>
  <w:style w:type="paragraph" w:styleId="ListParagraph">
    <w:name w:val="List Paragraph"/>
    <w:basedOn w:val="BodyText"/>
    <w:uiPriority w:val="34"/>
    <w:qFormat/>
    <w:rsid w:val="0064321B"/>
    <w:pPr>
      <w:numPr>
        <w:numId w:val="1"/>
      </w:numPr>
      <w:tabs>
        <w:tab w:val="left" w:pos="764"/>
      </w:tabs>
      <w:spacing w:line="276" w:lineRule="auto"/>
    </w:pPr>
  </w:style>
  <w:style w:type="paragraph" w:customStyle="1" w:styleId="TableParagraph">
    <w:name w:val="Table Paragraph"/>
    <w:basedOn w:val="Normal"/>
    <w:uiPriority w:val="1"/>
    <w:qFormat/>
    <w:rsid w:val="006C5227"/>
  </w:style>
  <w:style w:type="paragraph" w:styleId="BalloonText">
    <w:name w:val="Balloon Text"/>
    <w:basedOn w:val="Normal"/>
    <w:link w:val="BalloonTextChar"/>
    <w:uiPriority w:val="99"/>
    <w:semiHidden/>
    <w:unhideWhenUsed/>
    <w:rsid w:val="006C52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5227"/>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6C5227"/>
    <w:rPr>
      <w:sz w:val="18"/>
      <w:szCs w:val="18"/>
    </w:rPr>
  </w:style>
  <w:style w:type="paragraph" w:styleId="CommentText">
    <w:name w:val="annotation text"/>
    <w:basedOn w:val="Normal"/>
    <w:link w:val="CommentTextChar"/>
    <w:uiPriority w:val="99"/>
    <w:semiHidden/>
    <w:unhideWhenUsed/>
    <w:rsid w:val="006C5227"/>
    <w:rPr>
      <w:sz w:val="24"/>
      <w:szCs w:val="24"/>
    </w:rPr>
  </w:style>
  <w:style w:type="character" w:customStyle="1" w:styleId="CommentTextChar">
    <w:name w:val="Comment Text Char"/>
    <w:basedOn w:val="DefaultParagraphFont"/>
    <w:link w:val="CommentText"/>
    <w:uiPriority w:val="99"/>
    <w:semiHidden/>
    <w:rsid w:val="006C5227"/>
    <w:rPr>
      <w:rFonts w:eastAsiaTheme="minorHAnsi"/>
    </w:rPr>
  </w:style>
  <w:style w:type="paragraph" w:styleId="CommentSubject">
    <w:name w:val="annotation subject"/>
    <w:basedOn w:val="CommentText"/>
    <w:next w:val="CommentText"/>
    <w:link w:val="CommentSubjectChar"/>
    <w:uiPriority w:val="99"/>
    <w:semiHidden/>
    <w:unhideWhenUsed/>
    <w:rsid w:val="006C5227"/>
    <w:rPr>
      <w:b/>
      <w:bCs/>
      <w:sz w:val="20"/>
      <w:szCs w:val="20"/>
    </w:rPr>
  </w:style>
  <w:style w:type="character" w:customStyle="1" w:styleId="CommentSubjectChar">
    <w:name w:val="Comment Subject Char"/>
    <w:basedOn w:val="CommentTextChar"/>
    <w:link w:val="CommentSubject"/>
    <w:uiPriority w:val="99"/>
    <w:semiHidden/>
    <w:rsid w:val="006C5227"/>
    <w:rPr>
      <w:rFonts w:eastAsiaTheme="minorHAnsi"/>
      <w:b/>
      <w:bCs/>
      <w:sz w:val="20"/>
      <w:szCs w:val="20"/>
    </w:rPr>
  </w:style>
  <w:style w:type="table" w:styleId="TableGrid">
    <w:name w:val="Table Grid"/>
    <w:basedOn w:val="TableNormal"/>
    <w:uiPriority w:val="59"/>
    <w:rsid w:val="00D3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35D6"/>
    <w:rPr>
      <w:rFonts w:ascii="Helvetica" w:eastAsia="Helvetica" w:hAnsi="Helvetica"/>
      <w:spacing w:val="-1"/>
    </w:rPr>
  </w:style>
  <w:style w:type="character" w:customStyle="1" w:styleId="Heading3Char">
    <w:name w:val="Heading 3 Char"/>
    <w:basedOn w:val="DefaultParagraphFont"/>
    <w:link w:val="Heading3"/>
    <w:uiPriority w:val="9"/>
    <w:rsid w:val="00F63E39"/>
    <w:rPr>
      <w:rFonts w:ascii="Helvetica" w:eastAsia="Helvetica" w:hAnsi="Helvetica"/>
      <w:bCs/>
    </w:rPr>
  </w:style>
  <w:style w:type="paragraph" w:styleId="Footer">
    <w:name w:val="footer"/>
    <w:basedOn w:val="Normal"/>
    <w:link w:val="FooterChar"/>
    <w:uiPriority w:val="99"/>
    <w:unhideWhenUsed/>
    <w:rsid w:val="00FB127C"/>
    <w:pPr>
      <w:tabs>
        <w:tab w:val="center" w:pos="4320"/>
        <w:tab w:val="right" w:pos="8640"/>
      </w:tabs>
    </w:pPr>
  </w:style>
  <w:style w:type="character" w:customStyle="1" w:styleId="FooterChar">
    <w:name w:val="Footer Char"/>
    <w:basedOn w:val="DefaultParagraphFont"/>
    <w:link w:val="Footer"/>
    <w:uiPriority w:val="99"/>
    <w:rsid w:val="00FB127C"/>
    <w:rPr>
      <w:rFonts w:eastAsiaTheme="minorHAnsi"/>
      <w:sz w:val="22"/>
      <w:szCs w:val="22"/>
    </w:rPr>
  </w:style>
  <w:style w:type="character" w:styleId="PageNumber">
    <w:name w:val="page number"/>
    <w:basedOn w:val="DefaultParagraphFont"/>
    <w:uiPriority w:val="99"/>
    <w:semiHidden/>
    <w:unhideWhenUsed/>
    <w:rsid w:val="00FB127C"/>
  </w:style>
  <w:style w:type="paragraph" w:styleId="TOCHeading">
    <w:name w:val="TOC Heading"/>
    <w:basedOn w:val="Heading1"/>
    <w:next w:val="Normal"/>
    <w:uiPriority w:val="39"/>
    <w:unhideWhenUsed/>
    <w:qFormat/>
    <w:rsid w:val="004235D6"/>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7">
    <w:name w:val="toc 7"/>
    <w:basedOn w:val="Normal"/>
    <w:next w:val="Normal"/>
    <w:autoRedefine/>
    <w:uiPriority w:val="39"/>
    <w:semiHidden/>
    <w:unhideWhenUsed/>
    <w:rsid w:val="004235D6"/>
    <w:pPr>
      <w:ind w:left="1320"/>
    </w:pPr>
    <w:rPr>
      <w:sz w:val="20"/>
      <w:szCs w:val="20"/>
    </w:rPr>
  </w:style>
  <w:style w:type="paragraph" w:styleId="TOC8">
    <w:name w:val="toc 8"/>
    <w:basedOn w:val="Normal"/>
    <w:next w:val="Normal"/>
    <w:autoRedefine/>
    <w:uiPriority w:val="39"/>
    <w:semiHidden/>
    <w:unhideWhenUsed/>
    <w:rsid w:val="004235D6"/>
    <w:pPr>
      <w:ind w:left="1540"/>
    </w:pPr>
    <w:rPr>
      <w:sz w:val="20"/>
      <w:szCs w:val="20"/>
    </w:rPr>
  </w:style>
  <w:style w:type="paragraph" w:styleId="TOC9">
    <w:name w:val="toc 9"/>
    <w:basedOn w:val="Normal"/>
    <w:next w:val="Normal"/>
    <w:autoRedefine/>
    <w:uiPriority w:val="39"/>
    <w:semiHidden/>
    <w:unhideWhenUsed/>
    <w:rsid w:val="004235D6"/>
    <w:pPr>
      <w:ind w:left="1760"/>
    </w:pPr>
    <w:rPr>
      <w:sz w:val="20"/>
      <w:szCs w:val="20"/>
    </w:rPr>
  </w:style>
  <w:style w:type="paragraph" w:styleId="Title">
    <w:name w:val="Title"/>
    <w:basedOn w:val="Normal"/>
    <w:next w:val="Normal"/>
    <w:link w:val="TitleChar"/>
    <w:uiPriority w:val="10"/>
    <w:qFormat/>
    <w:rsid w:val="004235D6"/>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5D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07ED4"/>
    <w:rPr>
      <w:color w:val="0000FF" w:themeColor="hyperlink"/>
      <w:u w:val="single"/>
    </w:rPr>
  </w:style>
  <w:style w:type="paragraph" w:styleId="Subtitle">
    <w:name w:val="Subtitle"/>
    <w:basedOn w:val="Normal"/>
    <w:next w:val="Normal"/>
    <w:link w:val="SubtitleChar"/>
    <w:uiPriority w:val="11"/>
    <w:qFormat/>
    <w:rsid w:val="00B74F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4FB6"/>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B74FB6"/>
    <w:rPr>
      <w:b/>
      <w:bCs/>
    </w:rPr>
  </w:style>
  <w:style w:type="character" w:styleId="IntenseReference">
    <w:name w:val="Intense Reference"/>
    <w:basedOn w:val="DefaultParagraphFont"/>
    <w:uiPriority w:val="32"/>
    <w:qFormat/>
    <w:rsid w:val="00B74FB6"/>
    <w:rPr>
      <w:b/>
      <w:bCs/>
      <w:smallCaps/>
      <w:color w:val="C0504D" w:themeColor="accent2"/>
      <w:spacing w:val="5"/>
      <w:u w:val="single"/>
    </w:rPr>
  </w:style>
  <w:style w:type="character" w:styleId="IntenseEmphasis">
    <w:name w:val="Intense Emphasis"/>
    <w:basedOn w:val="DefaultParagraphFont"/>
    <w:uiPriority w:val="21"/>
    <w:qFormat/>
    <w:rsid w:val="00B74FB6"/>
    <w:rPr>
      <w:b/>
      <w:bCs/>
      <w:i/>
      <w:iCs/>
      <w:color w:val="4F81BD" w:themeColor="accent1"/>
    </w:rPr>
  </w:style>
  <w:style w:type="paragraph" w:styleId="Header">
    <w:name w:val="header"/>
    <w:basedOn w:val="Normal"/>
    <w:link w:val="HeaderChar"/>
    <w:uiPriority w:val="99"/>
    <w:unhideWhenUsed/>
    <w:rsid w:val="00767B2D"/>
    <w:pPr>
      <w:tabs>
        <w:tab w:val="center" w:pos="4680"/>
        <w:tab w:val="right" w:pos="9360"/>
      </w:tabs>
    </w:pPr>
  </w:style>
  <w:style w:type="character" w:customStyle="1" w:styleId="HeaderChar">
    <w:name w:val="Header Char"/>
    <w:basedOn w:val="DefaultParagraphFont"/>
    <w:link w:val="Header"/>
    <w:uiPriority w:val="99"/>
    <w:rsid w:val="00767B2D"/>
    <w:rPr>
      <w:rFonts w:eastAsiaTheme="minorHAnsi"/>
      <w:sz w:val="22"/>
      <w:szCs w:val="22"/>
    </w:rPr>
  </w:style>
  <w:style w:type="character" w:styleId="UnresolvedMention">
    <w:name w:val="Unresolved Mention"/>
    <w:basedOn w:val="DefaultParagraphFont"/>
    <w:uiPriority w:val="99"/>
    <w:rsid w:val="005B26BB"/>
    <w:rPr>
      <w:color w:val="605E5C"/>
      <w:shd w:val="clear" w:color="auto" w:fill="E1DFDD"/>
    </w:rPr>
  </w:style>
  <w:style w:type="paragraph" w:styleId="Revision">
    <w:name w:val="Revision"/>
    <w:hidden/>
    <w:uiPriority w:val="99"/>
    <w:semiHidden/>
    <w:rsid w:val="00D80BB5"/>
    <w:rPr>
      <w:rFonts w:eastAsiaTheme="minorHAnsi"/>
      <w:sz w:val="22"/>
      <w:szCs w:val="22"/>
    </w:rPr>
  </w:style>
  <w:style w:type="paragraph" w:customStyle="1" w:styleId="Default">
    <w:name w:val="Default"/>
    <w:rsid w:val="00964F7D"/>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7E71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vpa@lakeheadu.ca"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oucqa.ca/guide/guidance-on-sessional-adjunct-faculty-qaf-2-1-2-6-and-5-1-3-1-6/"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oucqa.ca/guide/assessment-of-teaching-and-learning-2-1-4-1-and-5-1-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dminvpa@lakeheadu.ca"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oucqa.ca/framework/defini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dminvpa@lakeheadu.c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0E88-52F3-44C6-9055-509E8C4E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6970</Words>
  <Characters>39733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Luckai</dc:creator>
  <cp:keywords/>
  <dc:description/>
  <cp:lastModifiedBy>Rhonda Koster</cp:lastModifiedBy>
  <cp:revision>2</cp:revision>
  <cp:lastPrinted>2020-07-15T17:33:00Z</cp:lastPrinted>
  <dcterms:created xsi:type="dcterms:W3CDTF">2024-08-28T17:35:00Z</dcterms:created>
  <dcterms:modified xsi:type="dcterms:W3CDTF">2024-08-28T17:35:00Z</dcterms:modified>
</cp:coreProperties>
</file>