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850"/>
          <w:tab w:val="right" w:leader="none" w:pos="10224"/>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LAKEHEAD UNIVERSITY</w:t>
      </w:r>
    </w:p>
    <w:p w:rsidR="00000000" w:rsidDel="00000000" w:rsidP="00000000" w:rsidRDefault="00000000" w:rsidRPr="00000000" w14:paraId="00000002">
      <w:pPr>
        <w:tabs>
          <w:tab w:val="left" w:leader="none" w:pos="3850"/>
          <w:tab w:val="center" w:leader="none" w:pos="5112"/>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School of Social Work</w:t>
      </w:r>
    </w:p>
    <w:p w:rsidR="00000000" w:rsidDel="00000000" w:rsidP="00000000" w:rsidRDefault="00000000" w:rsidRPr="00000000" w14:paraId="00000003">
      <w:pPr>
        <w:tabs>
          <w:tab w:val="left" w:leader="none" w:pos="3850"/>
          <w:tab w:val="right" w:leader="none" w:pos="10224"/>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ONE YEAR H.B.S.W. (SOWK 3500/SOWK 4501) 700 HOUR PLACEMENT </w:t>
      </w:r>
    </w:p>
    <w:p w:rsidR="00000000" w:rsidDel="00000000" w:rsidP="00000000" w:rsidRDefault="00000000" w:rsidRPr="00000000" w14:paraId="00000004">
      <w:pPr>
        <w:tabs>
          <w:tab w:val="center" w:leader="none" w:pos="5112"/>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5">
      <w:pPr>
        <w:tabs>
          <w:tab w:val="center" w:leader="none" w:pos="5112"/>
          <w:tab w:val="center" w:leader="none" w:pos="5760"/>
          <w:tab w:val="center" w:leader="none" w:pos="6480"/>
          <w:tab w:val="center" w:leader="none" w:pos="7200"/>
          <w:tab w:val="center" w:leader="none" w:pos="7920"/>
          <w:tab w:val="center" w:leader="none" w:pos="8640"/>
          <w:tab w:val="center" w:leader="none" w:pos="9360"/>
          <w:tab w:val="center" w:leader="none" w:pos="10080"/>
        </w:tabs>
        <w:jc w:val="center"/>
        <w:rPr>
          <w:rFonts w:ascii="Arial" w:cs="Arial" w:eastAsia="Arial" w:hAnsi="Arial"/>
          <w:b w:val="1"/>
        </w:rPr>
      </w:pPr>
      <w:r w:rsidDel="00000000" w:rsidR="00000000" w:rsidRPr="00000000">
        <w:rPr>
          <w:rFonts w:ascii="Arial" w:cs="Arial" w:eastAsia="Arial" w:hAnsi="Arial"/>
          <w:b w:val="1"/>
          <w:u w:val="single"/>
          <w:rtl w:val="0"/>
        </w:rPr>
        <w:t xml:space="preserve">Field Placement Evaluation</w:t>
      </w: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ind w:left="8640" w:hanging="4245"/>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center"/>
        <w:rPr>
          <w:rFonts w:ascii="Arial" w:cs="Arial" w:eastAsia="Arial" w:hAnsi="Arial"/>
          <w:b w:val="1"/>
          <w:sz w:val="20"/>
          <w:szCs w:val="20"/>
          <w:u w:val="single"/>
        </w:rPr>
      </w:pPr>
      <w:r w:rsidDel="00000000" w:rsidR="00000000" w:rsidRPr="00000000">
        <w:rPr>
          <w:rFonts w:ascii="Arial" w:cs="Arial" w:eastAsia="Arial" w:hAnsi="Arial"/>
          <w:b w:val="1"/>
          <w:sz w:val="22"/>
          <w:szCs w:val="22"/>
          <w:u w:val="single"/>
          <w:rtl w:val="0"/>
        </w:rPr>
        <w:t xml:space="preserve">ONE YEAR MIDTERM</w:t>
      </w: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tbl>
      <w:tblPr>
        <w:tblStyle w:val="Table1"/>
        <w:tblW w:w="10490.0" w:type="dxa"/>
        <w:jc w:val="left"/>
        <w:tblInd w:w="-5.0" w:type="dxa"/>
        <w:tblBorders>
          <w:top w:color="000000" w:space="0" w:sz="4" w:val="single"/>
          <w:left w:color="000000" w:space="0" w:sz="4" w:val="single"/>
          <w:bottom w:color="000000" w:space="0" w:sz="4" w:val="single"/>
          <w:right w:color="000000" w:space="0" w:sz="4" w:val="single"/>
        </w:tblBorders>
        <w:tblLayout w:type="fixed"/>
        <w:tblLook w:val="0000"/>
      </w:tblPr>
      <w:tblGrid>
        <w:gridCol w:w="2664"/>
        <w:gridCol w:w="3148"/>
        <w:gridCol w:w="1985"/>
        <w:gridCol w:w="2693"/>
        <w:tblGridChange w:id="0">
          <w:tblGrid>
            <w:gridCol w:w="2664"/>
            <w:gridCol w:w="3148"/>
            <w:gridCol w:w="1985"/>
            <w:gridCol w:w="26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Student ID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Placement Setting: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Placement Phone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On-Site Supervisor: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On-Site Supervisor’s 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Off-Site Supervisor:</w:t>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BSW/MSW</w:t>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Off-Site Supervisor’s Email:</w:t>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12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acknowledge I have also completed and uploaded the following as part of my midterm evaluation:</w:t>
      </w:r>
    </w:p>
    <w:p w:rsidR="00000000" w:rsidDel="00000000" w:rsidP="00000000" w:rsidRDefault="00000000" w:rsidRPr="00000000" w14:paraId="0000002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🔲Completed Content Recording and Reflection as evidence of your learning  </w:t>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🔲Your timesheet indicating your current hour count</w:t>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BSW/MSW Supervisor Signature</w:t>
        <w:tab/>
        <w:t xml:space="preserve">Date</w:t>
      </w:r>
    </w:p>
    <w:p w:rsidR="00000000" w:rsidDel="00000000" w:rsidP="00000000" w:rsidRDefault="00000000" w:rsidRPr="00000000" w14:paraId="0000002E">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2F">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Supervisor Signature</w:t>
        <w:tab/>
        <w:t xml:space="preserve">Date</w:t>
      </w:r>
    </w:p>
    <w:p w:rsidR="00000000" w:rsidDel="00000000" w:rsidP="00000000" w:rsidRDefault="00000000" w:rsidRPr="00000000" w14:paraId="0000003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i w:val="1"/>
          <w:sz w:val="20"/>
          <w:szCs w:val="20"/>
          <w:rtl w:val="0"/>
        </w:rPr>
        <w:tab/>
      </w:r>
      <w:r w:rsidDel="00000000" w:rsidR="00000000" w:rsidRPr="00000000">
        <w:rPr>
          <w:rtl w:val="0"/>
        </w:rPr>
      </w:r>
    </w:p>
    <w:p w:rsidR="00000000" w:rsidDel="00000000" w:rsidP="00000000" w:rsidRDefault="00000000" w:rsidRPr="00000000" w14:paraId="00000035">
      <w:pPr>
        <w:tabs>
          <w:tab w:val="left" w:leader="none" w:pos="5760"/>
          <w:tab w:val="right" w:leader="none" w:pos="10224"/>
        </w:tabs>
        <w:rPr>
          <w:rFonts w:ascii="Arial" w:cs="Arial" w:eastAsia="Arial" w:hAnsi="Arial"/>
          <w:sz w:val="20"/>
          <w:szCs w:val="20"/>
        </w:rPr>
      </w:pPr>
      <w:r w:rsidDel="00000000" w:rsidR="00000000" w:rsidRPr="00000000">
        <w:rPr>
          <w:rFonts w:ascii="Arial" w:cs="Arial" w:eastAsia="Arial" w:hAnsi="Arial"/>
          <w:sz w:val="20"/>
          <w:szCs w:val="20"/>
          <w:rtl w:val="0"/>
        </w:rPr>
        <w:t xml:space="preserve">Student Signature</w:t>
        <w:tab/>
        <w:t xml:space="preserve">Date</w:t>
      </w:r>
    </w:p>
    <w:p w:rsidR="00000000" w:rsidDel="00000000" w:rsidP="00000000" w:rsidRDefault="00000000" w:rsidRPr="00000000" w14:paraId="00000036">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tabs>
          <w:tab w:val="left" w:leader="none" w:pos="5760"/>
          <w:tab w:val="right" w:leader="none" w:pos="10224"/>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A">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B">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C">
      <w:pPr>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D">
      <w:pPr>
        <w:rPr>
          <w:rFonts w:ascii="Arial" w:cs="Arial" w:eastAsia="Arial" w:hAnsi="Arial"/>
          <w:sz w:val="16"/>
          <w:szCs w:val="16"/>
        </w:rPr>
      </w:pPr>
      <w:r w:rsidDel="00000000" w:rsidR="00000000" w:rsidRPr="00000000">
        <w:rPr>
          <w:rFonts w:ascii="Arial" w:cs="Arial" w:eastAsia="Arial" w:hAnsi="Arial"/>
          <w:i w:val="1"/>
          <w:sz w:val="16"/>
          <w:szCs w:val="16"/>
          <w:rtl w:val="0"/>
        </w:rPr>
        <w:t xml:space="preserve">*Personal information on this form is collected pursuant to section 14 of the Lakehead University Act and will be used to coordinate and evaluate Social Work practicum for students in the HBSW program.  The information will be disclosed only to the extent necessary for the effective operation, supervision, and assessment of the placement and, so, may be disclosed to School of Social Work administrative staff, potential agency placement sites, on-site and off-site field supervisors, faculty members who sit on the Field Placement Advisory Board, and the Associate Director and Director of the School of Social Work.  Any questions on this collection should be directed to:  Field Education Coordinator, School of Social Work, Lakehead University, 500 University Avenue, Orillia, Ontario L2V 0B9 Telephone: (705) 330-4008 Ext. 2617.</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3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0">
      <w:pPr>
        <w:rPr>
          <w:rFonts w:ascii="Arial" w:cs="Arial" w:eastAsia="Arial" w:hAnsi="Arial"/>
          <w:sz w:val="16"/>
          <w:szCs w:val="16"/>
        </w:rPr>
      </w:pPr>
      <w:r w:rsidDel="00000000" w:rsidR="00000000" w:rsidRPr="00000000">
        <w:rPr>
          <w:rFonts w:ascii="Arial" w:cs="Arial" w:eastAsia="Arial" w:hAnsi="Arial"/>
          <w:b w:val="1"/>
          <w:sz w:val="20"/>
          <w:szCs w:val="20"/>
          <w:u w:val="single"/>
          <w:rtl w:val="0"/>
        </w:rPr>
        <w:t xml:space="preserve">EVALUATION RATING SCALE</w:t>
      </w:r>
      <w:r w:rsidDel="00000000" w:rsidR="00000000" w:rsidRPr="00000000">
        <w:rPr>
          <w:rtl w:val="0"/>
        </w:rPr>
      </w:r>
    </w:p>
    <w:p w:rsidR="00000000" w:rsidDel="00000000" w:rsidP="00000000" w:rsidRDefault="00000000" w:rsidRPr="00000000" w14:paraId="0000004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assign an appropriate rating from 1 to 4 by checking one of the numbers in each section of the Evaluation Form. </w:t>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w:t>
      </w:r>
      <w:r w:rsidDel="00000000" w:rsidR="00000000" w:rsidRPr="00000000">
        <w:rPr>
          <w:rFonts w:ascii="Arial" w:cs="Arial" w:eastAsia="Arial" w:hAnsi="Arial"/>
          <w:sz w:val="20"/>
          <w:szCs w:val="20"/>
          <w:rtl w:val="0"/>
        </w:rPr>
        <w:t xml:space="preserve"> Field instructors may indicate a mid point score (i.e. 1.5, 2.5 or 3.5) if this more adequately reflects student progress toward the next level of competency.</w:t>
      </w:r>
    </w:p>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Rating Scale:</w:t>
      </w:r>
    </w:p>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tbl>
      <w:tblPr>
        <w:tblStyle w:val="Table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9526"/>
        <w:tblGridChange w:id="0">
          <w:tblGrid>
            <w:gridCol w:w="959"/>
            <w:gridCol w:w="9526"/>
          </w:tblGrid>
        </w:tblGridChange>
      </w:tblGrid>
      <w:tr>
        <w:trPr>
          <w:cantSplit w:val="0"/>
          <w:tblHeader w:val="0"/>
        </w:trPr>
        <w:tc>
          <w:tcPr/>
          <w:p w:rsidR="00000000" w:rsidDel="00000000" w:rsidP="00000000" w:rsidRDefault="00000000" w:rsidRPr="00000000" w14:paraId="00000048">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b w:val="1"/>
                <w:rtl w:val="0"/>
              </w:rPr>
              <w:t xml:space="preserve">Not Meeting Expectations:</w:t>
            </w:r>
            <w:r w:rsidDel="00000000" w:rsidR="00000000" w:rsidRPr="00000000">
              <w:rPr>
                <w:rFonts w:ascii="Arial" w:cs="Arial" w:eastAsia="Arial" w:hAnsi="Arial"/>
                <w:rtl w:val="0"/>
              </w:rPr>
              <w:t xml:space="preserve"> The student demonstrates minimal knowledge, understanding or skill level.</w:t>
            </w:r>
          </w:p>
          <w:p w:rsidR="00000000" w:rsidDel="00000000" w:rsidP="00000000" w:rsidRDefault="00000000" w:rsidRPr="00000000" w14:paraId="0000004A">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4B">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4C">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4D">
            <w:pPr>
              <w:jc w:val="center"/>
              <w:rPr>
                <w:rFonts w:ascii="Arial" w:cs="Arial" w:eastAsia="Arial" w:hAnsi="Arial"/>
                <w:b w:val="1"/>
              </w:rPr>
            </w:pPr>
            <w:r w:rsidDel="00000000" w:rsidR="00000000" w:rsidRPr="00000000">
              <w:rPr>
                <w:rFonts w:ascii="Arial" w:cs="Arial" w:eastAsia="Arial" w:hAnsi="Arial"/>
                <w:b w:val="1"/>
                <w:rtl w:val="0"/>
              </w:rPr>
              <w:t xml:space="preserve">2</w:t>
            </w:r>
          </w:p>
        </w:tc>
        <w:tc>
          <w:tcPr/>
          <w:p w:rsidR="00000000" w:rsidDel="00000000" w:rsidP="00000000" w:rsidRDefault="00000000" w:rsidRPr="00000000" w14:paraId="0000004E">
            <w:pPr>
              <w:rPr>
                <w:rFonts w:ascii="Arial" w:cs="Arial" w:eastAsia="Arial" w:hAnsi="Arial"/>
                <w:sz w:val="10"/>
                <w:szCs w:val="10"/>
              </w:rPr>
            </w:pPr>
            <w:r w:rsidDel="00000000" w:rsidR="00000000" w:rsidRPr="00000000">
              <w:rPr>
                <w:rFonts w:ascii="Arial" w:cs="Arial" w:eastAsia="Arial" w:hAnsi="Arial"/>
                <w:b w:val="1"/>
                <w:rtl w:val="0"/>
              </w:rPr>
              <w:t xml:space="preserve">Beginning to Meet Expectations:</w:t>
            </w:r>
            <w:r w:rsidDel="00000000" w:rsidR="00000000" w:rsidRPr="00000000">
              <w:rPr>
                <w:rFonts w:ascii="Arial" w:cs="Arial" w:eastAsia="Arial" w:hAnsi="Arial"/>
                <w:rtl w:val="0"/>
              </w:rPr>
              <w:t xml:space="preserve"> The student is beginning to approach an expected level of competence with appropriate attempts to use knowledge/skill in practice.</w:t>
            </w:r>
            <w:r w:rsidDel="00000000" w:rsidR="00000000" w:rsidRPr="00000000">
              <w:rPr>
                <w:rtl w:val="0"/>
              </w:rPr>
            </w:r>
          </w:p>
          <w:p w:rsidR="00000000" w:rsidDel="00000000" w:rsidP="00000000" w:rsidRDefault="00000000" w:rsidRPr="00000000" w14:paraId="0000004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0">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51">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p w:rsidR="00000000" w:rsidDel="00000000" w:rsidP="00000000" w:rsidRDefault="00000000" w:rsidRPr="00000000" w14:paraId="00000052">
            <w:pPr>
              <w:rPr>
                <w:rFonts w:ascii="Arial" w:cs="Arial" w:eastAsia="Arial" w:hAnsi="Arial"/>
                <w:sz w:val="10"/>
                <w:szCs w:val="10"/>
              </w:rPr>
            </w:pPr>
            <w:r w:rsidDel="00000000" w:rsidR="00000000" w:rsidRPr="00000000">
              <w:rPr>
                <w:rFonts w:ascii="Arial" w:cs="Arial" w:eastAsia="Arial" w:hAnsi="Arial"/>
                <w:b w:val="1"/>
                <w:rtl w:val="0"/>
              </w:rPr>
              <w:t xml:space="preserve">Meeting Expectations:</w:t>
            </w:r>
            <w:r w:rsidDel="00000000" w:rsidR="00000000" w:rsidRPr="00000000">
              <w:rPr>
                <w:rFonts w:ascii="Arial" w:cs="Arial" w:eastAsia="Arial" w:hAnsi="Arial"/>
                <w:rtl w:val="0"/>
              </w:rPr>
              <w:t xml:space="preserve"> The student demonstrates competency at an expected level, effectively applying knowledge and skill.</w:t>
            </w:r>
            <w:r w:rsidDel="00000000" w:rsidR="00000000" w:rsidRPr="00000000">
              <w:rPr>
                <w:rtl w:val="0"/>
              </w:rPr>
            </w:r>
          </w:p>
          <w:p w:rsidR="00000000" w:rsidDel="00000000" w:rsidP="00000000" w:rsidRDefault="00000000" w:rsidRPr="00000000" w14:paraId="00000053">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4">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55">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p w:rsidR="00000000" w:rsidDel="00000000" w:rsidP="00000000" w:rsidRDefault="00000000" w:rsidRPr="00000000" w14:paraId="00000056">
            <w:pPr>
              <w:rPr>
                <w:rFonts w:ascii="Arial" w:cs="Arial" w:eastAsia="Arial" w:hAnsi="Arial"/>
                <w:sz w:val="10"/>
                <w:szCs w:val="10"/>
              </w:rPr>
            </w:pPr>
            <w:r w:rsidDel="00000000" w:rsidR="00000000" w:rsidRPr="00000000">
              <w:rPr>
                <w:rFonts w:ascii="Arial" w:cs="Arial" w:eastAsia="Arial" w:hAnsi="Arial"/>
                <w:b w:val="1"/>
                <w:rtl w:val="0"/>
              </w:rPr>
              <w:t xml:space="preserve">Exceeding Expectations:</w:t>
            </w:r>
            <w:r w:rsidDel="00000000" w:rsidR="00000000" w:rsidRPr="00000000">
              <w:rPr>
                <w:rFonts w:ascii="Arial" w:cs="Arial" w:eastAsia="Arial" w:hAnsi="Arial"/>
                <w:rtl w:val="0"/>
              </w:rPr>
              <w:t xml:space="preserve"> The student exceeds expectations and demonstrates effective application of knowledge and skill as part of his/her interpersonal style.</w:t>
            </w:r>
            <w:r w:rsidDel="00000000" w:rsidR="00000000" w:rsidRPr="00000000">
              <w:rPr>
                <w:rtl w:val="0"/>
              </w:rPr>
            </w:r>
          </w:p>
          <w:p w:rsidR="00000000" w:rsidDel="00000000" w:rsidP="00000000" w:rsidRDefault="00000000" w:rsidRPr="00000000" w14:paraId="00000057">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8">
            <w:pPr>
              <w:rPr>
                <w:rFonts w:ascii="Arial" w:cs="Arial" w:eastAsia="Arial" w:hAnsi="Arial"/>
                <w:sz w:val="10"/>
                <w:szCs w:val="10"/>
              </w:rPr>
            </w:pPr>
            <w:r w:rsidDel="00000000" w:rsidR="00000000" w:rsidRPr="00000000">
              <w:rPr>
                <w:rtl w:val="0"/>
              </w:rPr>
            </w:r>
          </w:p>
        </w:tc>
      </w:tr>
      <w:tr>
        <w:trPr>
          <w:cantSplit w:val="0"/>
          <w:tblHeader w:val="0"/>
        </w:trPr>
        <w:tc>
          <w:tcPr/>
          <w:p w:rsidR="00000000" w:rsidDel="00000000" w:rsidP="00000000" w:rsidRDefault="00000000" w:rsidRPr="00000000" w14:paraId="00000059">
            <w:pPr>
              <w:jc w:val="center"/>
              <w:rPr>
                <w:rFonts w:ascii="Arial" w:cs="Arial" w:eastAsia="Arial" w:hAnsi="Arial"/>
                <w:b w:val="1"/>
              </w:rPr>
            </w:pPr>
            <w:r w:rsidDel="00000000" w:rsidR="00000000" w:rsidRPr="00000000">
              <w:rPr>
                <w:rFonts w:ascii="Arial" w:cs="Arial" w:eastAsia="Arial" w:hAnsi="Arial"/>
                <w:b w:val="1"/>
                <w:rtl w:val="0"/>
              </w:rPr>
              <w:t xml:space="preserve">NA</w:t>
            </w:r>
          </w:p>
        </w:tc>
        <w:tc>
          <w:tcPr/>
          <w:p w:rsidR="00000000" w:rsidDel="00000000" w:rsidP="00000000" w:rsidRDefault="00000000" w:rsidRPr="00000000" w14:paraId="0000005A">
            <w:pPr>
              <w:rPr>
                <w:rFonts w:ascii="Arial" w:cs="Arial" w:eastAsia="Arial" w:hAnsi="Arial"/>
                <w:sz w:val="10"/>
                <w:szCs w:val="10"/>
              </w:rPr>
            </w:pPr>
            <w:r w:rsidDel="00000000" w:rsidR="00000000" w:rsidRPr="00000000">
              <w:rPr>
                <w:rFonts w:ascii="Arial" w:cs="Arial" w:eastAsia="Arial" w:hAnsi="Arial"/>
                <w:b w:val="1"/>
                <w:rtl w:val="0"/>
              </w:rPr>
              <w:t xml:space="preserve">Not Applicable:</w:t>
            </w:r>
            <w:r w:rsidDel="00000000" w:rsidR="00000000" w:rsidRPr="00000000">
              <w:rPr>
                <w:rFonts w:ascii="Arial" w:cs="Arial" w:eastAsia="Arial" w:hAnsi="Arial"/>
                <w:rtl w:val="0"/>
              </w:rPr>
              <w:t xml:space="preserve"> No basis to evaluate or too few pertinent activities available.</w:t>
            </w:r>
            <w:r w:rsidDel="00000000" w:rsidR="00000000" w:rsidRPr="00000000">
              <w:rPr>
                <w:rtl w:val="0"/>
              </w:rPr>
            </w:r>
          </w:p>
          <w:p w:rsidR="00000000" w:rsidDel="00000000" w:rsidP="00000000" w:rsidRDefault="00000000" w:rsidRPr="00000000" w14:paraId="0000005B">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C">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tc>
      </w:tr>
    </w:tbl>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A - ORGANIZATIONAL CONTEXT OF PRACTICE</w:t>
      </w:r>
    </w:p>
    <w:p w:rsidR="00000000" w:rsidDel="00000000" w:rsidP="00000000" w:rsidRDefault="00000000" w:rsidRPr="00000000" w14:paraId="00000062">
      <w:pPr>
        <w:rPr>
          <w:rFonts w:ascii="Arial" w:cs="Arial" w:eastAsia="Arial" w:hAnsi="Arial"/>
          <w:sz w:val="20"/>
          <w:szCs w:val="20"/>
        </w:rPr>
      </w:pPr>
      <w:r w:rsidDel="00000000" w:rsidR="00000000" w:rsidRPr="00000000">
        <w:rPr>
          <w:rtl w:val="0"/>
        </w:rPr>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understanding of the mandate, policies and procedures, of the organization.</w:t>
            </w:r>
          </w:p>
        </w:tc>
        <w:tc>
          <w:tcPr>
            <w:vAlign w:val="center"/>
          </w:tcPr>
          <w:p w:rsidR="00000000" w:rsidDel="00000000" w:rsidP="00000000" w:rsidRDefault="00000000" w:rsidRPr="00000000" w14:paraId="00000064">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compliance with the documentation and administrative requirements of the setting.</w:t>
            </w:r>
          </w:p>
        </w:tc>
        <w:tc>
          <w:tcPr>
            <w:vAlign w:val="center"/>
          </w:tcPr>
          <w:p w:rsidR="00000000" w:rsidDel="00000000" w:rsidP="00000000" w:rsidRDefault="00000000" w:rsidRPr="00000000" w14:paraId="00000066">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understanding of the roles and responsibilities of social workers and other professionals in the placement setting.</w:t>
            </w:r>
          </w:p>
        </w:tc>
        <w:tc>
          <w:tcPr>
            <w:vAlign w:val="center"/>
          </w:tcPr>
          <w:p w:rsidR="00000000" w:rsidDel="00000000" w:rsidP="00000000" w:rsidRDefault="00000000" w:rsidRPr="00000000" w14:paraId="00000068">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Engages in discussion and suggests possible changes in services, policies and procedures to improve services to meet client needs.</w:t>
            </w:r>
          </w:p>
        </w:tc>
        <w:tc>
          <w:tcPr>
            <w:vAlign w:val="center"/>
          </w:tcPr>
          <w:p w:rsidR="00000000" w:rsidDel="00000000" w:rsidP="00000000" w:rsidRDefault="00000000" w:rsidRPr="00000000" w14:paraId="0000006A">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 Demonstrates an understanding of the role of Elder, Traditional Teacher or Knowledge Carrier within the organization.</w:t>
            </w:r>
            <w:r w:rsidDel="00000000" w:rsidR="00000000" w:rsidRPr="00000000">
              <w:rPr>
                <w:rtl w:val="0"/>
              </w:rPr>
            </w:r>
          </w:p>
        </w:tc>
        <w:tc>
          <w:tcP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6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E">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tbl>
      <w:tblPr>
        <w:tblStyle w:val="Table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45"/>
        <w:tblGridChange w:id="0">
          <w:tblGrid>
            <w:gridCol w:w="5240"/>
            <w:gridCol w:w="5245"/>
          </w:tblGrid>
        </w:tblGridChange>
      </w:tblGrid>
      <w:tr>
        <w:trPr>
          <w:cantSplit w:val="0"/>
          <w:trHeight w:val="3861" w:hRule="atLeast"/>
          <w:tblHeader w:val="0"/>
        </w:trPr>
        <w:tc>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tc>
        <w:tc>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tc>
      </w:tr>
    </w:tbl>
    <w:p w:rsidR="00000000" w:rsidDel="00000000" w:rsidP="00000000" w:rsidRDefault="00000000" w:rsidRPr="00000000" w14:paraId="0000007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sz w:val="20"/>
          <w:szCs w:val="20"/>
          <w:u w:val="single"/>
          <w:rtl w:val="0"/>
        </w:rPr>
        <w:t xml:space="preserve">SECTION B – THE COMMUNITY CONTEXT OF PRACTICE</w:t>
      </w: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tbl>
      <w:tblPr>
        <w:tblStyle w:val="Table5"/>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understand socio-economic, cultural and social policy influences on the client group.</w:t>
            </w:r>
          </w:p>
        </w:tc>
        <w:tc>
          <w:tcPr>
            <w:vAlign w:val="center"/>
          </w:tcPr>
          <w:p w:rsidR="00000000" w:rsidDel="00000000" w:rsidP="00000000" w:rsidRDefault="00000000" w:rsidRPr="00000000" w14:paraId="00000082">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understanding of the special needs of the population served.</w:t>
            </w:r>
          </w:p>
        </w:tc>
        <w:tc>
          <w:tcPr>
            <w:vAlign w:val="center"/>
          </w:tcPr>
          <w:p w:rsidR="00000000" w:rsidDel="00000000" w:rsidP="00000000" w:rsidRDefault="00000000" w:rsidRPr="00000000" w14:paraId="00000084">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 working knowledge of community resources.</w:t>
            </w:r>
          </w:p>
        </w:tc>
        <w:tc>
          <w:tcPr>
            <w:vAlign w:val="center"/>
          </w:tcPr>
          <w:p w:rsidR="00000000" w:rsidDel="00000000" w:rsidP="00000000" w:rsidRDefault="00000000" w:rsidRPr="00000000" w14:paraId="00000086">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facilitate linkages within the agency and with other organizations that provide resources, services and opportunities.</w:t>
            </w:r>
          </w:p>
        </w:tc>
        <w:tc>
          <w:tcPr>
            <w:vAlign w:val="center"/>
          </w:tcPr>
          <w:p w:rsidR="00000000" w:rsidDel="00000000" w:rsidP="00000000" w:rsidRDefault="00000000" w:rsidRPr="00000000" w14:paraId="00000088">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sensitivity to the environmental context of the client’s situation.</w:t>
            </w:r>
          </w:p>
        </w:tc>
        <w:tc>
          <w:tcPr>
            <w:vAlign w:val="center"/>
          </w:tcPr>
          <w:p w:rsidR="00000000" w:rsidDel="00000000" w:rsidP="00000000" w:rsidRDefault="00000000" w:rsidRPr="00000000" w14:paraId="0000008A">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identify gaps in social programs and service delivery.</w:t>
            </w:r>
          </w:p>
        </w:tc>
        <w:tc>
          <w:tcPr>
            <w:vAlign w:val="center"/>
          </w:tcPr>
          <w:p w:rsidR="00000000" w:rsidDel="00000000" w:rsidP="00000000" w:rsidRDefault="00000000" w:rsidRPr="00000000" w14:paraId="0000008C">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7. Demonstrates understanding and sensitivity to the impacts of colonization for both Indigenous and Non-Indigenous peoples. </w:t>
            </w:r>
            <w:r w:rsidDel="00000000" w:rsidR="00000000" w:rsidRPr="00000000">
              <w:rPr>
                <w:rtl w:val="0"/>
              </w:rPr>
            </w:r>
          </w:p>
        </w:tc>
        <w:tc>
          <w:tcPr>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1           2           3           4           NA</w:t>
            </w:r>
          </w:p>
        </w:tc>
      </w:tr>
      <w:tr>
        <w:trPr>
          <w:cantSplit w:val="0"/>
          <w:trHeight w:val="930" w:hRule="atLeast"/>
          <w:tblHeader w:val="0"/>
        </w:trPr>
        <w:tc>
          <w:tcPr/>
          <w:p w:rsidR="00000000" w:rsidDel="00000000" w:rsidP="00000000" w:rsidRDefault="00000000" w:rsidRPr="00000000" w14:paraId="0000008F">
            <w:pPr>
              <w:ind w:left="318"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8. Demonstrates an understanding of the unique needs and experiences of 2SLGBTQIA individuals when accessing helping services.</w:t>
            </w:r>
          </w:p>
        </w:tc>
        <w:tc>
          <w:tcP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09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2">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93">
      <w:pPr>
        <w:rPr>
          <w:rFonts w:ascii="Arial" w:cs="Arial" w:eastAsia="Arial" w:hAnsi="Arial"/>
          <w:b w:val="1"/>
          <w:sz w:val="20"/>
          <w:szCs w:val="20"/>
          <w:u w:val="single"/>
        </w:rPr>
      </w:pPr>
      <w:r w:rsidDel="00000000" w:rsidR="00000000" w:rsidRPr="00000000">
        <w:rPr>
          <w:rtl w:val="0"/>
        </w:rPr>
      </w:r>
    </w:p>
    <w:tbl>
      <w:tblPr>
        <w:tblStyle w:val="Table6"/>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45"/>
        <w:tblGridChange w:id="0">
          <w:tblGrid>
            <w:gridCol w:w="5240"/>
            <w:gridCol w:w="5245"/>
          </w:tblGrid>
        </w:tblGridChange>
      </w:tblGrid>
      <w:tr>
        <w:trPr>
          <w:cantSplit w:val="0"/>
          <w:trHeight w:val="2246" w:hRule="atLeast"/>
          <w:tblHeader w:val="0"/>
        </w:trPr>
        <w:tc>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tl w:val="0"/>
              </w:rPr>
            </w:r>
          </w:p>
        </w:tc>
        <w:tc>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tc>
      </w:tr>
    </w:tbl>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C – SOCIAL WORK ACTION SKILLS IN A HELPING CONTEXT</w:t>
      </w:r>
    </w:p>
    <w:p w:rsidR="00000000" w:rsidDel="00000000" w:rsidP="00000000" w:rsidRDefault="00000000" w:rsidRPr="00000000" w14:paraId="000000A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Problem Identification and Assessment Skills</w:t>
      </w:r>
    </w:p>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Engages in, develops and maintains relationships with clients that are professional and purposeful.</w:t>
            </w:r>
          </w:p>
        </w:tc>
        <w:tc>
          <w:tcPr>
            <w:vAlign w:val="center"/>
          </w:tcPr>
          <w:p w:rsidR="00000000" w:rsidDel="00000000" w:rsidP="00000000" w:rsidRDefault="00000000" w:rsidRPr="00000000" w14:paraId="000000A5">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collect relevant information from a variety of sources with an appropriate sense of timing.</w:t>
            </w:r>
          </w:p>
        </w:tc>
        <w:tc>
          <w:tcPr>
            <w:vAlign w:val="center"/>
          </w:tcPr>
          <w:p w:rsidR="00000000" w:rsidDel="00000000" w:rsidP="00000000" w:rsidRDefault="00000000" w:rsidRPr="00000000" w14:paraId="000000A7">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Reformulates the problem as new or revised information is obtained.</w:t>
            </w:r>
          </w:p>
        </w:tc>
        <w:tc>
          <w:tcPr>
            <w:vAlign w:val="center"/>
          </w:tcPr>
          <w:p w:rsidR="00000000" w:rsidDel="00000000" w:rsidP="00000000" w:rsidRDefault="00000000" w:rsidRPr="00000000" w14:paraId="000000A9">
            <w:pPr>
              <w:spacing w:after="120" w:before="120" w:lineRule="auto"/>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Identifies strengths within the individual, group or family context.</w:t>
            </w:r>
          </w:p>
        </w:tc>
        <w:tc>
          <w:tcPr>
            <w:vAlign w:val="center"/>
          </w:tcPr>
          <w:p w:rsidR="00000000" w:rsidDel="00000000" w:rsidP="00000000" w:rsidRDefault="00000000" w:rsidRPr="00000000" w14:paraId="000000AB">
            <w:pPr>
              <w:spacing w:after="120" w:before="120" w:lineRule="auto"/>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Analyses the information, and is able to present it in the form of a written  or verbal assessment, identifying major systems involved and relationship dynamics.</w:t>
            </w:r>
          </w:p>
        </w:tc>
        <w:tc>
          <w:tcPr>
            <w:vAlign w:val="center"/>
          </w:tcPr>
          <w:p w:rsidR="00000000" w:rsidDel="00000000" w:rsidP="00000000" w:rsidRDefault="00000000" w:rsidRPr="00000000" w14:paraId="000000AD">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Actively engages the participation of significant others relevant to the situation.</w:t>
            </w:r>
          </w:p>
        </w:tc>
        <w:tc>
          <w:tcPr>
            <w:vAlign w:val="center"/>
          </w:tcPr>
          <w:p w:rsidR="00000000" w:rsidDel="00000000" w:rsidP="00000000" w:rsidRDefault="00000000" w:rsidRPr="00000000" w14:paraId="000000AF">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0B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B1">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B2">
      <w:pPr>
        <w:rPr>
          <w:rFonts w:ascii="Arial" w:cs="Arial" w:eastAsia="Arial" w:hAnsi="Arial"/>
          <w:b w:val="1"/>
          <w:sz w:val="20"/>
          <w:szCs w:val="20"/>
          <w:u w:val="single"/>
        </w:rPr>
      </w:pPr>
      <w:r w:rsidDel="00000000" w:rsidR="00000000" w:rsidRPr="00000000">
        <w:rPr>
          <w:rtl w:val="0"/>
        </w:rPr>
      </w:r>
    </w:p>
    <w:tbl>
      <w:tblPr>
        <w:tblStyle w:val="Table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362" w:hRule="atLeast"/>
          <w:tblHeader w:val="0"/>
        </w:trPr>
        <w:tc>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B4">
            <w:pPr>
              <w:rPr>
                <w:rFonts w:ascii="Arial" w:cs="Arial" w:eastAsia="Arial" w:hAnsi="Arial"/>
              </w:rPr>
            </w:pPr>
            <w:r w:rsidDel="00000000" w:rsidR="00000000" w:rsidRPr="00000000">
              <w:rPr>
                <w:rtl w:val="0"/>
              </w:rPr>
            </w:r>
          </w:p>
        </w:tc>
        <w:tc>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Planning Skills/Formulating Strategy – Intervention</w:t>
      </w:r>
      <w:r w:rsidDel="00000000" w:rsidR="00000000" w:rsidRPr="00000000">
        <w:rPr>
          <w:rtl w:val="0"/>
        </w:rPr>
      </w:r>
    </w:p>
    <w:p w:rsidR="00000000" w:rsidDel="00000000" w:rsidP="00000000" w:rsidRDefault="00000000" w:rsidRPr="00000000" w14:paraId="000000BE">
      <w:pPr>
        <w:rPr>
          <w:rFonts w:ascii="Arial" w:cs="Arial" w:eastAsia="Arial" w:hAnsi="Arial"/>
          <w:sz w:val="20"/>
          <w:szCs w:val="20"/>
        </w:rPr>
      </w:pPr>
      <w:r w:rsidDel="00000000" w:rsidR="00000000" w:rsidRPr="00000000">
        <w:rPr>
          <w:rtl w:val="0"/>
        </w:rPr>
      </w:r>
    </w:p>
    <w:tbl>
      <w:tblPr>
        <w:tblStyle w:val="Table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Cooperatively establishes specific goals with clients/client groups.</w:t>
            </w:r>
          </w:p>
        </w:tc>
        <w:tc>
          <w:tcPr>
            <w:vAlign w:val="center"/>
          </w:tcPr>
          <w:p w:rsidR="00000000" w:rsidDel="00000000" w:rsidP="00000000" w:rsidRDefault="00000000" w:rsidRPr="00000000" w14:paraId="000000C0">
            <w:pPr>
              <w:spacing w:after="120" w:before="120" w:lineRule="auto"/>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select intervention strategies with clients, encouraging feedback.</w:t>
            </w:r>
          </w:p>
        </w:tc>
        <w:tc>
          <w:tcPr>
            <w:vAlign w:val="center"/>
          </w:tcPr>
          <w:p w:rsidR="00000000" w:rsidDel="00000000" w:rsidP="00000000" w:rsidRDefault="00000000" w:rsidRPr="00000000" w14:paraId="000000C2">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Negotiates a clear and meaningful contract with client/s towards achieving change goals.</w:t>
            </w:r>
          </w:p>
        </w:tc>
        <w:tc>
          <w:tcPr>
            <w:vAlign w:val="center"/>
          </w:tcPr>
          <w:p w:rsidR="00000000" w:rsidDel="00000000" w:rsidP="00000000" w:rsidRDefault="00000000" w:rsidRPr="00000000" w14:paraId="000000C4">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partialize the problem and prioritize activities.</w:t>
            </w:r>
          </w:p>
        </w:tc>
        <w:tc>
          <w:tcPr>
            <w:vAlign w:val="center"/>
          </w:tcPr>
          <w:p w:rsidR="00000000" w:rsidDel="00000000" w:rsidP="00000000" w:rsidRDefault="00000000" w:rsidRPr="00000000" w14:paraId="000000C6">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make informed and appropriate choices between alternative intervention methods.</w:t>
            </w:r>
          </w:p>
        </w:tc>
        <w:tc>
          <w:tcPr>
            <w:vAlign w:val="center"/>
          </w:tcPr>
          <w:p w:rsidR="00000000" w:rsidDel="00000000" w:rsidP="00000000" w:rsidRDefault="00000000" w:rsidRPr="00000000" w14:paraId="000000C8">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Designs and presents an appropriate intervention plan, clearly related to the assessment of the presenting situation.</w:t>
            </w:r>
          </w:p>
        </w:tc>
        <w:tc>
          <w:tcPr>
            <w:vAlign w:val="center"/>
          </w:tcPr>
          <w:p w:rsidR="00000000" w:rsidDel="00000000" w:rsidP="00000000" w:rsidRDefault="00000000" w:rsidRPr="00000000" w14:paraId="000000CA">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0C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CC">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CD">
      <w:pPr>
        <w:rPr>
          <w:rFonts w:ascii="Arial" w:cs="Arial" w:eastAsia="Arial" w:hAnsi="Arial"/>
          <w:b w:val="1"/>
          <w:sz w:val="20"/>
          <w:szCs w:val="20"/>
          <w:u w:val="single"/>
        </w:rPr>
      </w:pPr>
      <w:r w:rsidDel="00000000" w:rsidR="00000000" w:rsidRPr="00000000">
        <w:rPr>
          <w:rtl w:val="0"/>
        </w:rPr>
      </w:r>
    </w:p>
    <w:tbl>
      <w:tblPr>
        <w:tblStyle w:val="Table1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45"/>
        <w:tblGridChange w:id="0">
          <w:tblGrid>
            <w:gridCol w:w="5240"/>
            <w:gridCol w:w="5245"/>
          </w:tblGrid>
        </w:tblGridChange>
      </w:tblGrid>
      <w:tr>
        <w:trPr>
          <w:cantSplit w:val="0"/>
          <w:trHeight w:val="2174" w:hRule="atLeast"/>
          <w:tblHeader w:val="0"/>
        </w:trPr>
        <w:tc>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tl w:val="0"/>
              </w:rPr>
            </w:r>
          </w:p>
        </w:tc>
        <w:tc>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D2">
            <w:pPr>
              <w:rPr>
                <w:rFonts w:ascii="Arial" w:cs="Arial" w:eastAsia="Arial" w:hAnsi="Arial"/>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tc>
      </w:tr>
    </w:tbl>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Intervention/Implementation Skills</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tbl>
      <w:tblPr>
        <w:tblStyle w:val="Table1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assess relevant resources and their possible usefulness in alleviating the presenting situation.</w:t>
            </w:r>
          </w:p>
        </w:tc>
        <w:tc>
          <w:tcPr>
            <w:vAlign w:val="center"/>
          </w:tcPr>
          <w:p w:rsidR="00000000" w:rsidDel="00000000" w:rsidP="00000000" w:rsidRDefault="00000000" w:rsidRPr="00000000" w14:paraId="000000DC">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vAlign w:val="center"/>
          </w:tcPr>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relate theory to practice</w:t>
            </w:r>
          </w:p>
        </w:tc>
        <w:tc>
          <w:tcPr>
            <w:vAlign w:val="center"/>
          </w:tcPr>
          <w:p w:rsidR="00000000" w:rsidDel="00000000" w:rsidP="00000000" w:rsidRDefault="00000000" w:rsidRPr="00000000" w14:paraId="000000DE">
            <w:pPr>
              <w:spacing w:after="120" w:before="120" w:lineRule="auto"/>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Maintains focus and purpose in the change process.</w:t>
            </w:r>
          </w:p>
        </w:tc>
        <w:tc>
          <w:tcPr>
            <w:vAlign w:val="center"/>
          </w:tcPr>
          <w:p w:rsidR="00000000" w:rsidDel="00000000" w:rsidP="00000000" w:rsidRDefault="00000000" w:rsidRPr="00000000" w14:paraId="000000E0">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identify potential barriers to change.</w:t>
            </w:r>
          </w:p>
        </w:tc>
        <w:tc>
          <w:tcPr>
            <w:vAlign w:val="center"/>
          </w:tcPr>
          <w:p w:rsidR="00000000" w:rsidDel="00000000" w:rsidP="00000000" w:rsidRDefault="00000000" w:rsidRPr="00000000" w14:paraId="000000E2">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pace intervention to client capacity for change.</w:t>
            </w:r>
          </w:p>
        </w:tc>
        <w:tc>
          <w:tcPr>
            <w:vAlign w:val="center"/>
          </w:tcPr>
          <w:p w:rsidR="00000000" w:rsidDel="00000000" w:rsidP="00000000" w:rsidRDefault="00000000" w:rsidRPr="00000000" w14:paraId="000000E4">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identify short and long term goals for change.</w:t>
            </w:r>
          </w:p>
        </w:tc>
        <w:tc>
          <w:tcPr>
            <w:vAlign w:val="center"/>
          </w:tcPr>
          <w:p w:rsidR="00000000" w:rsidDel="00000000" w:rsidP="00000000" w:rsidRDefault="00000000" w:rsidRPr="00000000" w14:paraId="000000E6">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Encourages optimism and confidence in the client’s problem-solving abilities.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9">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respectfully challenge client when appropriate.</w:t>
            </w:r>
          </w:p>
        </w:tc>
        <w:tc>
          <w:tcPr>
            <w:vAlign w:val="center"/>
          </w:tcPr>
          <w:p w:rsidR="00000000" w:rsidDel="00000000" w:rsidP="00000000" w:rsidRDefault="00000000" w:rsidRPr="00000000" w14:paraId="000000EB">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0E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ED">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0EE">
      <w:pPr>
        <w:rPr>
          <w:rFonts w:ascii="Arial" w:cs="Arial" w:eastAsia="Arial" w:hAnsi="Arial"/>
          <w:b w:val="1"/>
          <w:sz w:val="20"/>
          <w:szCs w:val="20"/>
          <w:u w:val="single"/>
        </w:rPr>
      </w:pPr>
      <w:r w:rsidDel="00000000" w:rsidR="00000000" w:rsidRPr="00000000">
        <w:rPr>
          <w:rtl w:val="0"/>
        </w:rPr>
      </w:r>
    </w:p>
    <w:tbl>
      <w:tblPr>
        <w:tblStyle w:val="Table1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166" w:hRule="atLeast"/>
          <w:tblHeader w:val="0"/>
        </w:trPr>
        <w:tc>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0F0">
            <w:pPr>
              <w:rPr>
                <w:rFonts w:ascii="Arial" w:cs="Arial" w:eastAsia="Arial" w:hAnsi="Arial"/>
              </w:rPr>
            </w:pPr>
            <w:r w:rsidDel="00000000" w:rsidR="00000000" w:rsidRPr="00000000">
              <w:rPr>
                <w:rtl w:val="0"/>
              </w:rPr>
            </w:r>
          </w:p>
          <w:p w:rsidR="00000000" w:rsidDel="00000000" w:rsidP="00000000" w:rsidRDefault="00000000" w:rsidRPr="00000000" w14:paraId="000000F1">
            <w:pPr>
              <w:rPr>
                <w:rFonts w:ascii="Arial" w:cs="Arial" w:eastAsia="Arial" w:hAnsi="Arial"/>
              </w:rPr>
            </w:pPr>
            <w:r w:rsidDel="00000000" w:rsidR="00000000" w:rsidRPr="00000000">
              <w:rPr>
                <w:rtl w:val="0"/>
              </w:rPr>
            </w:r>
          </w:p>
        </w:tc>
        <w:tc>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tl w:val="0"/>
              </w:rPr>
            </w:r>
          </w:p>
        </w:tc>
      </w:tr>
    </w:tbl>
    <w:p w:rsidR="00000000" w:rsidDel="00000000" w:rsidP="00000000" w:rsidRDefault="00000000" w:rsidRPr="00000000" w14:paraId="000000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Communication Skills</w:t>
      </w:r>
    </w:p>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tbl>
      <w:tblPr>
        <w:tblStyle w:val="Table1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ability to listen and observe.</w:t>
            </w:r>
          </w:p>
        </w:tc>
        <w:tc>
          <w:tcPr>
            <w:vAlign w:val="center"/>
          </w:tcPr>
          <w:p w:rsidR="00000000" w:rsidDel="00000000" w:rsidP="00000000" w:rsidRDefault="00000000" w:rsidRPr="00000000" w14:paraId="000000FE">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Understands and utilizes verbal skills effectively with clients and client groups.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Arial" w:cs="Arial" w:eastAsia="Arial" w:hAnsi="Arial"/>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tc>
        <w:tc>
          <w:tcPr>
            <w:vAlign w:val="center"/>
          </w:tcPr>
          <w:p w:rsidR="00000000" w:rsidDel="00000000" w:rsidP="00000000" w:rsidRDefault="00000000" w:rsidRPr="00000000" w14:paraId="00000101">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Observes, understands and utilizes non-verbal behaviour effectively.</w:t>
            </w:r>
          </w:p>
        </w:tc>
        <w:tc>
          <w:tcPr>
            <w:vAlign w:val="center"/>
          </w:tcPr>
          <w:p w:rsidR="00000000" w:rsidDel="00000000" w:rsidP="00000000" w:rsidRDefault="00000000" w:rsidRPr="00000000" w14:paraId="00000103">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Fonts w:ascii="Arial" w:cs="Arial" w:eastAsia="Arial" w:hAnsi="Arial"/>
                <w:sz w:val="16"/>
                <w:szCs w:val="16"/>
                <w:rtl w:val="0"/>
              </w:rPr>
              <w:t xml:space="preserve"> </w:t>
            </w:r>
          </w:p>
        </w:tc>
      </w:tr>
      <w:tr>
        <w:trPr>
          <w:cantSplit w:val="0"/>
          <w:tblHeader w:val="0"/>
        </w:trPr>
        <w:tc>
          <w:tcPr/>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awareness of the uses of communication skills to facilitate problem-solving and relationship building.</w:t>
            </w:r>
          </w:p>
        </w:tc>
        <w:tc>
          <w:tcPr>
            <w:vAlign w:val="center"/>
          </w:tcPr>
          <w:p w:rsidR="00000000" w:rsidDel="00000000" w:rsidP="00000000" w:rsidRDefault="00000000" w:rsidRPr="00000000" w14:paraId="00000105">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appropriate writing skills in completing documentation.</w:t>
            </w:r>
          </w:p>
        </w:tc>
        <w:tc>
          <w:tcPr>
            <w:vAlign w:val="center"/>
          </w:tcPr>
          <w:p w:rsidR="00000000" w:rsidDel="00000000" w:rsidP="00000000" w:rsidRDefault="00000000" w:rsidRPr="00000000" w14:paraId="00000107">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communicate understanding and empathy.</w:t>
            </w:r>
          </w:p>
        </w:tc>
        <w:tc>
          <w:tcPr>
            <w:vAlign w:val="center"/>
          </w:tcPr>
          <w:p w:rsidR="00000000" w:rsidDel="00000000" w:rsidP="00000000" w:rsidRDefault="00000000" w:rsidRPr="00000000" w14:paraId="00000109">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effective interpersonal communication skills with clients and colleagues.</w:t>
            </w:r>
          </w:p>
        </w:tc>
        <w:tc>
          <w:tcPr>
            <w:vAlign w:val="center"/>
          </w:tcPr>
          <w:p w:rsidR="00000000" w:rsidDel="00000000" w:rsidP="00000000" w:rsidRDefault="00000000" w:rsidRPr="00000000" w14:paraId="0000010B">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10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0D">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0E">
      <w:pPr>
        <w:rPr>
          <w:rFonts w:ascii="Arial" w:cs="Arial" w:eastAsia="Arial" w:hAnsi="Arial"/>
          <w:b w:val="1"/>
          <w:sz w:val="20"/>
          <w:szCs w:val="20"/>
          <w:u w:val="single"/>
        </w:rPr>
      </w:pPr>
      <w:r w:rsidDel="00000000" w:rsidR="00000000" w:rsidRPr="00000000">
        <w:rPr>
          <w:rtl w:val="0"/>
        </w:rPr>
      </w:r>
    </w:p>
    <w:tbl>
      <w:tblPr>
        <w:tblStyle w:val="Table1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196" w:hRule="atLeast"/>
          <w:tblHeader w:val="0"/>
        </w:trPr>
        <w:tc>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tl w:val="0"/>
              </w:rPr>
            </w:r>
          </w:p>
        </w:tc>
        <w:tc>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tl w:val="0"/>
              </w:rPr>
            </w:r>
          </w:p>
          <w:p w:rsidR="00000000" w:rsidDel="00000000" w:rsidP="00000000" w:rsidRDefault="00000000" w:rsidRPr="00000000" w14:paraId="00000119">
            <w:pPr>
              <w:rPr>
                <w:rFonts w:ascii="Arial" w:cs="Arial" w:eastAsia="Arial" w:hAnsi="Arial"/>
              </w:rPr>
            </w:pPr>
            <w:r w:rsidDel="00000000" w:rsidR="00000000" w:rsidRPr="00000000">
              <w:rPr>
                <w:rtl w:val="0"/>
              </w:rPr>
            </w:r>
          </w:p>
        </w:tc>
      </w:tr>
    </w:tbl>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Termination, Evaluation and Feedback Skills</w:t>
      </w:r>
      <w:r w:rsidDel="00000000" w:rsidR="00000000" w:rsidRPr="00000000">
        <w:rPr>
          <w:rtl w:val="0"/>
        </w:rPr>
      </w:r>
    </w:p>
    <w:p w:rsidR="00000000" w:rsidDel="00000000" w:rsidP="00000000" w:rsidRDefault="00000000" w:rsidRPr="00000000" w14:paraId="0000011C">
      <w:pPr>
        <w:rPr>
          <w:rFonts w:ascii="Arial" w:cs="Arial" w:eastAsia="Arial" w:hAnsi="Arial"/>
          <w:sz w:val="20"/>
          <w:szCs w:val="20"/>
        </w:rPr>
      </w:pPr>
      <w:r w:rsidDel="00000000" w:rsidR="00000000" w:rsidRPr="00000000">
        <w:rPr>
          <w:rtl w:val="0"/>
        </w:rPr>
      </w:r>
    </w:p>
    <w:tbl>
      <w:tblPr>
        <w:tblStyle w:val="Table15"/>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1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Identifies potential closure issues and prepares client/s for disengagement in a timely and sensitive manner.</w:t>
            </w:r>
          </w:p>
        </w:tc>
        <w:tc>
          <w:tcPr>
            <w:vAlign w:val="center"/>
          </w:tcPr>
          <w:p w:rsidR="00000000" w:rsidDel="00000000" w:rsidP="00000000" w:rsidRDefault="00000000" w:rsidRPr="00000000" w14:paraId="0000011E">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Engages the client in evaluating the extent to which goals were accomplished.</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1">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Can descriptively assess the effectiveness of the intervention approaches used.</w:t>
            </w:r>
          </w:p>
        </w:tc>
        <w:tc>
          <w:tcPr>
            <w:vAlign w:val="center"/>
          </w:tcPr>
          <w:p w:rsidR="00000000" w:rsidDel="00000000" w:rsidP="00000000" w:rsidRDefault="00000000" w:rsidRPr="00000000" w14:paraId="00000123">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Identifies ways in which individual, systemic or structural processes contributed to or interfered with client progress.</w:t>
            </w:r>
          </w:p>
        </w:tc>
        <w:tc>
          <w:tcPr>
            <w:vAlign w:val="center"/>
          </w:tcPr>
          <w:p w:rsidR="00000000" w:rsidDel="00000000" w:rsidP="00000000" w:rsidRDefault="00000000" w:rsidRPr="00000000" w14:paraId="00000125">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Accepts and responds professionally to feedback and incorporates feedback into developing practice skills.</w:t>
            </w:r>
          </w:p>
        </w:tc>
        <w:tc>
          <w:tcPr>
            <w:vAlign w:val="center"/>
          </w:tcPr>
          <w:p w:rsidR="00000000" w:rsidDel="00000000" w:rsidP="00000000" w:rsidRDefault="00000000" w:rsidRPr="00000000" w14:paraId="00000127">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Maintains detailed records in a format that facilitates evaluation.</w:t>
            </w:r>
          </w:p>
        </w:tc>
        <w:tc>
          <w:tcPr>
            <w:vAlign w:val="center"/>
          </w:tcPr>
          <w:p w:rsidR="00000000" w:rsidDel="00000000" w:rsidP="00000000" w:rsidRDefault="00000000" w:rsidRPr="00000000" w14:paraId="00000129">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bl>
    <w:p w:rsidR="00000000" w:rsidDel="00000000" w:rsidP="00000000" w:rsidRDefault="00000000" w:rsidRPr="00000000" w14:paraId="0000012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2B">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2C">
      <w:pPr>
        <w:rPr>
          <w:rFonts w:ascii="Arial" w:cs="Arial" w:eastAsia="Arial" w:hAnsi="Arial"/>
          <w:b w:val="1"/>
          <w:sz w:val="20"/>
          <w:szCs w:val="20"/>
          <w:u w:val="single"/>
        </w:rPr>
      </w:pPr>
      <w:r w:rsidDel="00000000" w:rsidR="00000000" w:rsidRPr="00000000">
        <w:rPr>
          <w:rtl w:val="0"/>
        </w:rPr>
      </w:r>
    </w:p>
    <w:tbl>
      <w:tblPr>
        <w:tblStyle w:val="Table16"/>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rHeight w:val="2356" w:hRule="atLeast"/>
          <w:tblHeader w:val="0"/>
        </w:trPr>
        <w:tc>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rPr>
                <w:rFonts w:ascii="Arial" w:cs="Arial" w:eastAsia="Arial" w:hAnsi="Arial"/>
              </w:rPr>
            </w:pPr>
            <w:r w:rsidDel="00000000" w:rsidR="00000000" w:rsidRPr="00000000">
              <w:rPr>
                <w:rtl w:val="0"/>
              </w:rPr>
            </w:r>
          </w:p>
        </w:tc>
        <w:tc>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tl w:val="0"/>
              </w:rPr>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tl w:val="0"/>
              </w:rPr>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rPr>
                <w:rFonts w:ascii="Arial" w:cs="Arial" w:eastAsia="Arial" w:hAnsi="Arial"/>
              </w:rPr>
            </w:pPr>
            <w:r w:rsidDel="00000000" w:rsidR="00000000" w:rsidRPr="00000000">
              <w:rPr>
                <w:rtl w:val="0"/>
              </w:rPr>
            </w:r>
          </w:p>
        </w:tc>
      </w:tr>
    </w:tbl>
    <w:p w:rsidR="00000000" w:rsidDel="00000000" w:rsidP="00000000" w:rsidRDefault="00000000" w:rsidRPr="00000000" w14:paraId="0000013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39">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SECTION D –THE PROFESSIONAL CONTEXT OF PRACTICE</w:t>
      </w:r>
    </w:p>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rPr>
          <w:rFonts w:ascii="Arial" w:cs="Arial" w:eastAsia="Arial" w:hAnsi="Arial"/>
          <w:sz w:val="20"/>
          <w:szCs w:val="20"/>
        </w:rPr>
      </w:pPr>
      <w:r w:rsidDel="00000000" w:rsidR="00000000" w:rsidRPr="00000000">
        <w:rPr>
          <w:rtl w:val="0"/>
        </w:rPr>
      </w:r>
    </w:p>
    <w:tbl>
      <w:tblPr>
        <w:tblStyle w:val="Table1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573"/>
        <w:tblGridChange w:id="0">
          <w:tblGrid>
            <w:gridCol w:w="6912"/>
            <w:gridCol w:w="3573"/>
          </w:tblGrid>
        </w:tblGridChange>
      </w:tblGrid>
      <w:tr>
        <w:trPr>
          <w:cantSplit w:val="0"/>
          <w:tblHeader w:val="0"/>
        </w:trPr>
        <w:tc>
          <w:tcPr/>
          <w:p w:rsidR="00000000" w:rsidDel="00000000" w:rsidP="00000000" w:rsidRDefault="00000000" w:rsidRPr="00000000" w14:paraId="000001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professional use of self in the social work role.</w:t>
            </w:r>
          </w:p>
        </w:tc>
        <w:tc>
          <w:tcPr>
            <w:vAlign w:val="center"/>
          </w:tcPr>
          <w:p w:rsidR="00000000" w:rsidDel="00000000" w:rsidP="00000000" w:rsidRDefault="00000000" w:rsidRPr="00000000" w14:paraId="0000013D">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sensitivity to diversity in professional practice.</w:t>
            </w:r>
          </w:p>
        </w:tc>
        <w:tc>
          <w:tcPr>
            <w:vAlign w:val="center"/>
          </w:tcPr>
          <w:p w:rsidR="00000000" w:rsidDel="00000000" w:rsidP="00000000" w:rsidRDefault="00000000" w:rsidRPr="00000000" w14:paraId="0000013F">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commitment to professional development and shows initiative in the use of supervision, consultation and other learning opportunities.</w:t>
            </w:r>
          </w:p>
        </w:tc>
        <w:tc>
          <w:tcPr>
            <w:vAlign w:val="center"/>
          </w:tcPr>
          <w:p w:rsidR="00000000" w:rsidDel="00000000" w:rsidP="00000000" w:rsidRDefault="00000000" w:rsidRPr="00000000" w14:paraId="00000141">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value base and ethical standards of the profession.</w:t>
            </w:r>
          </w:p>
        </w:tc>
        <w:tc>
          <w:tcPr>
            <w:vAlign w:val="center"/>
          </w:tcPr>
          <w:p w:rsidR="00000000" w:rsidDel="00000000" w:rsidP="00000000" w:rsidRDefault="00000000" w:rsidRPr="00000000" w14:paraId="00000143">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the ability to exercise confidentiality.</w:t>
            </w:r>
          </w:p>
        </w:tc>
        <w:tc>
          <w:tcPr>
            <w:vAlign w:val="center"/>
          </w:tcPr>
          <w:p w:rsidR="00000000" w:rsidDel="00000000" w:rsidP="00000000" w:rsidRDefault="00000000" w:rsidRPr="00000000" w14:paraId="00000145">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Develops effective working relationships with professional colleagues and contributes as part of “the team” in the setting.</w:t>
            </w:r>
          </w:p>
        </w:tc>
        <w:tc>
          <w:tcPr>
            <w:vAlign w:val="center"/>
          </w:tcPr>
          <w:p w:rsidR="00000000" w:rsidDel="00000000" w:rsidP="00000000" w:rsidRDefault="00000000" w:rsidRPr="00000000" w14:paraId="00000147">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beginning reflective practice and accurately evaluates what went well or did not go well in interactions with others.</w:t>
            </w:r>
          </w:p>
        </w:tc>
        <w:tc>
          <w:tcPr>
            <w:vAlign w:val="center"/>
          </w:tcPr>
          <w:p w:rsidR="00000000" w:rsidDel="00000000" w:rsidP="00000000" w:rsidRDefault="00000000" w:rsidRPr="00000000" w14:paraId="00000149">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an increasing capacity for independent practice as skills improve.</w:t>
            </w:r>
          </w:p>
        </w:tc>
        <w:tc>
          <w:tcPr>
            <w:vAlign w:val="center"/>
          </w:tcPr>
          <w:p w:rsidR="00000000" w:rsidDel="00000000" w:rsidP="00000000" w:rsidRDefault="00000000" w:rsidRPr="00000000" w14:paraId="0000014B">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reliability and responsibility in the professional role.</w:t>
            </w:r>
          </w:p>
        </w:tc>
        <w:tc>
          <w:tcPr>
            <w:vAlign w:val="center"/>
          </w:tcPr>
          <w:p w:rsidR="00000000" w:rsidDel="00000000" w:rsidP="00000000" w:rsidRDefault="00000000" w:rsidRPr="00000000" w14:paraId="0000014D">
            <w:pPr>
              <w:rPr>
                <w:rFonts w:ascii="Arial" w:cs="Arial" w:eastAsia="Arial" w:hAnsi="Arial"/>
                <w:sz w:val="16"/>
                <w:szCs w:val="16"/>
              </w:rPr>
            </w:pPr>
            <w:r w:rsidDel="00000000" w:rsidR="00000000" w:rsidRPr="00000000">
              <w:rPr>
                <w:rFonts w:ascii="Arial" w:cs="Arial" w:eastAsia="Arial" w:hAnsi="Arial"/>
                <w:rtl w:val="0"/>
              </w:rPr>
              <w:t xml:space="preserve">1           2           3           4           NA</w:t>
              <w:tab/>
            </w:r>
            <w:r w:rsidDel="00000000" w:rsidR="00000000" w:rsidRPr="00000000">
              <w:rPr>
                <w:rtl w:val="0"/>
              </w:rPr>
            </w:r>
          </w:p>
        </w:tc>
      </w:tr>
      <w:tr>
        <w:trPr>
          <w:cantSplit w:val="0"/>
          <w:tblHeader w:val="0"/>
        </w:trPr>
        <w:tc>
          <w:tcPr/>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318" w:right="0" w:hanging="142"/>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Demonstrates effective time management skills.</w:t>
            </w:r>
          </w:p>
        </w:tc>
        <w:tc>
          <w:tcPr>
            <w:vAlign w:val="center"/>
          </w:tcPr>
          <w:p w:rsidR="00000000" w:rsidDel="00000000" w:rsidP="00000000" w:rsidRDefault="00000000" w:rsidRPr="00000000" w14:paraId="0000014F">
            <w:pPr>
              <w:rPr>
                <w:rFonts w:ascii="Arial" w:cs="Arial" w:eastAsia="Arial" w:hAnsi="Arial"/>
                <w:sz w:val="16"/>
                <w:szCs w:val="16"/>
              </w:rPr>
            </w:pPr>
            <w:r w:rsidDel="00000000" w:rsidR="00000000" w:rsidRPr="00000000">
              <w:rPr>
                <w:rFonts w:ascii="Arial" w:cs="Arial" w:eastAsia="Arial" w:hAnsi="Arial"/>
                <w:rtl w:val="0"/>
              </w:rPr>
              <w:t xml:space="preserve">1           2           3           4           NA</w:t>
            </w:r>
            <w:r w:rsidDel="00000000" w:rsidR="00000000" w:rsidRPr="00000000">
              <w:rPr>
                <w:rtl w:val="0"/>
              </w:rPr>
            </w:r>
          </w:p>
        </w:tc>
      </w:tr>
      <w:tr>
        <w:trPr>
          <w:cantSplit w:val="0"/>
          <w:tblHeader w:val="0"/>
        </w:trPr>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11.  Demonstrates a commitment to a self care plan and shows an understanding on how the work social workers do will impact the physical, psychological, emotional and spiritual aspects of ourselves. </w:t>
            </w:r>
            <w:r w:rsidDel="00000000" w:rsidR="00000000" w:rsidRPr="00000000">
              <w:rPr>
                <w:rtl w:val="0"/>
              </w:rPr>
            </w:r>
          </w:p>
        </w:tc>
        <w:tc>
          <w:tcPr>
            <w:vAlign w:val="center"/>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1           2           3           4           NA</w:t>
            </w:r>
          </w:p>
        </w:tc>
      </w:tr>
    </w:tbl>
    <w:p w:rsidR="00000000" w:rsidDel="00000000" w:rsidP="00000000" w:rsidRDefault="00000000" w:rsidRPr="00000000" w14:paraId="0000015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53">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Comments (Strengths/Learning goals)</w:t>
      </w:r>
    </w:p>
    <w:p w:rsidR="00000000" w:rsidDel="00000000" w:rsidP="00000000" w:rsidRDefault="00000000" w:rsidRPr="00000000" w14:paraId="00000154">
      <w:pPr>
        <w:rPr>
          <w:rFonts w:ascii="Arial" w:cs="Arial" w:eastAsia="Arial" w:hAnsi="Arial"/>
          <w:b w:val="1"/>
          <w:sz w:val="20"/>
          <w:szCs w:val="20"/>
          <w:u w:val="single"/>
        </w:rPr>
      </w:pPr>
      <w:r w:rsidDel="00000000" w:rsidR="00000000" w:rsidRPr="00000000">
        <w:rPr>
          <w:rtl w:val="0"/>
        </w:rPr>
      </w:r>
    </w:p>
    <w:tbl>
      <w:tblPr>
        <w:tblStyle w:val="Table1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5103"/>
        <w:tblGridChange w:id="0">
          <w:tblGrid>
            <w:gridCol w:w="5382"/>
            <w:gridCol w:w="5103"/>
          </w:tblGrid>
        </w:tblGridChange>
      </w:tblGrid>
      <w:tr>
        <w:trPr>
          <w:cantSplit w:val="0"/>
          <w:tblHeader w:val="0"/>
        </w:trPr>
        <w:tc>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Supervisor:</w:t>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tl w:val="0"/>
              </w:rPr>
            </w:r>
          </w:p>
        </w:tc>
        <w:tc>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Student:</w:t>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tl w:val="0"/>
              </w:rPr>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tl w:val="0"/>
              </w:rPr>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tl w:val="0"/>
              </w:rPr>
            </w:r>
          </w:p>
          <w:p w:rsidR="00000000" w:rsidDel="00000000" w:rsidP="00000000" w:rsidRDefault="00000000" w:rsidRPr="00000000" w14:paraId="00000164">
            <w:pPr>
              <w:rPr>
                <w:rFonts w:ascii="Arial" w:cs="Arial" w:eastAsia="Arial" w:hAnsi="Arial"/>
              </w:rPr>
            </w:pPr>
            <w:r w:rsidDel="00000000" w:rsidR="00000000" w:rsidRPr="00000000">
              <w:rPr>
                <w:rtl w:val="0"/>
              </w:rPr>
            </w:r>
          </w:p>
          <w:p w:rsidR="00000000" w:rsidDel="00000000" w:rsidP="00000000" w:rsidRDefault="00000000" w:rsidRPr="00000000" w14:paraId="00000165">
            <w:pPr>
              <w:rPr>
                <w:rFonts w:ascii="Arial" w:cs="Arial" w:eastAsia="Arial" w:hAnsi="Arial"/>
              </w:rPr>
            </w:pPr>
            <w:r w:rsidDel="00000000" w:rsidR="00000000" w:rsidRPr="00000000">
              <w:rPr>
                <w:rtl w:val="0"/>
              </w:rPr>
            </w:r>
          </w:p>
          <w:p w:rsidR="00000000" w:rsidDel="00000000" w:rsidP="00000000" w:rsidRDefault="00000000" w:rsidRPr="00000000" w14:paraId="00000166">
            <w:pPr>
              <w:rPr>
                <w:rFonts w:ascii="Arial" w:cs="Arial" w:eastAsia="Arial" w:hAnsi="Arial"/>
              </w:rPr>
            </w:pPr>
            <w:r w:rsidDel="00000000" w:rsidR="00000000" w:rsidRPr="00000000">
              <w:rPr>
                <w:rtl w:val="0"/>
              </w:rPr>
            </w:r>
          </w:p>
          <w:p w:rsidR="00000000" w:rsidDel="00000000" w:rsidP="00000000" w:rsidRDefault="00000000" w:rsidRPr="00000000" w14:paraId="00000167">
            <w:pPr>
              <w:rPr>
                <w:rFonts w:ascii="Arial" w:cs="Arial" w:eastAsia="Arial" w:hAnsi="Arial"/>
              </w:rPr>
            </w:pPr>
            <w:r w:rsidDel="00000000" w:rsidR="00000000" w:rsidRPr="00000000">
              <w:rPr>
                <w:rtl w:val="0"/>
              </w:rPr>
            </w:r>
          </w:p>
          <w:p w:rsidR="00000000" w:rsidDel="00000000" w:rsidP="00000000" w:rsidRDefault="00000000" w:rsidRPr="00000000" w14:paraId="00000168">
            <w:pPr>
              <w:rPr>
                <w:rFonts w:ascii="Arial" w:cs="Arial" w:eastAsia="Arial" w:hAnsi="Arial"/>
              </w:rPr>
            </w:pPr>
            <w:r w:rsidDel="00000000" w:rsidR="00000000" w:rsidRPr="00000000">
              <w:rPr>
                <w:rtl w:val="0"/>
              </w:rPr>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rPr>
            </w:pPr>
            <w:r w:rsidDel="00000000" w:rsidR="00000000" w:rsidRPr="00000000">
              <w:rPr>
                <w:rtl w:val="0"/>
              </w:rPr>
            </w:r>
          </w:p>
          <w:p w:rsidR="00000000" w:rsidDel="00000000" w:rsidP="00000000" w:rsidRDefault="00000000" w:rsidRPr="00000000" w14:paraId="0000016D">
            <w:pPr>
              <w:rPr>
                <w:rFonts w:ascii="Arial" w:cs="Arial" w:eastAsia="Arial" w:hAnsi="Arial"/>
              </w:rPr>
            </w:pPr>
            <w:r w:rsidDel="00000000" w:rsidR="00000000" w:rsidRPr="00000000">
              <w:rPr>
                <w:rtl w:val="0"/>
              </w:rPr>
            </w:r>
          </w:p>
          <w:p w:rsidR="00000000" w:rsidDel="00000000" w:rsidP="00000000" w:rsidRDefault="00000000" w:rsidRPr="00000000" w14:paraId="0000016E">
            <w:pPr>
              <w:rPr>
                <w:rFonts w:ascii="Arial" w:cs="Arial" w:eastAsia="Arial" w:hAnsi="Arial"/>
              </w:rPr>
            </w:pP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tl w:val="0"/>
              </w:rPr>
            </w:r>
          </w:p>
          <w:p w:rsidR="00000000" w:rsidDel="00000000" w:rsidP="00000000" w:rsidRDefault="00000000" w:rsidRPr="00000000" w14:paraId="00000170">
            <w:pPr>
              <w:rPr>
                <w:rFonts w:ascii="Arial" w:cs="Arial" w:eastAsia="Arial" w:hAnsi="Arial"/>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r>
          </w:p>
        </w:tc>
      </w:tr>
    </w:tbl>
    <w:p w:rsidR="00000000" w:rsidDel="00000000" w:rsidP="00000000" w:rsidRDefault="00000000" w:rsidRPr="00000000" w14:paraId="0000017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3">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add additional page/s for comments as required.</w:t>
      </w:r>
    </w:p>
    <w:p w:rsidR="00000000" w:rsidDel="00000000" w:rsidP="00000000" w:rsidRDefault="00000000" w:rsidRPr="00000000" w14:paraId="00000174">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 PLACEMENT REVIEW</w:t>
      </w:r>
    </w:p>
    <w:p w:rsidR="00000000" w:rsidDel="00000000" w:rsidP="00000000" w:rsidRDefault="00000000" w:rsidRPr="00000000" w14:paraId="0000017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jc w:val="cente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Description of Assignments</w:t>
      </w:r>
    </w:p>
    <w:p w:rsidR="00000000" w:rsidDel="00000000" w:rsidP="00000000" w:rsidRDefault="00000000" w:rsidRPr="00000000" w14:paraId="00000178">
      <w:pPr>
        <w:jc w:val="cente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79">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Students:</w:t>
      </w:r>
    </w:p>
    <w:p w:rsidR="00000000" w:rsidDel="00000000" w:rsidP="00000000" w:rsidRDefault="00000000" w:rsidRPr="00000000" w14:paraId="0000017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17B">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indicate the opportunities for learning experiences in the following areas:</w:t>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Direct Service Involvements:</w:t>
      </w:r>
    </w:p>
    <w:p w:rsidR="00000000" w:rsidDel="00000000" w:rsidP="00000000" w:rsidRDefault="00000000" w:rsidRPr="00000000" w14:paraId="0000017E">
      <w:pPr>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17F">
      <w:pPr>
        <w:rPr>
          <w:rFonts w:ascii="Arial" w:cs="Arial" w:eastAsia="Arial" w:hAnsi="Arial"/>
          <w:sz w:val="20"/>
          <w:szCs w:val="20"/>
        </w:rPr>
      </w:pPr>
      <w:r w:rsidDel="00000000" w:rsidR="00000000" w:rsidRPr="00000000">
        <w:rPr>
          <w:rFonts w:ascii="Arial" w:cs="Arial" w:eastAsia="Arial" w:hAnsi="Arial"/>
          <w:sz w:val="20"/>
          <w:szCs w:val="20"/>
          <w:rtl w:val="0"/>
        </w:rPr>
        <w:tab/>
        <w:t xml:space="preserve">I have worked with:  Individuals            Couples            Families            Groups</w:t>
      </w:r>
    </w:p>
    <w:p w:rsidR="00000000" w:rsidDel="00000000" w:rsidP="00000000" w:rsidRDefault="00000000" w:rsidRPr="00000000" w14:paraId="000001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Total number of meetings with Field Supervisor/s: ________________</w:t>
      </w:r>
    </w:p>
    <w:p w:rsidR="00000000" w:rsidDel="00000000" w:rsidP="00000000" w:rsidRDefault="00000000" w:rsidRPr="00000000" w14:paraId="000001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Please list your internal agency involvements (team meetings, orientation sessions, professional education opportunities, board meetings):  </w:t>
      </w:r>
    </w:p>
    <w:p w:rsidR="00000000" w:rsidDel="00000000" w:rsidP="00000000" w:rsidRDefault="00000000" w:rsidRPr="00000000" w14:paraId="00000185">
      <w:pPr>
        <w:rPr>
          <w:rFonts w:ascii="Arial" w:cs="Arial" w:eastAsia="Arial" w:hAnsi="Arial"/>
          <w:sz w:val="20"/>
          <w:szCs w:val="20"/>
        </w:rPr>
      </w:pPr>
      <w:r w:rsidDel="00000000" w:rsidR="00000000" w:rsidRPr="00000000">
        <w:rPr>
          <w:rtl w:val="0"/>
        </w:rPr>
      </w:r>
    </w:p>
    <w:tbl>
      <w:tblPr>
        <w:tblStyle w:val="Table19"/>
        <w:tblW w:w="9923.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tl w:val="0"/>
              </w:rPr>
            </w:r>
          </w:p>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tl w:val="0"/>
              </w:rPr>
            </w:r>
          </w:p>
        </w:tc>
      </w:tr>
    </w:tbl>
    <w:p w:rsidR="00000000" w:rsidDel="00000000" w:rsidP="00000000" w:rsidRDefault="00000000" w:rsidRPr="00000000" w14:paraId="000001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Please list community agencies you have contacted (agency visits, referrals, case consultation, committees):</w:t>
      </w:r>
    </w:p>
    <w:p w:rsidR="00000000" w:rsidDel="00000000" w:rsidP="00000000" w:rsidRDefault="00000000" w:rsidRPr="00000000" w14:paraId="00000191">
      <w:pPr>
        <w:rPr>
          <w:rFonts w:ascii="Arial" w:cs="Arial" w:eastAsia="Arial" w:hAnsi="Arial"/>
          <w:sz w:val="20"/>
          <w:szCs w:val="20"/>
        </w:rPr>
      </w:pPr>
      <w:r w:rsidDel="00000000" w:rsidR="00000000" w:rsidRPr="00000000">
        <w:rPr>
          <w:rtl w:val="0"/>
        </w:rPr>
      </w:r>
    </w:p>
    <w:tbl>
      <w:tblPr>
        <w:tblStyle w:val="Table20"/>
        <w:tblW w:w="9923.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tl w:val="0"/>
              </w:rPr>
            </w:r>
          </w:p>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tl w:val="0"/>
              </w:rPr>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rPr>
            </w:pPr>
            <w:r w:rsidDel="00000000" w:rsidR="00000000" w:rsidRPr="00000000">
              <w:rPr>
                <w:rtl w:val="0"/>
              </w:rPr>
            </w:r>
          </w:p>
          <w:p w:rsidR="00000000" w:rsidDel="00000000" w:rsidP="00000000" w:rsidRDefault="00000000" w:rsidRPr="00000000" w14:paraId="00000198">
            <w:pPr>
              <w:rPr>
                <w:rFonts w:ascii="Arial" w:cs="Arial" w:eastAsia="Arial" w:hAnsi="Arial"/>
              </w:rPr>
            </w:pPr>
            <w:r w:rsidDel="00000000" w:rsidR="00000000" w:rsidRPr="00000000">
              <w:rPr>
                <w:rtl w:val="0"/>
              </w:rPr>
            </w:r>
          </w:p>
          <w:p w:rsidR="00000000" w:rsidDel="00000000" w:rsidP="00000000" w:rsidRDefault="00000000" w:rsidRPr="00000000" w14:paraId="00000199">
            <w:pPr>
              <w:rPr>
                <w:rFonts w:ascii="Arial" w:cs="Arial" w:eastAsia="Arial" w:hAnsi="Arial"/>
              </w:rPr>
            </w:pPr>
            <w:r w:rsidDel="00000000" w:rsidR="00000000" w:rsidRPr="00000000">
              <w:rPr>
                <w:rtl w:val="0"/>
              </w:rPr>
            </w:r>
          </w:p>
          <w:p w:rsidR="00000000" w:rsidDel="00000000" w:rsidP="00000000" w:rsidRDefault="00000000" w:rsidRPr="00000000" w14:paraId="0000019A">
            <w:pPr>
              <w:rPr>
                <w:rFonts w:ascii="Arial" w:cs="Arial" w:eastAsia="Arial" w:hAnsi="Arial"/>
              </w:rPr>
            </w:pPr>
            <w:r w:rsidDel="00000000" w:rsidR="00000000" w:rsidRPr="00000000">
              <w:rPr>
                <w:rtl w:val="0"/>
              </w:rPr>
            </w:r>
          </w:p>
        </w:tc>
      </w:tr>
    </w:tbl>
    <w:p w:rsidR="00000000" w:rsidDel="00000000" w:rsidP="00000000" w:rsidRDefault="00000000" w:rsidRPr="00000000" w14:paraId="000001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6" w:right="0" w:hanging="216"/>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Identify major educational opportunities (research, conferences, workshops):</w:t>
      </w:r>
    </w:p>
    <w:p w:rsidR="00000000" w:rsidDel="00000000" w:rsidP="00000000" w:rsidRDefault="00000000" w:rsidRPr="00000000" w14:paraId="0000019D">
      <w:pPr>
        <w:rPr>
          <w:rFonts w:ascii="Arial" w:cs="Arial" w:eastAsia="Arial" w:hAnsi="Arial"/>
          <w:sz w:val="20"/>
          <w:szCs w:val="20"/>
        </w:rPr>
      </w:pPr>
      <w:r w:rsidDel="00000000" w:rsidR="00000000" w:rsidRPr="00000000">
        <w:rPr>
          <w:rtl w:val="0"/>
        </w:rPr>
      </w:r>
    </w:p>
    <w:tbl>
      <w:tblPr>
        <w:tblStyle w:val="Table21"/>
        <w:tblW w:w="9923.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19E">
            <w:pPr>
              <w:rPr>
                <w:rFonts w:ascii="Arial" w:cs="Arial" w:eastAsia="Arial" w:hAnsi="Arial"/>
              </w:rPr>
            </w:pPr>
            <w:r w:rsidDel="00000000" w:rsidR="00000000" w:rsidRPr="00000000">
              <w:rPr>
                <w:rtl w:val="0"/>
              </w:rPr>
            </w:r>
          </w:p>
          <w:p w:rsidR="00000000" w:rsidDel="00000000" w:rsidP="00000000" w:rsidRDefault="00000000" w:rsidRPr="00000000" w14:paraId="0000019F">
            <w:pPr>
              <w:rPr>
                <w:rFonts w:ascii="Arial" w:cs="Arial" w:eastAsia="Arial" w:hAnsi="Arial"/>
              </w:rPr>
            </w:pPr>
            <w:r w:rsidDel="00000000" w:rsidR="00000000" w:rsidRPr="00000000">
              <w:rPr>
                <w:rtl w:val="0"/>
              </w:rPr>
            </w:r>
          </w:p>
          <w:p w:rsidR="00000000" w:rsidDel="00000000" w:rsidP="00000000" w:rsidRDefault="00000000" w:rsidRPr="00000000" w14:paraId="000001A0">
            <w:pPr>
              <w:rPr>
                <w:rFonts w:ascii="Arial" w:cs="Arial" w:eastAsia="Arial" w:hAnsi="Arial"/>
              </w:rPr>
            </w:pPr>
            <w:r w:rsidDel="00000000" w:rsidR="00000000" w:rsidRPr="00000000">
              <w:rPr>
                <w:rtl w:val="0"/>
              </w:rPr>
            </w:r>
          </w:p>
          <w:p w:rsidR="00000000" w:rsidDel="00000000" w:rsidP="00000000" w:rsidRDefault="00000000" w:rsidRPr="00000000" w14:paraId="000001A1">
            <w:pPr>
              <w:rPr>
                <w:rFonts w:ascii="Arial" w:cs="Arial" w:eastAsia="Arial" w:hAnsi="Arial"/>
              </w:rPr>
            </w:pPr>
            <w:r w:rsidDel="00000000" w:rsidR="00000000" w:rsidRPr="00000000">
              <w:rPr>
                <w:rtl w:val="0"/>
              </w:rPr>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rPr>
                <w:rFonts w:ascii="Arial" w:cs="Arial" w:eastAsia="Arial" w:hAnsi="Arial"/>
              </w:rPr>
            </w:pPr>
            <w:r w:rsidDel="00000000" w:rsidR="00000000" w:rsidRPr="00000000">
              <w:rPr>
                <w:rtl w:val="0"/>
              </w:rPr>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tl w:val="0"/>
              </w:rPr>
            </w:r>
          </w:p>
          <w:p w:rsidR="00000000" w:rsidDel="00000000" w:rsidP="00000000" w:rsidRDefault="00000000" w:rsidRPr="00000000" w14:paraId="000001A6">
            <w:pPr>
              <w:rPr>
                <w:rFonts w:ascii="Arial" w:cs="Arial" w:eastAsia="Arial" w:hAnsi="Arial"/>
              </w:rPr>
            </w:pPr>
            <w:r w:rsidDel="00000000" w:rsidR="00000000" w:rsidRPr="00000000">
              <w:rPr>
                <w:rtl w:val="0"/>
              </w:rPr>
            </w:r>
          </w:p>
        </w:tc>
      </w:tr>
    </w:tbl>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tl w:val="0"/>
        </w:rPr>
      </w:r>
    </w:p>
    <w:sectPr>
      <w:pgSz w:h="15840" w:w="12240"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right"/>
      <w:pPr>
        <w:ind w:left="576" w:hanging="21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qFormat w:val="1"/>
    <w:rsid w:val="0077255E"/>
    <w:rPr>
      <w:rFonts w:ascii="Times New Roman" w:cs="Times New Roman" w:eastAsia="Times New Roman" w:hAnsi="Times New Roman"/>
      <w:lang w:val="en-US"/>
    </w:rPr>
  </w:style>
  <w:style w:type="paragraph" w:styleId="Heading1">
    <w:name w:val="heading 1"/>
    <w:basedOn w:val="Normal"/>
    <w:next w:val="Normal"/>
    <w:link w:val="Heading1Char"/>
    <w:qFormat w:val="1"/>
    <w:rsid w:val="0077255E"/>
    <w:pPr>
      <w:autoSpaceDE w:val="0"/>
      <w:autoSpaceDN w:val="0"/>
      <w:adjustRightInd w:val="0"/>
      <w:outlineLvl w:val="0"/>
    </w:pPr>
  </w:style>
  <w:style w:type="paragraph" w:styleId="Heading2">
    <w:name w:val="heading 2"/>
    <w:basedOn w:val="Normal"/>
    <w:next w:val="Normal"/>
    <w:link w:val="Heading2Char"/>
    <w:qFormat w:val="1"/>
    <w:rsid w:val="0077255E"/>
    <w:pPr>
      <w:autoSpaceDE w:val="0"/>
      <w:autoSpaceDN w:val="0"/>
      <w:adjustRightInd w:val="0"/>
      <w:outlineLvl w:val="1"/>
    </w:pPr>
  </w:style>
  <w:style w:type="paragraph" w:styleId="Heading4">
    <w:name w:val="heading 4"/>
    <w:basedOn w:val="Normal"/>
    <w:next w:val="Normal"/>
    <w:link w:val="Heading4Char"/>
    <w:unhideWhenUsed w:val="1"/>
    <w:qFormat w:val="1"/>
    <w:rsid w:val="0077255E"/>
    <w:pPr>
      <w:keepNext w:val="1"/>
      <w:keepLines w:val="1"/>
      <w:spacing w:before="200"/>
      <w:outlineLvl w:val="3"/>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Heading5Char"/>
    <w:qFormat w:val="1"/>
    <w:rsid w:val="0077255E"/>
    <w:pPr>
      <w:autoSpaceDE w:val="0"/>
      <w:autoSpaceDN w:val="0"/>
      <w:adjustRightInd w:val="0"/>
      <w:outlineLvl w:val="4"/>
    </w:pPr>
  </w:style>
  <w:style w:type="paragraph" w:styleId="Heading7">
    <w:name w:val="heading 7"/>
    <w:basedOn w:val="Normal"/>
    <w:next w:val="Normal"/>
    <w:link w:val="Heading7Char"/>
    <w:qFormat w:val="1"/>
    <w:rsid w:val="0077255E"/>
    <w:pPr>
      <w:autoSpaceDE w:val="0"/>
      <w:autoSpaceDN w:val="0"/>
      <w:adjustRightInd w:val="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77255E"/>
    <w:rPr>
      <w:rFonts w:ascii="Times New Roman" w:cs="Times New Roman" w:eastAsia="Times New Roman" w:hAnsi="Times New Roman"/>
      <w:lang w:val="en-US"/>
    </w:rPr>
  </w:style>
  <w:style w:type="character" w:styleId="Heading2Char" w:customStyle="1">
    <w:name w:val="Heading 2 Char"/>
    <w:basedOn w:val="DefaultParagraphFont"/>
    <w:link w:val="Heading2"/>
    <w:rsid w:val="0077255E"/>
    <w:rPr>
      <w:rFonts w:ascii="Times New Roman" w:cs="Times New Roman" w:eastAsia="Times New Roman" w:hAnsi="Times New Roman"/>
      <w:lang w:val="en-US"/>
    </w:rPr>
  </w:style>
  <w:style w:type="character" w:styleId="Heading4Char" w:customStyle="1">
    <w:name w:val="Heading 4 Char"/>
    <w:basedOn w:val="DefaultParagraphFont"/>
    <w:link w:val="Heading4"/>
    <w:rsid w:val="0077255E"/>
    <w:rPr>
      <w:rFonts w:asciiTheme="majorHAnsi" w:cstheme="majorBidi" w:eastAsiaTheme="majorEastAsia" w:hAnsiTheme="majorHAnsi"/>
      <w:b w:val="1"/>
      <w:bCs w:val="1"/>
      <w:i w:val="1"/>
      <w:iCs w:val="1"/>
      <w:color w:val="4472c4" w:themeColor="accent1"/>
      <w:lang w:val="en-US"/>
    </w:rPr>
  </w:style>
  <w:style w:type="character" w:styleId="Heading5Char" w:customStyle="1">
    <w:name w:val="Heading 5 Char"/>
    <w:basedOn w:val="DefaultParagraphFont"/>
    <w:link w:val="Heading5"/>
    <w:rsid w:val="0077255E"/>
    <w:rPr>
      <w:rFonts w:ascii="Times New Roman" w:cs="Times New Roman" w:eastAsia="Times New Roman" w:hAnsi="Times New Roman"/>
      <w:lang w:val="en-US"/>
    </w:rPr>
  </w:style>
  <w:style w:type="character" w:styleId="Heading7Char" w:customStyle="1">
    <w:name w:val="Heading 7 Char"/>
    <w:basedOn w:val="DefaultParagraphFont"/>
    <w:link w:val="Heading7"/>
    <w:rsid w:val="0077255E"/>
    <w:rPr>
      <w:rFonts w:ascii="Times New Roman" w:cs="Times New Roman" w:eastAsia="Times New Roman" w:hAnsi="Times New Roman"/>
      <w:lang w:val="en-US"/>
    </w:rPr>
  </w:style>
  <w:style w:type="paragraph" w:styleId="Level1" w:customStyle="1">
    <w:name w:val="Level 1"/>
    <w:basedOn w:val="Normal"/>
    <w:rsid w:val="007725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styleId="Footer">
    <w:name w:val="footer"/>
    <w:basedOn w:val="Normal"/>
    <w:link w:val="FooterChar"/>
    <w:rsid w:val="0077255E"/>
    <w:pPr>
      <w:tabs>
        <w:tab w:val="center" w:pos="4320"/>
        <w:tab w:val="right" w:pos="8640"/>
      </w:tabs>
    </w:pPr>
  </w:style>
  <w:style w:type="character" w:styleId="FooterChar" w:customStyle="1">
    <w:name w:val="Footer Char"/>
    <w:basedOn w:val="DefaultParagraphFont"/>
    <w:link w:val="Footer"/>
    <w:rsid w:val="0077255E"/>
    <w:rPr>
      <w:rFonts w:ascii="Times New Roman" w:cs="Times New Roman" w:eastAsia="Times New Roman" w:hAnsi="Times New Roman"/>
      <w:lang w:val="en-US"/>
    </w:rPr>
  </w:style>
  <w:style w:type="character" w:styleId="Hyperlink">
    <w:name w:val="Hyperlink"/>
    <w:basedOn w:val="DefaultParagraphFont"/>
    <w:uiPriority w:val="99"/>
    <w:rsid w:val="0077255E"/>
    <w:rPr>
      <w:color w:val="0000ff"/>
      <w:u w:val="single"/>
    </w:rPr>
  </w:style>
  <w:style w:type="character" w:styleId="PageNumber">
    <w:name w:val="page number"/>
    <w:basedOn w:val="DefaultParagraphFont"/>
    <w:rsid w:val="0077255E"/>
  </w:style>
  <w:style w:type="paragraph" w:styleId="Header">
    <w:name w:val="header"/>
    <w:basedOn w:val="Normal"/>
    <w:link w:val="HeaderChar"/>
    <w:rsid w:val="0077255E"/>
    <w:pPr>
      <w:tabs>
        <w:tab w:val="center" w:pos="4320"/>
        <w:tab w:val="right" w:pos="8640"/>
      </w:tabs>
    </w:pPr>
  </w:style>
  <w:style w:type="character" w:styleId="HeaderChar" w:customStyle="1">
    <w:name w:val="Header Char"/>
    <w:basedOn w:val="DefaultParagraphFont"/>
    <w:link w:val="Header"/>
    <w:rsid w:val="0077255E"/>
    <w:rPr>
      <w:rFonts w:ascii="Times New Roman" w:cs="Times New Roman" w:eastAsia="Times New Roman" w:hAnsi="Times New Roman"/>
      <w:lang w:val="en-US"/>
    </w:rPr>
  </w:style>
  <w:style w:type="paragraph" w:styleId="TOC1">
    <w:name w:val="toc 1"/>
    <w:basedOn w:val="Normal"/>
    <w:next w:val="Normal"/>
    <w:autoRedefine w:val="1"/>
    <w:uiPriority w:val="39"/>
    <w:rsid w:val="0077255E"/>
    <w:pPr>
      <w:spacing w:before="120"/>
    </w:pPr>
    <w:rPr>
      <w:rFonts w:asciiTheme="minorHAnsi" w:hAnsiTheme="minorHAnsi"/>
      <w:b w:val="1"/>
    </w:rPr>
  </w:style>
  <w:style w:type="paragraph" w:styleId="BalloonText">
    <w:name w:val="Balloon Text"/>
    <w:basedOn w:val="Normal"/>
    <w:link w:val="BalloonTextChar"/>
    <w:uiPriority w:val="99"/>
    <w:semiHidden w:val="1"/>
    <w:rsid w:val="0077255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7255E"/>
    <w:rPr>
      <w:rFonts w:ascii="Tahoma" w:cs="Tahoma" w:eastAsia="Times New Roman" w:hAnsi="Tahoma"/>
      <w:sz w:val="16"/>
      <w:szCs w:val="16"/>
      <w:lang w:val="en-US"/>
    </w:rPr>
  </w:style>
  <w:style w:type="paragraph" w:styleId="Title">
    <w:name w:val="Title"/>
    <w:basedOn w:val="Normal"/>
    <w:link w:val="TitleChar"/>
    <w:qFormat w:val="1"/>
    <w:rsid w:val="0077255E"/>
    <w:pPr>
      <w:jc w:val="center"/>
    </w:pPr>
    <w:rPr>
      <w:rFonts w:ascii="Arial" w:hAnsi="Arial"/>
      <w:b w:val="1"/>
      <w:sz w:val="20"/>
      <w:szCs w:val="20"/>
    </w:rPr>
  </w:style>
  <w:style w:type="character" w:styleId="TitleChar" w:customStyle="1">
    <w:name w:val="Title Char"/>
    <w:basedOn w:val="DefaultParagraphFont"/>
    <w:link w:val="Title"/>
    <w:rsid w:val="0077255E"/>
    <w:rPr>
      <w:rFonts w:ascii="Arial" w:cs="Times New Roman" w:eastAsia="Times New Roman" w:hAnsi="Arial"/>
      <w:b w:val="1"/>
      <w:sz w:val="20"/>
      <w:szCs w:val="20"/>
      <w:lang w:val="en-US"/>
    </w:rPr>
  </w:style>
  <w:style w:type="paragraph" w:styleId="Subtitle">
    <w:name w:val="Subtitle"/>
    <w:basedOn w:val="Normal"/>
    <w:link w:val="SubtitleChar"/>
    <w:qFormat w:val="1"/>
    <w:rsid w:val="0077255E"/>
    <w:pPr>
      <w:jc w:val="center"/>
    </w:pPr>
    <w:rPr>
      <w:rFonts w:ascii="Arial" w:hAnsi="Arial"/>
      <w:b w:val="1"/>
      <w:szCs w:val="20"/>
    </w:rPr>
  </w:style>
  <w:style w:type="character" w:styleId="SubtitleChar" w:customStyle="1">
    <w:name w:val="Subtitle Char"/>
    <w:basedOn w:val="DefaultParagraphFont"/>
    <w:link w:val="Subtitle"/>
    <w:rsid w:val="0077255E"/>
    <w:rPr>
      <w:rFonts w:ascii="Arial" w:cs="Times New Roman" w:eastAsia="Times New Roman" w:hAnsi="Arial"/>
      <w:b w:val="1"/>
      <w:szCs w:val="20"/>
      <w:lang w:val="en-US"/>
    </w:rPr>
  </w:style>
  <w:style w:type="paragraph" w:styleId="BodyText">
    <w:name w:val="Body Text"/>
    <w:basedOn w:val="Normal"/>
    <w:link w:val="BodyTextChar"/>
    <w:rsid w:val="0077255E"/>
    <w:rPr>
      <w:rFonts w:ascii="Arial" w:hAnsi="Arial"/>
      <w:szCs w:val="20"/>
    </w:rPr>
  </w:style>
  <w:style w:type="character" w:styleId="BodyTextChar" w:customStyle="1">
    <w:name w:val="Body Text Char"/>
    <w:basedOn w:val="DefaultParagraphFont"/>
    <w:link w:val="BodyText"/>
    <w:rsid w:val="0077255E"/>
    <w:rPr>
      <w:rFonts w:ascii="Arial" w:cs="Times New Roman" w:eastAsia="Times New Roman" w:hAnsi="Arial"/>
      <w:szCs w:val="20"/>
      <w:lang w:val="en-US"/>
    </w:rPr>
  </w:style>
  <w:style w:type="table" w:styleId="TableGrid">
    <w:name w:val="Table Grid"/>
    <w:basedOn w:val="TableNormal"/>
    <w:rsid w:val="0077255E"/>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semiHidden w:val="1"/>
    <w:rsid w:val="0077255E"/>
  </w:style>
  <w:style w:type="character" w:styleId="EndnoteTextChar" w:customStyle="1">
    <w:name w:val="Endnote Text Char"/>
    <w:basedOn w:val="DefaultParagraphFont"/>
    <w:link w:val="EndnoteText"/>
    <w:semiHidden w:val="1"/>
    <w:rsid w:val="0077255E"/>
    <w:rPr>
      <w:rFonts w:ascii="Times New Roman" w:cs="Times New Roman" w:eastAsia="Times New Roman" w:hAnsi="Times New Roman"/>
      <w:lang w:val="en-US"/>
    </w:rPr>
  </w:style>
  <w:style w:type="character" w:styleId="EndnoteReference">
    <w:name w:val="endnote reference"/>
    <w:basedOn w:val="DefaultParagraphFont"/>
    <w:semiHidden w:val="1"/>
    <w:rsid w:val="0077255E"/>
    <w:rPr>
      <w:vertAlign w:val="superscript"/>
    </w:rPr>
  </w:style>
  <w:style w:type="table" w:styleId="TableElegant">
    <w:name w:val="Table Elegant"/>
    <w:basedOn w:val="TableNormal"/>
    <w:rsid w:val="0077255E"/>
    <w:rPr>
      <w:rFonts w:ascii="Times New Roman" w:cs="Times New Roman" w:eastAsia="Times New Roman" w:hAnsi="Times New Roman"/>
      <w:sz w:val="20"/>
      <w:szCs w:val="20"/>
      <w:lang w:val="en-US"/>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77255E"/>
    <w:pPr>
      <w:ind w:left="720"/>
      <w:contextualSpacing w:val="1"/>
    </w:pPr>
    <w:rPr>
      <w:rFonts w:asciiTheme="minorHAnsi" w:cstheme="minorBidi" w:eastAsiaTheme="minorEastAsia" w:hAnsiTheme="minorHAnsi"/>
      <w:lang w:eastAsia="ja-JP"/>
    </w:rPr>
  </w:style>
  <w:style w:type="paragraph" w:styleId="Index1">
    <w:name w:val="index 1"/>
    <w:basedOn w:val="Normal"/>
    <w:next w:val="Normal"/>
    <w:autoRedefine w:val="1"/>
    <w:rsid w:val="0077255E"/>
    <w:pPr>
      <w:ind w:left="240" w:hanging="240"/>
    </w:pPr>
    <w:rPr>
      <w:rFonts w:asciiTheme="minorHAnsi" w:hAnsiTheme="minorHAnsi"/>
      <w:sz w:val="20"/>
      <w:szCs w:val="20"/>
    </w:rPr>
  </w:style>
  <w:style w:type="paragraph" w:styleId="Index2">
    <w:name w:val="index 2"/>
    <w:basedOn w:val="Normal"/>
    <w:next w:val="Normal"/>
    <w:autoRedefine w:val="1"/>
    <w:rsid w:val="0077255E"/>
    <w:pPr>
      <w:ind w:left="480" w:hanging="240"/>
    </w:pPr>
    <w:rPr>
      <w:rFonts w:asciiTheme="minorHAnsi" w:hAnsiTheme="minorHAnsi"/>
      <w:sz w:val="20"/>
      <w:szCs w:val="20"/>
    </w:rPr>
  </w:style>
  <w:style w:type="paragraph" w:styleId="Index3">
    <w:name w:val="index 3"/>
    <w:basedOn w:val="Normal"/>
    <w:next w:val="Normal"/>
    <w:autoRedefine w:val="1"/>
    <w:rsid w:val="0077255E"/>
    <w:pPr>
      <w:ind w:left="720" w:hanging="240"/>
    </w:pPr>
    <w:rPr>
      <w:rFonts w:asciiTheme="minorHAnsi" w:hAnsiTheme="minorHAnsi"/>
      <w:sz w:val="20"/>
      <w:szCs w:val="20"/>
    </w:rPr>
  </w:style>
  <w:style w:type="paragraph" w:styleId="Index4">
    <w:name w:val="index 4"/>
    <w:basedOn w:val="Normal"/>
    <w:next w:val="Normal"/>
    <w:autoRedefine w:val="1"/>
    <w:rsid w:val="0077255E"/>
    <w:pPr>
      <w:ind w:left="960" w:hanging="240"/>
    </w:pPr>
    <w:rPr>
      <w:rFonts w:asciiTheme="minorHAnsi" w:hAnsiTheme="minorHAnsi"/>
      <w:sz w:val="20"/>
      <w:szCs w:val="20"/>
    </w:rPr>
  </w:style>
  <w:style w:type="paragraph" w:styleId="Index5">
    <w:name w:val="index 5"/>
    <w:basedOn w:val="Normal"/>
    <w:next w:val="Normal"/>
    <w:autoRedefine w:val="1"/>
    <w:rsid w:val="0077255E"/>
    <w:pPr>
      <w:ind w:left="1200" w:hanging="240"/>
    </w:pPr>
    <w:rPr>
      <w:rFonts w:asciiTheme="minorHAnsi" w:hAnsiTheme="minorHAnsi"/>
      <w:sz w:val="20"/>
      <w:szCs w:val="20"/>
    </w:rPr>
  </w:style>
  <w:style w:type="paragraph" w:styleId="Index6">
    <w:name w:val="index 6"/>
    <w:basedOn w:val="Normal"/>
    <w:next w:val="Normal"/>
    <w:autoRedefine w:val="1"/>
    <w:rsid w:val="0077255E"/>
    <w:pPr>
      <w:ind w:left="1440" w:hanging="240"/>
    </w:pPr>
    <w:rPr>
      <w:rFonts w:asciiTheme="minorHAnsi" w:hAnsiTheme="minorHAnsi"/>
      <w:sz w:val="20"/>
      <w:szCs w:val="20"/>
    </w:rPr>
  </w:style>
  <w:style w:type="paragraph" w:styleId="Index7">
    <w:name w:val="index 7"/>
    <w:basedOn w:val="Normal"/>
    <w:next w:val="Normal"/>
    <w:autoRedefine w:val="1"/>
    <w:rsid w:val="0077255E"/>
    <w:pPr>
      <w:ind w:left="1680" w:hanging="240"/>
    </w:pPr>
    <w:rPr>
      <w:rFonts w:asciiTheme="minorHAnsi" w:hAnsiTheme="minorHAnsi"/>
      <w:sz w:val="20"/>
      <w:szCs w:val="20"/>
    </w:rPr>
  </w:style>
  <w:style w:type="paragraph" w:styleId="Index8">
    <w:name w:val="index 8"/>
    <w:basedOn w:val="Normal"/>
    <w:next w:val="Normal"/>
    <w:autoRedefine w:val="1"/>
    <w:rsid w:val="0077255E"/>
    <w:pPr>
      <w:ind w:left="1920" w:hanging="240"/>
    </w:pPr>
    <w:rPr>
      <w:rFonts w:asciiTheme="minorHAnsi" w:hAnsiTheme="minorHAnsi"/>
      <w:sz w:val="20"/>
      <w:szCs w:val="20"/>
    </w:rPr>
  </w:style>
  <w:style w:type="paragraph" w:styleId="Index9">
    <w:name w:val="index 9"/>
    <w:basedOn w:val="Normal"/>
    <w:next w:val="Normal"/>
    <w:autoRedefine w:val="1"/>
    <w:rsid w:val="0077255E"/>
    <w:pPr>
      <w:ind w:left="2160" w:hanging="240"/>
    </w:pPr>
    <w:rPr>
      <w:rFonts w:asciiTheme="minorHAnsi" w:hAnsiTheme="minorHAnsi"/>
      <w:sz w:val="20"/>
      <w:szCs w:val="20"/>
    </w:rPr>
  </w:style>
  <w:style w:type="paragraph" w:styleId="IndexHeading">
    <w:name w:val="index heading"/>
    <w:basedOn w:val="Normal"/>
    <w:next w:val="Index1"/>
    <w:rsid w:val="0077255E"/>
    <w:pPr>
      <w:spacing w:after="120" w:before="120"/>
    </w:pPr>
    <w:rPr>
      <w:rFonts w:asciiTheme="minorHAnsi" w:hAnsiTheme="minorHAnsi"/>
      <w:i w:val="1"/>
      <w:sz w:val="20"/>
      <w:szCs w:val="20"/>
    </w:rPr>
  </w:style>
  <w:style w:type="paragraph" w:styleId="TOC2">
    <w:name w:val="toc 2"/>
    <w:basedOn w:val="Normal"/>
    <w:next w:val="Normal"/>
    <w:autoRedefine w:val="1"/>
    <w:uiPriority w:val="39"/>
    <w:rsid w:val="0077255E"/>
    <w:pPr>
      <w:ind w:left="240"/>
    </w:pPr>
    <w:rPr>
      <w:rFonts w:asciiTheme="minorHAnsi" w:hAnsiTheme="minorHAnsi"/>
      <w:b w:val="1"/>
      <w:sz w:val="22"/>
      <w:szCs w:val="22"/>
    </w:rPr>
  </w:style>
  <w:style w:type="paragraph" w:styleId="TOC3">
    <w:name w:val="toc 3"/>
    <w:basedOn w:val="Normal"/>
    <w:next w:val="Normal"/>
    <w:autoRedefine w:val="1"/>
    <w:rsid w:val="0077255E"/>
    <w:pPr>
      <w:ind w:left="480"/>
    </w:pPr>
    <w:rPr>
      <w:rFonts w:asciiTheme="minorHAnsi" w:hAnsiTheme="minorHAnsi"/>
      <w:sz w:val="22"/>
      <w:szCs w:val="22"/>
    </w:rPr>
  </w:style>
  <w:style w:type="paragraph" w:styleId="TOC4">
    <w:name w:val="toc 4"/>
    <w:basedOn w:val="Normal"/>
    <w:next w:val="Normal"/>
    <w:autoRedefine w:val="1"/>
    <w:rsid w:val="0077255E"/>
    <w:pPr>
      <w:ind w:left="720"/>
    </w:pPr>
    <w:rPr>
      <w:rFonts w:asciiTheme="minorHAnsi" w:hAnsiTheme="minorHAnsi"/>
      <w:sz w:val="20"/>
      <w:szCs w:val="20"/>
    </w:rPr>
  </w:style>
  <w:style w:type="paragraph" w:styleId="TOC5">
    <w:name w:val="toc 5"/>
    <w:basedOn w:val="Normal"/>
    <w:next w:val="Normal"/>
    <w:autoRedefine w:val="1"/>
    <w:rsid w:val="0077255E"/>
    <w:pPr>
      <w:ind w:left="960"/>
    </w:pPr>
    <w:rPr>
      <w:rFonts w:asciiTheme="minorHAnsi" w:hAnsiTheme="minorHAnsi"/>
      <w:sz w:val="20"/>
      <w:szCs w:val="20"/>
    </w:rPr>
  </w:style>
  <w:style w:type="paragraph" w:styleId="TOC6">
    <w:name w:val="toc 6"/>
    <w:basedOn w:val="Normal"/>
    <w:next w:val="Normal"/>
    <w:autoRedefine w:val="1"/>
    <w:rsid w:val="0077255E"/>
    <w:pPr>
      <w:ind w:left="1200"/>
    </w:pPr>
    <w:rPr>
      <w:rFonts w:asciiTheme="minorHAnsi" w:hAnsiTheme="minorHAnsi"/>
      <w:sz w:val="20"/>
      <w:szCs w:val="20"/>
    </w:rPr>
  </w:style>
  <w:style w:type="paragraph" w:styleId="TOC7">
    <w:name w:val="toc 7"/>
    <w:basedOn w:val="Normal"/>
    <w:next w:val="Normal"/>
    <w:autoRedefine w:val="1"/>
    <w:rsid w:val="0077255E"/>
    <w:pPr>
      <w:ind w:left="1440"/>
    </w:pPr>
    <w:rPr>
      <w:rFonts w:asciiTheme="minorHAnsi" w:hAnsiTheme="minorHAnsi"/>
      <w:sz w:val="20"/>
      <w:szCs w:val="20"/>
    </w:rPr>
  </w:style>
  <w:style w:type="paragraph" w:styleId="TOC8">
    <w:name w:val="toc 8"/>
    <w:basedOn w:val="Normal"/>
    <w:next w:val="Normal"/>
    <w:autoRedefine w:val="1"/>
    <w:rsid w:val="0077255E"/>
    <w:pPr>
      <w:ind w:left="1680"/>
    </w:pPr>
    <w:rPr>
      <w:rFonts w:asciiTheme="minorHAnsi" w:hAnsiTheme="minorHAnsi"/>
      <w:sz w:val="20"/>
      <w:szCs w:val="20"/>
    </w:rPr>
  </w:style>
  <w:style w:type="paragraph" w:styleId="TOC9">
    <w:name w:val="toc 9"/>
    <w:basedOn w:val="Normal"/>
    <w:next w:val="Normal"/>
    <w:autoRedefine w:val="1"/>
    <w:rsid w:val="0077255E"/>
    <w:pPr>
      <w:ind w:left="1920"/>
    </w:pPr>
    <w:rPr>
      <w:rFonts w:asciiTheme="minorHAnsi" w:hAnsiTheme="minorHAnsi"/>
      <w:sz w:val="20"/>
      <w:szCs w:val="20"/>
    </w:rPr>
  </w:style>
  <w:style w:type="paragraph" w:styleId="z-BottomofForm">
    <w:name w:val="HTML Bottom of Form"/>
    <w:basedOn w:val="Normal"/>
    <w:next w:val="Normal"/>
    <w:link w:val="z-BottomofFormChar"/>
    <w:hidden w:val="1"/>
    <w:rsid w:val="0077255E"/>
    <w:pPr>
      <w:pBdr>
        <w:top w:color="auto" w:space="1" w:sz="6" w:val="single"/>
      </w:pBdr>
      <w:jc w:val="center"/>
    </w:pPr>
    <w:rPr>
      <w:rFonts w:ascii="Arial" w:hAnsi="Arial"/>
      <w:vanish w:val="1"/>
      <w:sz w:val="16"/>
      <w:szCs w:val="16"/>
    </w:rPr>
  </w:style>
  <w:style w:type="character" w:styleId="z-BottomofFormChar" w:customStyle="1">
    <w:name w:val="z-Bottom of Form Char"/>
    <w:basedOn w:val="DefaultParagraphFont"/>
    <w:link w:val="z-BottomofForm"/>
    <w:rsid w:val="0077255E"/>
    <w:rPr>
      <w:rFonts w:ascii="Arial" w:cs="Times New Roman" w:eastAsia="Times New Roman" w:hAnsi="Arial"/>
      <w:vanish w:val="1"/>
      <w:sz w:val="16"/>
      <w:szCs w:val="16"/>
      <w:lang w:val="en-US"/>
    </w:rPr>
  </w:style>
  <w:style w:type="paragraph" w:styleId="z-TopofForm">
    <w:name w:val="HTML Top of Form"/>
    <w:basedOn w:val="Normal"/>
    <w:next w:val="Normal"/>
    <w:link w:val="z-TopofFormChar"/>
    <w:hidden w:val="1"/>
    <w:rsid w:val="0077255E"/>
    <w:pPr>
      <w:pBdr>
        <w:bottom w:color="auto" w:space="1" w:sz="6" w:val="single"/>
      </w:pBdr>
      <w:jc w:val="center"/>
    </w:pPr>
    <w:rPr>
      <w:rFonts w:ascii="Arial" w:hAnsi="Arial"/>
      <w:vanish w:val="1"/>
      <w:sz w:val="16"/>
      <w:szCs w:val="16"/>
    </w:rPr>
  </w:style>
  <w:style w:type="character" w:styleId="z-TopofFormChar" w:customStyle="1">
    <w:name w:val="z-Top of Form Char"/>
    <w:basedOn w:val="DefaultParagraphFont"/>
    <w:link w:val="z-TopofForm"/>
    <w:rsid w:val="0077255E"/>
    <w:rPr>
      <w:rFonts w:ascii="Arial" w:cs="Times New Roman" w:eastAsia="Times New Roman" w:hAnsi="Arial"/>
      <w:vanish w:val="1"/>
      <w:sz w:val="16"/>
      <w:szCs w:val="16"/>
      <w:lang w:val="en-US"/>
    </w:rPr>
  </w:style>
  <w:style w:type="numbering" w:styleId="NoList1" w:customStyle="1">
    <w:name w:val="No List1"/>
    <w:next w:val="NoList"/>
    <w:uiPriority w:val="99"/>
    <w:semiHidden w:val="1"/>
    <w:unhideWhenUsed w:val="1"/>
    <w:rsid w:val="0077255E"/>
  </w:style>
  <w:style w:type="table" w:styleId="TableGrid1" w:customStyle="1">
    <w:name w:val="Table Grid1"/>
    <w:basedOn w:val="TableNormal"/>
    <w:next w:val="TableGrid"/>
    <w:rsid w:val="0077255E"/>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77255E"/>
    <w:rPr>
      <w:color w:val="808080"/>
    </w:rPr>
  </w:style>
  <w:style w:type="numbering" w:styleId="NoList2" w:customStyle="1">
    <w:name w:val="No List2"/>
    <w:next w:val="NoList"/>
    <w:uiPriority w:val="99"/>
    <w:semiHidden w:val="1"/>
    <w:unhideWhenUsed w:val="1"/>
    <w:rsid w:val="0077255E"/>
  </w:style>
  <w:style w:type="table" w:styleId="TableGrid2" w:customStyle="1">
    <w:name w:val="Table Grid2"/>
    <w:basedOn w:val="TableNormal"/>
    <w:next w:val="TableGrid"/>
    <w:rsid w:val="0077255E"/>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77255E"/>
  </w:style>
  <w:style w:type="table" w:styleId="TableGrid3" w:customStyle="1">
    <w:name w:val="Table Grid3"/>
    <w:basedOn w:val="TableNormal"/>
    <w:next w:val="TableGrid"/>
    <w:uiPriority w:val="59"/>
    <w:rsid w:val="0077255E"/>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lorfulList-Accent11" w:customStyle="1">
    <w:name w:val="Colorful List - Accent 11"/>
    <w:basedOn w:val="Normal"/>
    <w:uiPriority w:val="34"/>
    <w:qFormat w:val="1"/>
    <w:rsid w:val="0077255E"/>
    <w:pPr>
      <w:ind w:left="720"/>
      <w:contextualSpacing w:val="1"/>
    </w:pPr>
    <w:rPr>
      <w:rFonts w:ascii="Calibri" w:eastAsia="Calibri" w:hAnsi="Calibri"/>
      <w:lang w:val="en-GB"/>
    </w:rPr>
  </w:style>
  <w:style w:type="character" w:styleId="FollowedHyperlink">
    <w:name w:val="FollowedHyperlink"/>
    <w:basedOn w:val="DefaultParagraphFont"/>
    <w:rsid w:val="0077255E"/>
    <w:rPr>
      <w:color w:val="954f72" w:themeColor="followedHyperlink"/>
      <w:u w:val="single"/>
    </w:rPr>
  </w:style>
  <w:style w:type="paragraph" w:styleId="NormalWeb">
    <w:name w:val="Normal (Web)"/>
    <w:basedOn w:val="Normal"/>
    <w:uiPriority w:val="99"/>
    <w:rsid w:val="0077255E"/>
    <w:pPr>
      <w:spacing w:afterLines="1" w:beforeLines="1"/>
    </w:pPr>
    <w:rPr>
      <w:rFonts w:ascii="Times" w:hAnsi="Times" w:eastAsiaTheme="minorEastAsia"/>
      <w:sz w:val="20"/>
      <w:szCs w:val="20"/>
    </w:rPr>
  </w:style>
  <w:style w:type="character" w:styleId="Strong">
    <w:name w:val="Strong"/>
    <w:basedOn w:val="DefaultParagraphFont"/>
    <w:uiPriority w:val="22"/>
    <w:qFormat w:val="1"/>
    <w:rsid w:val="0077255E"/>
    <w:rPr>
      <w:b w:val="1"/>
    </w:rPr>
  </w:style>
  <w:style w:type="character" w:styleId="Emphasis">
    <w:name w:val="Emphasis"/>
    <w:basedOn w:val="DefaultParagraphFont"/>
    <w:uiPriority w:val="20"/>
    <w:rsid w:val="0077255E"/>
    <w:rPr>
      <w:i w:val="1"/>
    </w:rPr>
  </w:style>
  <w:style w:type="paragraph" w:styleId="PlainText">
    <w:name w:val="Plain Text"/>
    <w:basedOn w:val="Normal"/>
    <w:link w:val="PlainTextChar"/>
    <w:uiPriority w:val="99"/>
    <w:unhideWhenUsed w:val="1"/>
    <w:rsid w:val="0077255E"/>
    <w:rPr>
      <w:rFonts w:ascii="Courier New" w:eastAsia="Calibri" w:hAnsi="Courier New"/>
      <w:sz w:val="20"/>
      <w:szCs w:val="20"/>
      <w:lang w:eastAsia="ja-JP"/>
    </w:rPr>
  </w:style>
  <w:style w:type="character" w:styleId="PlainTextChar" w:customStyle="1">
    <w:name w:val="Plain Text Char"/>
    <w:basedOn w:val="DefaultParagraphFont"/>
    <w:link w:val="PlainText"/>
    <w:uiPriority w:val="99"/>
    <w:rsid w:val="0077255E"/>
    <w:rPr>
      <w:rFonts w:ascii="Courier New" w:cs="Times New Roman" w:eastAsia="Calibri" w:hAnsi="Courier New"/>
      <w:sz w:val="20"/>
      <w:szCs w:val="20"/>
      <w:lang w:eastAsia="ja-JP" w:val="en-US"/>
    </w:rPr>
  </w:style>
  <w:style w:type="paragraph" w:styleId="Default" w:customStyle="1">
    <w:name w:val="Default"/>
    <w:rsid w:val="0077255E"/>
    <w:pPr>
      <w:autoSpaceDE w:val="0"/>
      <w:autoSpaceDN w:val="0"/>
      <w:adjustRightInd w:val="0"/>
    </w:pPr>
    <w:rPr>
      <w:rFonts w:ascii="Arial" w:cs="Arial" w:eastAsia="Times New Roman" w:hAnsi="Arial"/>
      <w:color w:val="000000"/>
      <w:lang w:eastAsia="en-CA"/>
    </w:rPr>
  </w:style>
  <w:style w:type="character" w:styleId="FootnoteReference">
    <w:name w:val="footnote reference"/>
    <w:uiPriority w:val="99"/>
    <w:rsid w:val="0077255E"/>
    <w:rPr>
      <w:vertAlign w:val="superscript"/>
    </w:rPr>
  </w:style>
  <w:style w:type="paragraph" w:styleId="FootnoteText">
    <w:name w:val="footnote text"/>
    <w:basedOn w:val="Normal"/>
    <w:link w:val="FootnoteTextChar"/>
    <w:uiPriority w:val="99"/>
    <w:rsid w:val="0077255E"/>
    <w:rPr>
      <w:rFonts w:ascii="Arial" w:cs="Arial" w:hAnsi="Arial"/>
      <w:color w:val="000000"/>
      <w:sz w:val="20"/>
      <w:szCs w:val="20"/>
    </w:rPr>
  </w:style>
  <w:style w:type="character" w:styleId="FootnoteTextChar" w:customStyle="1">
    <w:name w:val="Footnote Text Char"/>
    <w:basedOn w:val="DefaultParagraphFont"/>
    <w:link w:val="FootnoteText"/>
    <w:uiPriority w:val="99"/>
    <w:rsid w:val="0077255E"/>
    <w:rPr>
      <w:rFonts w:ascii="Arial" w:cs="Arial" w:eastAsia="Times New Roman" w:hAnsi="Arial"/>
      <w:color w:val="000000"/>
      <w:sz w:val="20"/>
      <w:szCs w:val="20"/>
      <w:lang w:val="en-US"/>
    </w:rPr>
  </w:style>
  <w:style w:type="paragraph" w:styleId="Body" w:customStyle="1">
    <w:name w:val="Body"/>
    <w:rsid w:val="0077255E"/>
    <w:rPr>
      <w:rFonts w:ascii="Helvetica" w:cs="Times New Roman" w:eastAsia="ヒラギノ角ゴ Pro W3" w:hAnsi="Helvetica"/>
      <w:color w:val="000000"/>
      <w:szCs w:val="20"/>
      <w:lang w:val="en-US"/>
    </w:rPr>
  </w:style>
  <w:style w:type="paragraph" w:styleId="FreeForm" w:customStyle="1">
    <w:name w:val="Free Form"/>
    <w:rsid w:val="0077255E"/>
    <w:rPr>
      <w:rFonts w:ascii="Helvetica" w:cs="Times New Roman" w:eastAsia="ヒラギノ角ゴ Pro W3" w:hAnsi="Helvetica"/>
      <w:color w:val="000000"/>
      <w:szCs w:val="20"/>
      <w:lang w:val="en-US"/>
    </w:rPr>
  </w:style>
  <w:style w:type="paragraph" w:styleId="AccessInfo" w:customStyle="1">
    <w:name w:val="Access Info"/>
    <w:basedOn w:val="Normal"/>
    <w:qFormat w:val="1"/>
    <w:rsid w:val="0077255E"/>
    <w:pPr>
      <w:jc w:val="right"/>
    </w:pPr>
    <w:rPr>
      <w:rFonts w:ascii="Arial" w:hAnsi="Arial" w:cstheme="minorBidi" w:eastAsiaTheme="minorEastAsia"/>
      <w:szCs w:val="18"/>
    </w:rPr>
  </w:style>
  <w:style w:type="paragraph" w:styleId="Accessletterbody" w:customStyle="1">
    <w:name w:val="Access letter body"/>
    <w:basedOn w:val="Normal"/>
    <w:qFormat w:val="1"/>
    <w:rsid w:val="0077255E"/>
    <w:pPr>
      <w:widowControl w:val="0"/>
      <w:autoSpaceDE w:val="0"/>
      <w:autoSpaceDN w:val="0"/>
      <w:adjustRightInd w:val="0"/>
    </w:pPr>
    <w:rPr>
      <w:rFonts w:ascii="Arial" w:hAnsi="Arial" w:cstheme="minorBidi" w:eastAsiaTheme="minorEastAsia"/>
      <w:color w:val="000000"/>
    </w:rPr>
  </w:style>
  <w:style w:type="character" w:styleId="UnresolvedMention">
    <w:name w:val="Unresolved Mention"/>
    <w:basedOn w:val="DefaultParagraphFont"/>
    <w:uiPriority w:val="99"/>
    <w:semiHidden w:val="1"/>
    <w:unhideWhenUsed w:val="1"/>
    <w:rsid w:val="0077255E"/>
    <w:rPr>
      <w:color w:val="605e5c"/>
      <w:shd w:color="auto" w:fill="e1dfdd" w:val="clear"/>
    </w:rPr>
  </w:style>
  <w:style w:type="paragraph" w:styleId="Subtitle">
    <w:name w:val="Subtitle"/>
    <w:basedOn w:val="Normal"/>
    <w:next w:val="Normal"/>
    <w:pPr>
      <w:jc w:val="center"/>
    </w:pPr>
    <w:rPr>
      <w:rFonts w:ascii="Arial" w:cs="Arial" w:eastAsia="Arial" w:hAnsi="Arial"/>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9">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0">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9Q6t1zvi6mfuWCHZDuME3+zqQ==">CgMxLjAyCGguZ2pkZ3hzOAByITFHeVBPbGZfZ0lyMTY4bE1oaTV1SV9MYWdoTVZNS3lHdA==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2018-11-19T18:54:00Z</dcterms:created>
  <dc:creator>Microsoft Office User</dc:creator>
</cp:coreProperties>
</file>